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AAC" w:rsidRDefault="00133BC6" w:rsidP="00634AAC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</w:t>
      </w:r>
      <w:r w:rsidR="00355879" w:rsidRPr="00133BC6">
        <w:tab/>
      </w:r>
      <w:r w:rsidR="00355879">
        <w:rPr>
          <w:rFonts w:ascii="Arial" w:hAnsi="Arial" w:cs="Arial"/>
          <w:color w:val="323232"/>
        </w:rPr>
        <w:t>Молодые специалисты, работающие в сфере образования и здравоохранения, уже с 2019 года начнут получать региональную надбавку к зарплате в размере 5 тысяч рублей. Об этом сегодня в ходе встречи с активом Президиума Союза «Севастопольское объединения организаций профсоюзов» заявил Губернатор города Дмитрий Овсянников.</w:t>
      </w:r>
    </w:p>
    <w:p w:rsidR="00355879" w:rsidRPr="00634AAC" w:rsidRDefault="00355879" w:rsidP="00634AAC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Fonts w:ascii="Arial" w:hAnsi="Arial" w:cs="Arial"/>
          <w:color w:val="323232"/>
        </w:rPr>
        <w:t>«Первоначально речь шла о том, чтобы, начиная с 1 января 2019 года, выплачивать надбавку к зарплате в размере 5 тысяч рублей ежемесячно специалистам в сфере об</w:t>
      </w:r>
      <w:r w:rsidR="00124716">
        <w:rPr>
          <w:rFonts w:ascii="Arial" w:hAnsi="Arial" w:cs="Arial"/>
          <w:color w:val="323232"/>
        </w:rPr>
        <w:t>разования. Он</w:t>
      </w:r>
      <w:r>
        <w:rPr>
          <w:rFonts w:ascii="Arial" w:hAnsi="Arial" w:cs="Arial"/>
          <w:color w:val="323232"/>
        </w:rPr>
        <w:t xml:space="preserve"> предложил, чтобы эта мера распространялась не только на молодых педагогов, но и на врачей, чтобы стимулировать приток молодых специалистов сразу после окончания учебных заведений в наши учреждения здравоохранения и образования. Необходимые средства будут заложены в бюджет», – отметил Дмитрий Овсянников.</w:t>
      </w:r>
    </w:p>
    <w:p w:rsidR="00355879" w:rsidRDefault="00355879" w:rsidP="00634AAC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23232"/>
        </w:rPr>
      </w:pPr>
      <w:r>
        <w:rPr>
          <w:rFonts w:ascii="Arial" w:hAnsi="Arial" w:cs="Arial"/>
          <w:color w:val="323232"/>
        </w:rPr>
        <w:t>Надбавка будет выплачиваться молодым педагогам и врачам на протяжении первых трех лет их работы в учреждениях здравоохранения и образования Севастополя.</w:t>
      </w:r>
    </w:p>
    <w:p w:rsidR="00355879" w:rsidRDefault="00355879" w:rsidP="00634AAC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23232"/>
        </w:rPr>
      </w:pPr>
      <w:r>
        <w:rPr>
          <w:rFonts w:ascii="Arial" w:hAnsi="Arial" w:cs="Arial"/>
          <w:color w:val="323232"/>
        </w:rPr>
        <w:t>Такая поддержка крайне важна для молодых специалистов - это хорошее подспорье. Когда молодой преподаватель приходит работать в школу, то у него еще нет педагогического стажа, квалификации и он работает просто на ставку. Та доплата в 20%, которая существует, конечно, маловата. Очень приятно, что Дмитрий Владимирович слышит предложения профсоюзов и идет навстречу. </w:t>
      </w:r>
    </w:p>
    <w:p w:rsidR="00E5360C" w:rsidRDefault="00E5360C" w:rsidP="00E5360C">
      <w:pPr>
        <w:pStyle w:val="a5"/>
        <w:shd w:val="clear" w:color="auto" w:fill="FFFFFF"/>
        <w:spacing w:before="0" w:beforeAutospacing="0"/>
        <w:jc w:val="both"/>
        <w:rPr>
          <w:rFonts w:ascii="Arial" w:hAnsi="Arial" w:cs="Arial"/>
          <w:color w:val="323232"/>
        </w:rPr>
      </w:pPr>
      <w:r>
        <w:rPr>
          <w:rFonts w:ascii="Arial" w:hAnsi="Arial" w:cs="Arial"/>
          <w:color w:val="323232"/>
        </w:rPr>
        <w:t>Кроме того в рамках встречи обсудили вопрос внесения изменений в Закон Севастополя «Об обеспечении прав детей, проживающих в городе Севастополе, на отдых и оздоровление»</w:t>
      </w:r>
      <w:r w:rsidR="00634AAC">
        <w:rPr>
          <w:rFonts w:ascii="Arial" w:hAnsi="Arial" w:cs="Arial"/>
          <w:color w:val="323232"/>
        </w:rPr>
        <w:t>.</w:t>
      </w:r>
      <w:r>
        <w:rPr>
          <w:rFonts w:ascii="Arial" w:hAnsi="Arial" w:cs="Arial"/>
          <w:color w:val="323232"/>
        </w:rPr>
        <w:t xml:space="preserve"> </w:t>
      </w:r>
    </w:p>
    <w:p w:rsidR="00E5360C" w:rsidRDefault="00A63429" w:rsidP="00355879">
      <w:pPr>
        <w:pStyle w:val="a5"/>
        <w:shd w:val="clear" w:color="auto" w:fill="FFFFFF"/>
        <w:spacing w:before="0" w:beforeAutospacing="0"/>
        <w:jc w:val="both"/>
        <w:rPr>
          <w:rFonts w:ascii="Arial" w:hAnsi="Arial" w:cs="Arial"/>
          <w:color w:val="323232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7340" cy="307340"/>
                <wp:effectExtent l="0" t="0" r="0" b="0"/>
                <wp:docPr id="12" name="Прямоугольник 12" descr="C:\Users\DNS\Pictures\xunnamed-_4_.jpg.pagespeed.ic.7v0G6kncJT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Описание: C:\Users\DNS\Pictures\xunnamed-_4_.jpg.pagespeed.ic.7v0G6kncJT (1).webp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pkIAMAABoGAAAOAAAAZHJzL2Uyb0RvYy54bWysVM2O2zYQvgfoOxA8NQdZklf+kbDaYGOt&#10;gxSbZIFNbgsENEVZTCRSIWnL2yBAgFwD5BH6EL0UTZpn0L5Rh5Tt9W4uRVsdBHKG/Ga+mY9z/GhT&#10;V2jNlOZSpDgcBBgxQWXOxTLFr17OvSlG2hCRk0oKluJrpvGjk58eHLdNwoaylFXOFAIQoZO2SXFp&#10;TJP4vqYlq4keyIYJcBZS1cTAVi39XJEW0OvKHwbB2G+lyhslKdMarFnvxCcOvygYNS+KQjODqhRD&#10;bsb9lfsv7N8/OSbJUpGm5HSbBvkXWdSECwi6h8qIIWil+A9QNadKalmYAZW1L4uCU+Y4AJswuMfm&#10;siQNc1ygOLrZl0n/f7D0+fpCIZ5D74YYCVJDj7rfbj7efOm+dd9vPnW/d9+7rzefu7+6P7o/kT2U&#10;M02hgrPk6pWGxl9lzy+vLjg1K8X01WYlLEjuvY5eD940y0FDlkw3jOUDTgeTdfBk/FbQX16in8OH&#10;g5YtGtuBttEJJHLZXChbQ92cS/pWIyFnJRFLdgr3KXQuhAR3JqVkWzKSQylCC+HfwbAbDWho0T6T&#10;OVAiKyNdfzaFqm0MqDzaOBlc72XANgZRMB4Fk6MIxELBtV3bCCTZXW6UNk+YrJFdpFhBdg6crM+1&#10;6Y/ujthYQs55VYGdJJW4YwDM3gKh4ar12SSccN7HQXw2PZtGXjQcn3lRkGXe6XwWeeN5OBllR9ls&#10;loUfbNwwSkqe50zYMDsRh9E/E8n2OfXy28tYy4rnFs6mpNVyMasUWhN4RHP3uZKD5/aYfzcNVy/g&#10;co9SOIyCx8PYm4+nEy+aRyMvngRTLwjjx/E4iOIom9+ldM4F+++UUJvieDQcuS4dJH2PW+C+H7mR&#10;pOYGxlTF6xRP94dIYhV4JnLXWkN41a8PSmHTvy0FtHvXaKdXK9Fe/QuZX4NclQQ5gfJgoMKilOpX&#10;jFoYTinW71ZEMYyqpwIkH4eRFahxm2g0GcJGHXoWhx4iKECl2GDUL2emn4CrRvFlCZFCVxghT+GZ&#10;FNxJ2D6hPqvt44IB5Jhsh6WdcId7d+p2pJ/8DQAA//8DAFBLAwQUAAYACAAAACEA68bApNkAAAAD&#10;AQAADwAAAGRycy9kb3ducmV2LnhtbEyPQUvDQBCF74L/YRnBi9iNUqTEbIoUxCJCMdWep9kxCWZn&#10;0+w2if/e0R70Mo/hDe99ky0n16qB+tB4NnAzS0ARl942XBl42z5eL0CFiGyx9UwGvijAMj8/yzC1&#10;fuRXGopYKQnhkKKBOsYu1TqUNTkMM98Ri/fhe4dR1r7StsdRwl2rb5PkTjtsWBpq7GhVU/lZHJ2B&#10;sdwMu+3Lk95c7daeD+vDqnh/NubyYnq4BxVpin/H8IMv6JAL094f2QbVGpBH4u8Ub76Yg9qfVOeZ&#10;/s+efwMAAP//AwBQSwECLQAUAAYACAAAACEAtoM4kv4AAADhAQAAEwAAAAAAAAAAAAAAAAAAAAAA&#10;W0NvbnRlbnRfVHlwZXNdLnhtbFBLAQItABQABgAIAAAAIQA4/SH/1gAAAJQBAAALAAAAAAAAAAAA&#10;AAAAAC8BAABfcmVscy8ucmVsc1BLAQItABQABgAIAAAAIQCxejpkIAMAABoGAAAOAAAAAAAAAAAA&#10;AAAAAC4CAABkcnMvZTJvRG9jLnhtbFBLAQItABQABgAIAAAAIQDrxsCk2QAAAAMBAAAPAAAAAAAA&#10;AAAAAAAAAHo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 w:rsidR="00CD7515">
        <w:rPr>
          <w:noProof/>
        </w:rPr>
        <mc:AlternateContent>
          <mc:Choice Requires="wps">
            <w:drawing>
              <wp:inline distT="0" distB="0" distL="0" distR="0">
                <wp:extent cx="307340" cy="307340"/>
                <wp:effectExtent l="0" t="0" r="0" b="0"/>
                <wp:docPr id="1" name="Прямоугольник 1" descr="C:\Users\DNS\Pictures\xunnamed-_4_.jpg.pagespeed.ic.7v0G6kncJT (1) (2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C:\Users\DNS\Pictures\xunnamed-_4_.jpg.pagespeed.ic.7v0G6kncJT (1) (2).webp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kNCIgMAABwGAAAOAAAAZHJzL2Uyb0RvYy54bWysVM2O2zYQvgfoOxA8JQdZklf+kbDaYGOt&#10;gxTbZIFNbgsENEVZTCRSIWnL2yBAgV4L5BHyELkEaZtn0L5Rh5Tt9W4uRRsdCHKG+ma+mY9z/HhT&#10;V2jNlOZSpDgcBBgxQWXOxTLFr17OvSlG2hCRk0oKluJrpvHjk58eHLdNwoaylFXOFAIQoZO2SXFp&#10;TJP4vqYlq4keyIYJcBZS1cTAUS39XJEW0OvKHwbB2G+lyhslKdMarFnvxCcOvygYNS+KQjODqhRD&#10;bsatyq0Lu/onxyRZKtKUnG7TIP8hi5pwAUH3UBkxBK0U/w6q5lRJLQszoLL2ZVFwyhwHYBMG99hc&#10;lqRhjgsURzf7MukfB0ufry8U4jn0DiNBamhR9+nmt5uP3V/dt5vfu8/dt+7Pmz+6v7sv3VcEd3Km&#10;KdRvlly90tD2q+z55dUFp2almL7arITFyL3X0evBm2Y5aMiS6YaxfMDpYLIOno7fCvrzS/QwfIQe&#10;Dh8NWrZobA/aRieQymVzoWwVdXMu6VuNhJyVRCzZKWBQ6J3NcWdSSrYlIzkUI7QQ/h0Me9CAhhbt&#10;LzIHVmRlpOvQplC1jQG1RxsnhOu9ENjGIArGo2ByFIFcKLi2exuBJLufG6XNUyZrZDcpVpCdAyfr&#10;c236q7srNpaQc15VYCdJJe4YALO3QGj41fpsEk467+MgPpueTSMvGo7PvCjIMu90Pou88TycjLKj&#10;bDbLwg82bhglJc9zJmyYnYzD6N/JZPugegHuhaxlxXMLZ1PSarmYVQqtCTyjuftcycFze82/m4ar&#10;F3C5RykcRsGTYezNx9OJF82jkRdPgqkXhPGTeBxEcZTN71I654L9f0qoTXE8Go5clw6SvsctcN/3&#10;3EhScwODquJ1iqf7SySxCjwTuWutIbzq9welsOnflgLavWu006uVaK/+hcyvQa5KgpxAeTBSYVNK&#10;9StGLYynFOt3K6IYRtUzAZKPw8gK1LhDNJoM4aAOPYtDDxEUoFJsMOq3M9PPwFWj+LKESKErjJCn&#10;8EwK7iRsn1Cf1fZxwQhyTLbj0s64w7O7dTvUT/4BAAD//wMAUEsDBBQABgAIAAAAIQDrxsCk2QAA&#10;AAMBAAAPAAAAZHJzL2Rvd25yZXYueG1sTI9BS8NAEIXvgv9hGcGL2I1SpMRsihTEIkIx1Z6n2TEJ&#10;ZmfT7DaJ/97RHvQyj+EN732TLSfXqoH60Hg2cDNLQBGX3jZcGXjbPl4vQIWIbLH1TAa+KMAyPz/L&#10;MLV+5FcailgpCeGQooE6xi7VOpQ1OQwz3xGL9+F7h1HWvtK2x1HCXatvk+ROO2xYGmrsaFVT+Vkc&#10;nYGx3Ay77cuT3lzt1p4P68OqeH825vJiergHFWmKf8fwgy/okAvT3h/ZBtUakEfi7xRvvpiD2p9U&#10;55n+z55/AwAA//8DAFBLAQItABQABgAIAAAAIQC2gziS/gAAAOEBAAATAAAAAAAAAAAAAAAAAAAA&#10;AABbQ29udGVudF9UeXBlc10ueG1sUEsBAi0AFAAGAAgAAAAhADj9If/WAAAAlAEAAAsAAAAAAAAA&#10;AAAAAAAALwEAAF9yZWxzLy5yZWxzUEsBAi0AFAAGAAgAAAAhAHvuQ0IiAwAAHAYAAA4AAAAAAAAA&#10;AAAAAAAALgIAAGRycy9lMm9Eb2MueG1sUEsBAi0AFAAGAAgAAAAhAOvGwKTZAAAAAwEAAA8AAAAA&#10;AAAAAAAAAAAAfAUAAGRycy9kb3ducmV2LnhtbFBLBQYAAAAABAAEAPMAAACCBgAAAAA=&#10;" filled="f" stroked="f">
                <o:lock v:ext="edit" aspectratio="t"/>
                <w10:anchorlock/>
              </v:rect>
            </w:pict>
          </mc:Fallback>
        </mc:AlternateContent>
      </w:r>
      <w:r w:rsidR="00483889">
        <w:rPr>
          <w:rFonts w:ascii="Arial" w:hAnsi="Arial" w:cs="Arial"/>
          <w:noProof/>
          <w:color w:val="323232"/>
        </w:rPr>
        <w:drawing>
          <wp:inline distT="0" distB="0" distL="0" distR="0">
            <wp:extent cx="5940425" cy="4454391"/>
            <wp:effectExtent l="0" t="0" r="3175" b="3810"/>
            <wp:docPr id="3" name="Рисунок 3" descr="C:\Users\DNS\Desktop\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2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3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DB"/>
    <w:rsid w:val="00124716"/>
    <w:rsid w:val="00133BC6"/>
    <w:rsid w:val="001D30DB"/>
    <w:rsid w:val="00355879"/>
    <w:rsid w:val="003C1C8F"/>
    <w:rsid w:val="00483889"/>
    <w:rsid w:val="00600E64"/>
    <w:rsid w:val="00634AAC"/>
    <w:rsid w:val="006F1823"/>
    <w:rsid w:val="00A63429"/>
    <w:rsid w:val="00B85153"/>
    <w:rsid w:val="00CD7515"/>
    <w:rsid w:val="00E5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E6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55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558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E6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55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558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8</cp:revision>
  <dcterms:created xsi:type="dcterms:W3CDTF">2018-10-10T06:57:00Z</dcterms:created>
  <dcterms:modified xsi:type="dcterms:W3CDTF">2018-10-11T06:49:00Z</dcterms:modified>
</cp:coreProperties>
</file>