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B7" w:rsidRPr="0069384F" w:rsidRDefault="007066B7" w:rsidP="007066B7">
      <w:pPr>
        <w:pStyle w:val="af3"/>
        <w:jc w:val="center"/>
        <w:rPr>
          <w:color w:val="auto"/>
          <w:sz w:val="56"/>
          <w:lang w:val="ru-RU"/>
        </w:rPr>
      </w:pPr>
      <w:r w:rsidRPr="0069384F">
        <w:rPr>
          <w:noProof/>
          <w:sz w:val="5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ACD5896" wp14:editId="32CC5CF7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28090" cy="1379220"/>
            <wp:effectExtent l="0" t="0" r="0" b="0"/>
            <wp:wrapThrough wrapText="bothSides">
              <wp:wrapPolygon edited="0">
                <wp:start x="0" y="0"/>
                <wp:lineTo x="0" y="21182"/>
                <wp:lineTo x="21109" y="21182"/>
                <wp:lineTo x="211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Профсоюза на белом фоне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5" t="7310" r="22807" b="12281"/>
                    <a:stretch/>
                  </pic:blipFill>
                  <pic:spPr bwMode="auto">
                    <a:xfrm>
                      <a:off x="0" y="0"/>
                      <a:ext cx="1228090" cy="1379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84F">
        <w:rPr>
          <w:color w:val="auto"/>
          <w:sz w:val="56"/>
          <w:lang w:val="ru-RU"/>
        </w:rPr>
        <w:t xml:space="preserve">ГОЛОС ПРОФСОЮЗА УСЛЫШАН – </w:t>
      </w:r>
    </w:p>
    <w:p w:rsidR="00FB007C" w:rsidRPr="007066B7" w:rsidRDefault="007066B7" w:rsidP="007066B7">
      <w:pPr>
        <w:pStyle w:val="af3"/>
        <w:jc w:val="center"/>
        <w:rPr>
          <w:color w:val="auto"/>
          <w:lang w:val="ru-RU"/>
        </w:rPr>
      </w:pPr>
      <w:r w:rsidRPr="0069384F">
        <w:rPr>
          <w:color w:val="auto"/>
          <w:sz w:val="56"/>
          <w:lang w:val="ru-RU"/>
        </w:rPr>
        <w:t>ДЕНЬГИ ВЫДЕЛЕНЫ</w:t>
      </w:r>
    </w:p>
    <w:p w:rsidR="007066B7" w:rsidRPr="0069384F" w:rsidRDefault="007066B7" w:rsidP="007066B7">
      <w:pPr>
        <w:pStyle w:val="1"/>
        <w:spacing w:before="0" w:after="0"/>
        <w:jc w:val="center"/>
        <w:rPr>
          <w:sz w:val="16"/>
          <w:szCs w:val="16"/>
          <w:lang w:val="ru-RU"/>
        </w:rPr>
      </w:pPr>
    </w:p>
    <w:p w:rsidR="0069384F" w:rsidRDefault="007066B7" w:rsidP="0069384F">
      <w:pPr>
        <w:pStyle w:val="1"/>
        <w:spacing w:before="0" w:after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н</w:t>
      </w:r>
      <w:r w:rsidRPr="007066B7">
        <w:rPr>
          <w:b/>
          <w:color w:val="auto"/>
          <w:lang w:val="ru-RU"/>
        </w:rPr>
        <w:t>а повышение заработной платы педагогам</w:t>
      </w:r>
    </w:p>
    <w:p w:rsidR="00FB007C" w:rsidRDefault="007066B7" w:rsidP="0069384F">
      <w:pPr>
        <w:pStyle w:val="1"/>
        <w:spacing w:before="0" w:after="0"/>
        <w:jc w:val="center"/>
        <w:rPr>
          <w:b/>
          <w:color w:val="auto"/>
          <w:lang w:val="ru-RU"/>
        </w:rPr>
      </w:pPr>
      <w:r w:rsidRPr="007066B7">
        <w:rPr>
          <w:b/>
          <w:color w:val="auto"/>
          <w:lang w:val="ru-RU"/>
        </w:rPr>
        <w:t>направлено 430 млн. рублей</w:t>
      </w:r>
    </w:p>
    <w:p w:rsidR="0069384F" w:rsidRPr="0069384F" w:rsidRDefault="0069384F" w:rsidP="0069384F">
      <w:pPr>
        <w:rPr>
          <w:lang w:val="ru-RU"/>
        </w:rPr>
      </w:pPr>
    </w:p>
    <w:p w:rsidR="00054133" w:rsidRDefault="007066B7" w:rsidP="00054133">
      <w:pPr>
        <w:spacing w:after="0"/>
        <w:jc w:val="both"/>
        <w:rPr>
          <w:b/>
          <w:sz w:val="26"/>
          <w:szCs w:val="26"/>
          <w:lang w:val="ru-RU"/>
        </w:rPr>
      </w:pPr>
      <w:r w:rsidRPr="0069384F">
        <w:rPr>
          <w:sz w:val="26"/>
          <w:szCs w:val="26"/>
          <w:lang w:val="ru-RU"/>
        </w:rPr>
        <w:t xml:space="preserve">Губернатором Алтайского края А.Б. Карлиным внесен на рассмотрение краевого Законодательного Собрания проект закона об изменениях в региональный бюджет </w:t>
      </w:r>
      <w:r w:rsidR="0069384F">
        <w:rPr>
          <w:sz w:val="26"/>
          <w:szCs w:val="26"/>
          <w:lang w:val="ru-RU"/>
        </w:rPr>
        <w:t>этого</w:t>
      </w:r>
      <w:r w:rsidRPr="0069384F">
        <w:rPr>
          <w:sz w:val="26"/>
          <w:szCs w:val="26"/>
          <w:lang w:val="ru-RU"/>
        </w:rPr>
        <w:t xml:space="preserve"> года, предполагающи</w:t>
      </w:r>
      <w:r w:rsidR="00054133" w:rsidRPr="0069384F">
        <w:rPr>
          <w:sz w:val="26"/>
          <w:szCs w:val="26"/>
          <w:lang w:val="ru-RU"/>
        </w:rPr>
        <w:t xml:space="preserve">й выделение дополнительных </w:t>
      </w:r>
      <w:r w:rsidR="00054133" w:rsidRPr="0069384F">
        <w:rPr>
          <w:b/>
          <w:sz w:val="26"/>
          <w:szCs w:val="26"/>
          <w:lang w:val="ru-RU"/>
        </w:rPr>
        <w:t>349 млн. рублей</w:t>
      </w:r>
      <w:r w:rsidR="00054133" w:rsidRPr="0069384F">
        <w:rPr>
          <w:sz w:val="26"/>
          <w:szCs w:val="26"/>
          <w:lang w:val="ru-RU"/>
        </w:rPr>
        <w:t xml:space="preserve"> </w:t>
      </w:r>
      <w:r w:rsidR="00054133" w:rsidRPr="0069384F">
        <w:rPr>
          <w:b/>
          <w:sz w:val="26"/>
          <w:szCs w:val="26"/>
          <w:lang w:val="ru-RU"/>
        </w:rPr>
        <w:t>на повышение заработной платы школьных учителей и 81 млн. рублей на повышение зарплаты педагогам дошкольного образования.</w:t>
      </w:r>
    </w:p>
    <w:p w:rsidR="0069384F" w:rsidRPr="0069384F" w:rsidRDefault="0069384F" w:rsidP="00054133">
      <w:pPr>
        <w:spacing w:after="0"/>
        <w:jc w:val="both"/>
        <w:rPr>
          <w:b/>
          <w:sz w:val="16"/>
          <w:szCs w:val="16"/>
          <w:lang w:val="ru-RU"/>
        </w:rPr>
      </w:pPr>
    </w:p>
    <w:p w:rsidR="00FB007C" w:rsidRPr="0069384F" w:rsidRDefault="00054133" w:rsidP="00054133">
      <w:pPr>
        <w:spacing w:after="0"/>
        <w:jc w:val="both"/>
        <w:rPr>
          <w:sz w:val="26"/>
          <w:szCs w:val="26"/>
          <w:lang w:val="ru-RU"/>
        </w:rPr>
      </w:pPr>
      <w:r w:rsidRPr="0069384F">
        <w:rPr>
          <w:sz w:val="26"/>
          <w:szCs w:val="26"/>
          <w:lang w:val="ru-RU"/>
        </w:rPr>
        <w:t xml:space="preserve">Напомним, что Алтайской краевой организацией Общероссийского </w:t>
      </w:r>
      <w:r w:rsidRPr="0069384F">
        <w:rPr>
          <w:b/>
          <w:sz w:val="26"/>
          <w:szCs w:val="26"/>
          <w:lang w:val="ru-RU"/>
        </w:rPr>
        <w:t>Профсоюза</w:t>
      </w:r>
      <w:r w:rsidRPr="0069384F">
        <w:rPr>
          <w:sz w:val="26"/>
          <w:szCs w:val="26"/>
          <w:lang w:val="ru-RU"/>
        </w:rPr>
        <w:t xml:space="preserve"> образования проведен целый комплекс мероприятий, направленных на активизацию усилий всех органов </w:t>
      </w:r>
      <w:r w:rsidRPr="00337C12">
        <w:rPr>
          <w:sz w:val="26"/>
          <w:szCs w:val="26"/>
          <w:u w:val="single"/>
          <w:lang w:val="ru-RU"/>
        </w:rPr>
        <w:t xml:space="preserve">по восстановлению уровня оплаты труда, существенного </w:t>
      </w:r>
      <w:r w:rsidR="006562A9">
        <w:rPr>
          <w:sz w:val="26"/>
          <w:szCs w:val="26"/>
          <w:u w:val="single"/>
          <w:lang w:val="ru-RU"/>
        </w:rPr>
        <w:t>уменьшившегося</w:t>
      </w:r>
      <w:r w:rsidRPr="00337C12">
        <w:rPr>
          <w:sz w:val="26"/>
          <w:szCs w:val="26"/>
          <w:u w:val="single"/>
          <w:lang w:val="ru-RU"/>
        </w:rPr>
        <w:t xml:space="preserve"> с начала года</w:t>
      </w:r>
      <w:r w:rsidR="006562A9">
        <w:rPr>
          <w:sz w:val="26"/>
          <w:szCs w:val="26"/>
          <w:u w:val="single"/>
          <w:lang w:val="ru-RU"/>
        </w:rPr>
        <w:t>,</w:t>
      </w:r>
      <w:bookmarkStart w:id="0" w:name="_GoBack"/>
      <w:bookmarkEnd w:id="0"/>
      <w:r w:rsidR="006562A9">
        <w:rPr>
          <w:sz w:val="26"/>
          <w:szCs w:val="26"/>
          <w:u w:val="single"/>
          <w:lang w:val="ru-RU"/>
        </w:rPr>
        <w:t xml:space="preserve"> и снижению социальной напряжённости в коллективах</w:t>
      </w:r>
      <w:r w:rsidRPr="0069384F">
        <w:rPr>
          <w:sz w:val="26"/>
          <w:szCs w:val="26"/>
          <w:lang w:val="ru-RU"/>
        </w:rPr>
        <w:t>:</w:t>
      </w:r>
    </w:p>
    <w:p w:rsidR="00054133" w:rsidRPr="007731A2" w:rsidRDefault="00054133" w:rsidP="007731A2">
      <w:pPr>
        <w:spacing w:after="0" w:line="240" w:lineRule="auto"/>
        <w:jc w:val="both"/>
        <w:rPr>
          <w:i/>
          <w:sz w:val="16"/>
          <w:szCs w:val="16"/>
          <w:lang w:val="ru-RU"/>
        </w:rPr>
      </w:pPr>
    </w:p>
    <w:p w:rsidR="00054133" w:rsidRPr="00471263" w:rsidRDefault="00054133" w:rsidP="007731A2">
      <w:pPr>
        <w:pStyle w:val="af5"/>
        <w:numPr>
          <w:ilvl w:val="0"/>
          <w:numId w:val="3"/>
        </w:numPr>
        <w:spacing w:after="0" w:line="240" w:lineRule="auto"/>
        <w:jc w:val="center"/>
        <w:rPr>
          <w:i/>
          <w:sz w:val="24"/>
          <w:lang w:val="ru-RU"/>
        </w:rPr>
      </w:pPr>
      <w:r w:rsidRPr="00471263">
        <w:rPr>
          <w:i/>
          <w:sz w:val="24"/>
          <w:lang w:val="ru-RU"/>
        </w:rPr>
        <w:t xml:space="preserve">январь-февраль: </w:t>
      </w:r>
      <w:r w:rsidR="007731A2" w:rsidRPr="00471263">
        <w:rPr>
          <w:i/>
          <w:sz w:val="24"/>
          <w:lang w:val="ru-RU"/>
        </w:rPr>
        <w:t>проф</w:t>
      </w:r>
      <w:r w:rsidR="0069384F">
        <w:rPr>
          <w:i/>
          <w:sz w:val="24"/>
          <w:lang w:val="ru-RU"/>
        </w:rPr>
        <w:t xml:space="preserve">союзный </w:t>
      </w:r>
      <w:r w:rsidRPr="00471263">
        <w:rPr>
          <w:i/>
          <w:sz w:val="24"/>
          <w:lang w:val="ru-RU"/>
        </w:rPr>
        <w:t>мониторинг изменения заработной платы;</w:t>
      </w:r>
    </w:p>
    <w:p w:rsidR="00054133" w:rsidRPr="00471263" w:rsidRDefault="00054133" w:rsidP="007731A2">
      <w:pPr>
        <w:spacing w:after="0" w:line="240" w:lineRule="auto"/>
        <w:jc w:val="center"/>
        <w:rPr>
          <w:i/>
          <w:sz w:val="14"/>
          <w:szCs w:val="16"/>
          <w:lang w:val="ru-RU"/>
        </w:rPr>
      </w:pPr>
    </w:p>
    <w:p w:rsidR="00054133" w:rsidRPr="00471263" w:rsidRDefault="007731A2" w:rsidP="007731A2">
      <w:pPr>
        <w:pStyle w:val="af5"/>
        <w:numPr>
          <w:ilvl w:val="0"/>
          <w:numId w:val="3"/>
        </w:numPr>
        <w:spacing w:after="0" w:line="240" w:lineRule="auto"/>
        <w:jc w:val="center"/>
        <w:rPr>
          <w:i/>
          <w:sz w:val="24"/>
          <w:lang w:val="ru-RU"/>
        </w:rPr>
      </w:pPr>
      <w:r w:rsidRPr="00471263">
        <w:rPr>
          <w:i/>
          <w:sz w:val="24"/>
          <w:lang w:val="ru-RU"/>
        </w:rPr>
        <w:t>февраль-</w:t>
      </w:r>
      <w:r w:rsidR="00054133" w:rsidRPr="00471263">
        <w:rPr>
          <w:i/>
          <w:sz w:val="24"/>
          <w:lang w:val="ru-RU"/>
        </w:rPr>
        <w:t>март: активные выступления представителей Про</w:t>
      </w:r>
      <w:r w:rsidRPr="00471263">
        <w:rPr>
          <w:i/>
          <w:sz w:val="24"/>
          <w:lang w:val="ru-RU"/>
        </w:rPr>
        <w:t>ф</w:t>
      </w:r>
      <w:r w:rsidR="00054133" w:rsidRPr="00471263">
        <w:rPr>
          <w:i/>
          <w:sz w:val="24"/>
          <w:lang w:val="ru-RU"/>
        </w:rPr>
        <w:t>союза</w:t>
      </w:r>
    </w:p>
    <w:p w:rsidR="00054133" w:rsidRPr="00471263" w:rsidRDefault="00054133" w:rsidP="007731A2">
      <w:pPr>
        <w:spacing w:after="0" w:line="240" w:lineRule="auto"/>
        <w:jc w:val="center"/>
        <w:rPr>
          <w:i/>
          <w:sz w:val="24"/>
          <w:lang w:val="ru-RU"/>
        </w:rPr>
      </w:pPr>
      <w:r w:rsidRPr="00471263">
        <w:rPr>
          <w:i/>
          <w:sz w:val="24"/>
          <w:lang w:val="ru-RU"/>
        </w:rPr>
        <w:t>(Абдуллаев Ю.Г., Лесовых Т.Н. и др.) на ТВ и в СМИ</w:t>
      </w:r>
      <w:r w:rsidR="007731A2" w:rsidRPr="00471263">
        <w:rPr>
          <w:i/>
          <w:sz w:val="24"/>
          <w:lang w:val="ru-RU"/>
        </w:rPr>
        <w:t>, работа с органами управления образованием и финансистами на местах</w:t>
      </w:r>
      <w:r w:rsidRPr="00471263">
        <w:rPr>
          <w:i/>
          <w:sz w:val="24"/>
          <w:lang w:val="ru-RU"/>
        </w:rPr>
        <w:t>;</w:t>
      </w:r>
    </w:p>
    <w:p w:rsidR="00054133" w:rsidRPr="00471263" w:rsidRDefault="00054133" w:rsidP="007731A2">
      <w:pPr>
        <w:spacing w:after="0" w:line="240" w:lineRule="auto"/>
        <w:ind w:left="360"/>
        <w:jc w:val="center"/>
        <w:rPr>
          <w:i/>
          <w:sz w:val="14"/>
          <w:szCs w:val="16"/>
          <w:lang w:val="ru-RU"/>
        </w:rPr>
      </w:pPr>
    </w:p>
    <w:p w:rsidR="00054133" w:rsidRPr="00471263" w:rsidRDefault="00054133" w:rsidP="007731A2">
      <w:pPr>
        <w:pStyle w:val="af5"/>
        <w:numPr>
          <w:ilvl w:val="0"/>
          <w:numId w:val="4"/>
        </w:numPr>
        <w:spacing w:after="0" w:line="240" w:lineRule="auto"/>
        <w:ind w:left="0" w:firstLine="0"/>
        <w:jc w:val="center"/>
        <w:rPr>
          <w:i/>
          <w:sz w:val="24"/>
          <w:lang w:val="ru-RU"/>
        </w:rPr>
      </w:pPr>
      <w:r w:rsidRPr="00471263">
        <w:rPr>
          <w:i/>
          <w:sz w:val="24"/>
          <w:lang w:val="ru-RU"/>
        </w:rPr>
        <w:t>апрель: рассмотрение вопроса о снижении оплаты труда на совместном заседании президиума крайкома Профсоюза и Общероссийского Народного фронта</w:t>
      </w:r>
      <w:r w:rsidR="0069384F">
        <w:rPr>
          <w:i/>
          <w:sz w:val="24"/>
          <w:lang w:val="ru-RU"/>
        </w:rPr>
        <w:t>, выдвижение требований к Администрации края</w:t>
      </w:r>
      <w:r w:rsidRPr="00471263">
        <w:rPr>
          <w:i/>
          <w:sz w:val="24"/>
          <w:lang w:val="ru-RU"/>
        </w:rPr>
        <w:t>;</w:t>
      </w:r>
    </w:p>
    <w:p w:rsidR="00054133" w:rsidRPr="00471263" w:rsidRDefault="00054133" w:rsidP="007731A2">
      <w:pPr>
        <w:spacing w:after="0" w:line="240" w:lineRule="auto"/>
        <w:jc w:val="center"/>
        <w:rPr>
          <w:i/>
          <w:sz w:val="14"/>
          <w:szCs w:val="16"/>
          <w:lang w:val="ru-RU"/>
        </w:rPr>
      </w:pPr>
    </w:p>
    <w:p w:rsidR="0069384F" w:rsidRDefault="00054133" w:rsidP="007731A2">
      <w:pPr>
        <w:pStyle w:val="af5"/>
        <w:numPr>
          <w:ilvl w:val="0"/>
          <w:numId w:val="4"/>
        </w:numPr>
        <w:spacing w:after="0" w:line="240" w:lineRule="auto"/>
        <w:ind w:left="0" w:firstLine="0"/>
        <w:jc w:val="center"/>
        <w:rPr>
          <w:i/>
          <w:sz w:val="24"/>
          <w:lang w:val="ru-RU"/>
        </w:rPr>
      </w:pPr>
      <w:r w:rsidRPr="00471263">
        <w:rPr>
          <w:i/>
          <w:sz w:val="24"/>
          <w:lang w:val="ru-RU"/>
        </w:rPr>
        <w:t xml:space="preserve">май: </w:t>
      </w:r>
      <w:r w:rsidR="0069384F">
        <w:rPr>
          <w:i/>
          <w:sz w:val="24"/>
          <w:lang w:val="ru-RU"/>
        </w:rPr>
        <w:t>рабочая поездка председателя Общероссийского Профсоюза образования Г.И. Меркуловой в Алтайский край и встреча с руководством региона;</w:t>
      </w:r>
    </w:p>
    <w:p w:rsidR="0069384F" w:rsidRPr="0069384F" w:rsidRDefault="0069384F" w:rsidP="0069384F">
      <w:pPr>
        <w:pStyle w:val="af5"/>
        <w:rPr>
          <w:i/>
          <w:sz w:val="24"/>
          <w:lang w:val="ru-RU"/>
        </w:rPr>
      </w:pPr>
    </w:p>
    <w:p w:rsidR="007731A2" w:rsidRPr="00471263" w:rsidRDefault="00054133" w:rsidP="007731A2">
      <w:pPr>
        <w:pStyle w:val="af5"/>
        <w:numPr>
          <w:ilvl w:val="0"/>
          <w:numId w:val="4"/>
        </w:numPr>
        <w:spacing w:after="0" w:line="240" w:lineRule="auto"/>
        <w:ind w:left="0" w:firstLine="0"/>
        <w:jc w:val="center"/>
        <w:rPr>
          <w:i/>
          <w:sz w:val="24"/>
          <w:lang w:val="ru-RU"/>
        </w:rPr>
      </w:pPr>
      <w:r w:rsidRPr="00471263">
        <w:rPr>
          <w:i/>
          <w:sz w:val="24"/>
          <w:lang w:val="ru-RU"/>
        </w:rPr>
        <w:t xml:space="preserve">встреча </w:t>
      </w:r>
      <w:r w:rsidR="0069384F">
        <w:rPr>
          <w:i/>
          <w:sz w:val="24"/>
          <w:lang w:val="ru-RU"/>
        </w:rPr>
        <w:t xml:space="preserve">профсоюзных лидеров </w:t>
      </w:r>
      <w:r w:rsidRPr="00471263">
        <w:rPr>
          <w:i/>
          <w:sz w:val="24"/>
          <w:lang w:val="ru-RU"/>
        </w:rPr>
        <w:t>с Губернатором Алтайского края</w:t>
      </w:r>
      <w:r w:rsidR="007731A2" w:rsidRPr="00471263">
        <w:rPr>
          <w:i/>
          <w:sz w:val="24"/>
          <w:lang w:val="ru-RU"/>
        </w:rPr>
        <w:t xml:space="preserve"> по вопросам финансового обеспечения увеличения контингента обучающихся</w:t>
      </w:r>
      <w:r w:rsidR="00337C12">
        <w:rPr>
          <w:i/>
          <w:sz w:val="24"/>
          <w:lang w:val="ru-RU"/>
        </w:rPr>
        <w:t xml:space="preserve"> и МРОТ;</w:t>
      </w:r>
    </w:p>
    <w:p w:rsidR="007731A2" w:rsidRPr="00471263" w:rsidRDefault="007731A2" w:rsidP="007731A2">
      <w:pPr>
        <w:pStyle w:val="af5"/>
        <w:rPr>
          <w:i/>
          <w:sz w:val="24"/>
          <w:lang w:val="ru-RU"/>
        </w:rPr>
      </w:pPr>
    </w:p>
    <w:p w:rsidR="00054133" w:rsidRDefault="00471263" w:rsidP="007731A2">
      <w:pPr>
        <w:pStyle w:val="af5"/>
        <w:numPr>
          <w:ilvl w:val="0"/>
          <w:numId w:val="4"/>
        </w:numPr>
        <w:spacing w:after="0" w:line="240" w:lineRule="auto"/>
        <w:ind w:left="0" w:firstLine="0"/>
        <w:jc w:val="center"/>
        <w:rPr>
          <w:i/>
          <w:sz w:val="24"/>
          <w:lang w:val="ru-RU"/>
        </w:rPr>
      </w:pPr>
      <w:r w:rsidRPr="00471263">
        <w:rPr>
          <w:i/>
          <w:sz w:val="24"/>
          <w:lang w:val="ru-RU"/>
        </w:rPr>
        <w:t>август-сентябрь: контроль исполнения поручений Губернатора по итогам встречи с профсоюзными лидерами</w:t>
      </w:r>
      <w:r w:rsidR="00337C12">
        <w:rPr>
          <w:i/>
          <w:sz w:val="24"/>
          <w:lang w:val="ru-RU"/>
        </w:rPr>
        <w:t xml:space="preserve"> по увеличению стимулирующего фонда</w:t>
      </w:r>
      <w:r w:rsidR="007731A2" w:rsidRPr="00471263">
        <w:rPr>
          <w:i/>
          <w:sz w:val="24"/>
          <w:lang w:val="ru-RU"/>
        </w:rPr>
        <w:t>;</w:t>
      </w:r>
    </w:p>
    <w:p w:rsidR="0069384F" w:rsidRPr="00471263" w:rsidRDefault="0069384F" w:rsidP="0069384F">
      <w:pPr>
        <w:pStyle w:val="af5"/>
        <w:spacing w:after="0" w:line="240" w:lineRule="auto"/>
        <w:ind w:left="0"/>
        <w:rPr>
          <w:i/>
          <w:sz w:val="24"/>
          <w:lang w:val="ru-RU"/>
        </w:rPr>
      </w:pPr>
    </w:p>
    <w:p w:rsidR="007731A2" w:rsidRDefault="007731A2" w:rsidP="007731A2">
      <w:pPr>
        <w:pStyle w:val="af5"/>
        <w:numPr>
          <w:ilvl w:val="0"/>
          <w:numId w:val="4"/>
        </w:numPr>
        <w:spacing w:after="0" w:line="240" w:lineRule="auto"/>
        <w:ind w:left="0" w:firstLine="0"/>
        <w:jc w:val="center"/>
        <w:rPr>
          <w:i/>
          <w:sz w:val="24"/>
          <w:lang w:val="ru-RU"/>
        </w:rPr>
      </w:pPr>
      <w:r w:rsidRPr="00471263">
        <w:rPr>
          <w:i/>
          <w:sz w:val="24"/>
          <w:lang w:val="ru-RU"/>
        </w:rPr>
        <w:t xml:space="preserve">октябрь: выступления профсоюзной стороны </w:t>
      </w:r>
      <w:r w:rsidR="00337C12">
        <w:rPr>
          <w:i/>
          <w:sz w:val="24"/>
          <w:lang w:val="ru-RU"/>
        </w:rPr>
        <w:t xml:space="preserve">в СМИ и </w:t>
      </w:r>
      <w:r w:rsidRPr="00471263">
        <w:rPr>
          <w:i/>
          <w:sz w:val="24"/>
          <w:lang w:val="ru-RU"/>
        </w:rPr>
        <w:t>на краевой трёхсторонней комиссии в рамках Всемирного дня действий профсоюзов «За достойный труд!»</w:t>
      </w:r>
    </w:p>
    <w:p w:rsidR="00337C12" w:rsidRPr="00337C12" w:rsidRDefault="00337C12" w:rsidP="00337C12">
      <w:pPr>
        <w:pStyle w:val="af5"/>
        <w:rPr>
          <w:i/>
          <w:sz w:val="24"/>
          <w:lang w:val="ru-RU"/>
        </w:rPr>
      </w:pPr>
    </w:p>
    <w:p w:rsidR="00337C12" w:rsidRPr="00337C12" w:rsidRDefault="00337C12" w:rsidP="00337C12">
      <w:pPr>
        <w:pStyle w:val="af5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337C12">
        <w:rPr>
          <w:b/>
          <w:sz w:val="28"/>
          <w:szCs w:val="28"/>
          <w:lang w:val="ru-RU"/>
        </w:rPr>
        <w:t>БЛАГОДАРИМ ВСЕХ ЧЛЕНОВ ПРОФСОЮЗА И СОЦИАЛЬНЫХ ПАРТНЁРОВ ЗА ПОДДЕРЖКУ И ПОНИМАНИЕ! ВМЕСТЕ МЫ МОЖЕМ МНОГОЕ!</w:t>
      </w:r>
    </w:p>
    <w:sectPr w:rsidR="00337C12" w:rsidRPr="00337C12" w:rsidSect="0069384F">
      <w:pgSz w:w="12240" w:h="15840"/>
      <w:pgMar w:top="426" w:right="616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C3D05"/>
    <w:multiLevelType w:val="hybridMultilevel"/>
    <w:tmpl w:val="72D02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D108F"/>
    <w:multiLevelType w:val="hybridMultilevel"/>
    <w:tmpl w:val="BFFCDC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B7"/>
    <w:rsid w:val="00054133"/>
    <w:rsid w:val="0026257B"/>
    <w:rsid w:val="00337C12"/>
    <w:rsid w:val="00471263"/>
    <w:rsid w:val="006562A9"/>
    <w:rsid w:val="0069384F"/>
    <w:rsid w:val="007066B7"/>
    <w:rsid w:val="007731A2"/>
    <w:rsid w:val="00F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39D1E-4072-4005-AA6C-6729E94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a6">
    <w:name w:val="Intense Emphasis"/>
    <w:basedOn w:val="a0"/>
    <w:uiPriority w:val="21"/>
    <w:qFormat/>
    <w:rPr>
      <w:b/>
      <w:bCs/>
      <w:i/>
      <w:iCs/>
      <w:color w:val="auto"/>
    </w:rPr>
  </w:style>
  <w:style w:type="paragraph" w:styleId="a7">
    <w:name w:val="Intense Quote"/>
    <w:basedOn w:val="a"/>
    <w:next w:val="a"/>
    <w:link w:val="a8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Выделенная цитата Знак"/>
    <w:basedOn w:val="a0"/>
    <w:link w:val="a7"/>
    <w:uiPriority w:val="30"/>
    <w:rPr>
      <w:color w:val="B01513" w:themeColor="accent1"/>
      <w:sz w:val="28"/>
      <w:szCs w:val="28"/>
    </w:rPr>
  </w:style>
  <w:style w:type="character" w:styleId="a9">
    <w:name w:val="Intense Reference"/>
    <w:basedOn w:val="a0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Pr>
      <w:color w:val="4FB8C1" w:themeColor="text2" w:themeTint="99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9DFFCB" w:themeColor="followedHyperlink"/>
      <w:u w:val="single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Pr>
      <w:sz w:val="28"/>
      <w:szCs w:val="28"/>
    </w:rPr>
  </w:style>
  <w:style w:type="character" w:styleId="af1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f2">
    <w:name w:val="Subtle Reference"/>
    <w:basedOn w:val="a0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af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337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7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&#1041;&#1083;&#1072;&#1085;&#1082;%20&#1048;&#1086;&#1085;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76B43-D822-4C7A-9BD5-F4FEDDE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Ион</Template>
  <TotalTime>47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keywords/>
  <cp:lastModifiedBy>Юрий Абдуллаев</cp:lastModifiedBy>
  <cp:revision>2</cp:revision>
  <cp:lastPrinted>2016-11-08T04:30:00Z</cp:lastPrinted>
  <dcterms:created xsi:type="dcterms:W3CDTF">2016-11-08T03:31:00Z</dcterms:created>
  <dcterms:modified xsi:type="dcterms:W3CDTF">2016-11-08T04:31:00Z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