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6076" w:rsidRPr="00F96076" w:rsidTr="00F96076">
        <w:tc>
          <w:tcPr>
            <w:tcW w:w="105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96076" w:rsidRPr="00F9607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96076" w:rsidRPr="00F96076" w:rsidTr="00F96076">
                    <w:trPr>
                      <w:trHeight w:val="342"/>
                    </w:trPr>
                    <w:tc>
                      <w:tcPr>
                        <w:tcW w:w="105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F80EB7A" wp14:editId="5FD65D58">
                              <wp:extent cx="5833703" cy="1296746"/>
                              <wp:effectExtent l="0" t="0" r="0" b="0"/>
                              <wp:docPr id="2" name="Рисунок 2" descr="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9303" cy="13157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  <w:r w:rsidRPr="00F96076">
                          <w:rPr>
                            <w:rFonts w:ascii="Segoe UI Symbol" w:eastAsia="Times New Roman" w:hAnsi="Segoe UI Symbol" w:cs="Segoe UI Symbol"/>
                            <w:color w:val="444444"/>
                            <w:sz w:val="48"/>
                            <w:szCs w:val="48"/>
                            <w:lang w:eastAsia="ru-RU"/>
                          </w:rPr>
                          <w:t>🌸</w:t>
                        </w:r>
                        <w:r>
                          <w:t xml:space="preserve"> 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8"/>
                            <w:szCs w:val="48"/>
                            <w:lang w:eastAsia="ru-RU"/>
                          </w:rPr>
                          <w:t xml:space="preserve"> ЛЕТО</w:t>
                        </w:r>
                        <w:r w:rsidRPr="00F96076">
                          <w:rPr>
                            <w:rFonts w:ascii="Segoe UI Symbol" w:eastAsia="Times New Roman" w:hAnsi="Segoe UI Symbol" w:cs="Segoe UI Symbol"/>
                            <w:color w:val="444444"/>
                            <w:sz w:val="48"/>
                            <w:szCs w:val="48"/>
                            <w:lang w:eastAsia="ru-RU"/>
                          </w:rPr>
                          <w:t>🌸</w:t>
                        </w:r>
                      </w:p>
                    </w:tc>
                  </w:tr>
                </w:tbl>
                <w:p w:rsidR="00F96076" w:rsidRPr="00F96076" w:rsidRDefault="00F96076" w:rsidP="00F9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96076" w:rsidRPr="00F96076" w:rsidRDefault="00F96076" w:rsidP="00F96076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96076" w:rsidRPr="00F9607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96076" w:rsidRPr="00F96076">
                    <w:tc>
                      <w:tcPr>
                        <w:tcW w:w="100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96076" w:rsidRPr="00F96076" w:rsidRDefault="00F96076" w:rsidP="00F9607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5939155" cy="1028065"/>
                              <wp:effectExtent l="0" t="0" r="4445" b="635"/>
                              <wp:wrapSquare wrapText="bothSides"/>
                              <wp:docPr id="1" name="Рисунок 1" descr="4Awv4feh44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4Awv4feh44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9155" cy="1028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F96076" w:rsidRPr="00F96076" w:rsidRDefault="00F96076" w:rsidP="00F9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96076" w:rsidRPr="00F96076" w:rsidRDefault="00F96076" w:rsidP="00F960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F96076" w:rsidRPr="00F96076" w:rsidRDefault="00F96076" w:rsidP="00F9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6076" w:rsidRPr="00F96076" w:rsidTr="00F96076">
        <w:tc>
          <w:tcPr>
            <w:tcW w:w="105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96076" w:rsidRPr="00F9607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96076" w:rsidRPr="00F96076">
                    <w:tc>
                      <w:tcPr>
                        <w:tcW w:w="96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❗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ГОРЯЩИЕ ПУТЕВКИ</w:t>
                        </w: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❗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ПОВЫШЕННАЯ 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 xml:space="preserve"> ДЕЙСТВУЕТ НА ГОРЯЩИЕ МЕСТА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💥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Курганская область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«ОЗЕРО МЕДВЕЖЬЕ», оз. Медвежье,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13%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01.07.2022 по 11.07.2022 - 7/10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05.07.2022 по 15.07.2022 - 7/10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1 комнатный 2-х местный номер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от 5 500 р/сутки на 2-х человек с лечением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«СОСНОВАЯ РОЩА», оз. Горькое,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13%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01.07.2022 по 11.07.2022 - 7/10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05.07.2022 по 15.07.2022 - 7/10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1 комнатный 2-х местный номер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от 5 960 р/сутки на 2-х человек с лечением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💥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Республика Башкортостан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"КАРАГАЙ",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12%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04.07.2022 - 14.07.2022 - 10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2-х местный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от 5 000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руб.сут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/за 2- х человек /с питанием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lastRenderedPageBreak/>
                          <w:t>с 07.07.2022 - 19.07.2022 - 12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2-х местный домик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от 4 800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руб.сут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/за 2- х человек /с питанием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"ЗЕЛЕНАЯ РОЩА",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12%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04.07.2022 - 16.07.2022 - 12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2-х местный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5 300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руб.сут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/за 2-х человек /с питанием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"ТАЛКАС",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15%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04.07.2022 - 14.07.2022 - 10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3 -х местный номер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5 850 руб.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сут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/за 3 - х человек /с питанием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96076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☑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САНАТОРИЙ "ЮМАТОВО"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ru-RU"/>
                          </w:rPr>
                          <w:t>ПРОФСОЮЗНАЯ СКИДКА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12%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 04.07.2022 - 14.07.2022 - 10 дней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2-х местный номер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6 400 руб.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сут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/за2- х человек /с лечением</w:t>
                        </w:r>
                      </w:p>
                    </w:tc>
                  </w:tr>
                </w:tbl>
                <w:p w:rsidR="00F96076" w:rsidRPr="00F96076" w:rsidRDefault="00F96076" w:rsidP="00F9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96076" w:rsidRPr="00F96076" w:rsidRDefault="00F96076" w:rsidP="00F960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F96076" w:rsidRPr="00F96076" w:rsidRDefault="00F96076" w:rsidP="00F9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6076" w:rsidRPr="00F96076" w:rsidRDefault="00F96076" w:rsidP="00F9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6076" w:rsidRPr="00F96076" w:rsidTr="00F96076">
        <w:tc>
          <w:tcPr>
            <w:tcW w:w="105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96076" w:rsidRPr="00F9607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96076" w:rsidRPr="00F96076">
                    <w:tc>
                      <w:tcPr>
                        <w:tcW w:w="100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ЗАБРОНИРОВАТЬ </w:t>
                        </w:r>
                        <w:r w:rsidRPr="00F96076">
                          <w:rPr>
                            <w:rFonts w:ascii="Segoe UI Symbol" w:eastAsia="Times New Roman" w:hAnsi="Segoe UI Symbol" w:cs="Segoe UI Symbol"/>
                            <w:color w:val="000000"/>
                            <w:sz w:val="27"/>
                            <w:szCs w:val="27"/>
                            <w:lang w:eastAsia="ru-RU"/>
                          </w:rPr>
                          <w:t>👉</w:t>
                        </w: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http://ksz-88.ru/reservation/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🤝 VIBER, </w:t>
                        </w:r>
                        <w:proofErr w:type="spellStart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WhatsApp</w:t>
                        </w:r>
                        <w:proofErr w:type="spellEnd"/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|-8-912-317-27-68</w:t>
                        </w:r>
                      </w:p>
                      <w:p w:rsidR="00F96076" w:rsidRPr="00F96076" w:rsidRDefault="00F96076" w:rsidP="00F96076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F96076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♥ Хорошего отдыха</w:t>
                        </w:r>
                      </w:p>
                    </w:tc>
                  </w:tr>
                </w:tbl>
                <w:p w:rsidR="00F96076" w:rsidRPr="00F96076" w:rsidRDefault="00F96076" w:rsidP="00F9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F96076" w:rsidRPr="00F96076" w:rsidRDefault="00F96076" w:rsidP="00F960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 w:eastAsia="ru-RU"/>
              </w:rPr>
            </w:pPr>
          </w:p>
        </w:tc>
      </w:tr>
    </w:tbl>
    <w:p w:rsidR="00681AE3" w:rsidRPr="00F96076" w:rsidRDefault="00681AE3">
      <w:pPr>
        <w:rPr>
          <w:lang w:val="en-US"/>
        </w:rPr>
      </w:pPr>
    </w:p>
    <w:sectPr w:rsidR="00681AE3" w:rsidRPr="00F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9"/>
    <w:rsid w:val="00681AE3"/>
    <w:rsid w:val="00F21269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934A"/>
  <w15:chartTrackingRefBased/>
  <w15:docId w15:val="{A498555D-B98A-42BF-817F-0B36B97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076"/>
    <w:rPr>
      <w:b/>
      <w:bCs/>
    </w:rPr>
  </w:style>
  <w:style w:type="character" w:styleId="a5">
    <w:name w:val="Hyperlink"/>
    <w:basedOn w:val="a0"/>
    <w:uiPriority w:val="99"/>
    <w:semiHidden/>
    <w:unhideWhenUsed/>
    <w:rsid w:val="00F9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2022-07-04T04:58:00Z</dcterms:created>
  <dcterms:modified xsi:type="dcterms:W3CDTF">2022-07-04T05:02:00Z</dcterms:modified>
</cp:coreProperties>
</file>