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C53E5" w:rsidTr="0041533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Default="001C53E5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C53E5" w:rsidTr="0041533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3E5" w:rsidRDefault="001C53E5" w:rsidP="0041533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D4119C" wp14:editId="29B4833C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1B6E7D" wp14:editId="706A7525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3E5" w:rsidRPr="006355F5" w:rsidRDefault="001C53E5" w:rsidP="004153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C53E5" w:rsidRDefault="001C53E5" w:rsidP="004153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C53E5" w:rsidRDefault="001C53E5" w:rsidP="0041533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C53E5" w:rsidRDefault="00EF6BFF" w:rsidP="0041533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1C53E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C53E5" w:rsidRDefault="009D069B" w:rsidP="0041533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№12</w:t>
                  </w:r>
                  <w:r w:rsidR="001C53E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C53E5" w:rsidRPr="00B457E8" w:rsidRDefault="001C53E5" w:rsidP="0041533E">
                  <w:pPr>
                    <w:pStyle w:val="3"/>
                    <w:spacing w:before="390" w:beforeAutospacing="0" w:after="540" w:afterAutospacing="0" w:line="312" w:lineRule="atLeast"/>
                    <w:textAlignment w:val="baseline"/>
                    <w:outlineLvl w:val="2"/>
                    <w:rPr>
                      <w:b w:val="0"/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Как производится расчет ставки по количеству групп детей музыкального руководителя в дошкольном учреждении?</w:t>
                  </w:r>
                </w:p>
              </w:tc>
            </w:tr>
          </w:tbl>
          <w:p w:rsidR="001C53E5" w:rsidRDefault="001C53E5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3E5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Default="001C53E5" w:rsidP="001C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E5" w:rsidRPr="008A5FDE" w:rsidRDefault="001C53E5" w:rsidP="001C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C53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Ответ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 соответствии с 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Минтруда РФ от 21.04.1993 N 88"Об утверждении Нормативов по определению численности персонала, занятого обслуживанием дошкольных учреждений (ясли, ясли-сады, детские сады)"</w:t>
            </w:r>
            <w:r w:rsidRPr="001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носит рекомендательный характер</w:t>
            </w:r>
            <w:r w:rsidRPr="001C53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может быть использован в качестве основы для разработки систем нормирования труда, устанавливаемых в организациях.</w:t>
            </w:r>
          </w:p>
          <w:p w:rsidR="001C53E5" w:rsidRPr="008A5FDE" w:rsidRDefault="001C53E5" w:rsidP="001C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Трудовым </w:t>
            </w:r>
            <w:hyperlink r:id="rId7" w:history="1">
              <w:r w:rsidRPr="001C53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кодексом</w:t>
              </w:r>
            </w:hyperlink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 Для однородных работ могут разрабатываться и устанавливаться типовые (межотраслевые, отраслевые, профессиональные и иные) нормы труда в соответствии с </w:t>
            </w:r>
            <w:hyperlink r:id="rId8" w:history="1">
              <w:r w:rsidRPr="001C53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Pr="008A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 Постановлением Правительства РФ от 11.11.2002 N 804.</w:t>
            </w:r>
          </w:p>
          <w:p w:rsidR="001C53E5" w:rsidRPr="001C53E5" w:rsidRDefault="001C53E5" w:rsidP="001C53E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2.3.3. Нормативы численности работников, занятых </w:t>
            </w:r>
            <w:proofErr w:type="spellStart"/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1C53E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-педагогической деятельностью</w:t>
            </w:r>
          </w:p>
          <w:p w:rsidR="001C53E5" w:rsidRPr="001C53E5" w:rsidRDefault="001C53E5" w:rsidP="001C53E5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  <w:p w:rsidR="001C53E5" w:rsidRPr="001C53E5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0" w:name="100243"/>
            <w:bookmarkEnd w:id="0"/>
            <w:r w:rsidRPr="001C53E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┌───┬──────────────────────┬───────────────────┬─────────────────┐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100244"/>
            <w:bookmarkEnd w:id="1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N │Наименование должности│ Единица измерения │   Нормативная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" w:name="100245"/>
            <w:bookmarkEnd w:id="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│п/п│                      │                   │   численность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3" w:name="100246"/>
            <w:bookmarkEnd w:id="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4" w:name="100247"/>
            <w:bookmarkEnd w:id="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│1. │Воспитатель           │                   │расчет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методи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5" w:name="100248"/>
            <w:bookmarkEnd w:id="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       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ке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9" w:anchor="100177" w:history="1">
              <w:r w:rsidRPr="00A509FA">
                <w:rPr>
                  <w:rFonts w:ascii="Courier New" w:eastAsia="Times New Roman" w:hAnsi="Courier New" w:cs="Courier New"/>
                  <w:color w:val="005EA5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п. 2.3.2</w:t>
              </w:r>
            </w:hyperlink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6" w:name="100249"/>
            <w:bookmarkEnd w:id="6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7" w:name="100250"/>
            <w:bookmarkEnd w:id="7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│2. │Помощник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воспитателя  │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│расчет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методи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8" w:name="100251"/>
            <w:bookmarkEnd w:id="8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       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ке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0" w:anchor="100177" w:history="1">
              <w:r w:rsidRPr="00A509FA">
                <w:rPr>
                  <w:rFonts w:ascii="Courier New" w:eastAsia="Times New Roman" w:hAnsi="Courier New" w:cs="Courier New"/>
                  <w:color w:val="005EA5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п. 2.3.2</w:t>
              </w:r>
            </w:hyperlink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9" w:name="100252"/>
            <w:bookmarkEnd w:id="9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0" w:name="100253"/>
            <w:bookmarkEnd w:id="10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│3. │Музыкальный руководи- │на каждую группу   │0,25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1" w:name="100254"/>
            <w:bookmarkEnd w:id="11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│детей в возрасте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2" w:name="100255"/>
            <w:bookmarkEnd w:id="1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                      │свыше 1,5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лет,   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3" w:name="100256"/>
            <w:bookmarkEnd w:id="1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│наполняемостью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4" w:name="100257"/>
            <w:bookmarkEnd w:id="1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│15 - 20 чел. 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5" w:name="100258"/>
            <w:bookmarkEnd w:id="1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6" w:name="100259"/>
            <w:bookmarkEnd w:id="16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│4. │Инструктор по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-│на каждые 2 группы │0,25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7" w:name="100260"/>
            <w:bookmarkEnd w:id="17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│кой культуре (без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обу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-│детей в возрасте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8" w:name="100261"/>
            <w:bookmarkEnd w:id="18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чения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детей плаванию) │от 3 лет     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9" w:name="100262"/>
            <w:bookmarkEnd w:id="19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├───┼──────────────────────┼───────────────────┼─────────────────┤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0" w:name="100263"/>
            <w:bookmarkEnd w:id="20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│5. │Учитель-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логопед,   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│на каждую группу   │1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1" w:name="100264"/>
            <w:bookmarkEnd w:id="21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│   │логопед, учитель-     │для детей с 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2" w:name="100265"/>
            <w:bookmarkEnd w:id="22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│дефектолог            │</w:t>
            </w:r>
            <w:proofErr w:type="spell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нением</w:t>
            </w:r>
            <w:proofErr w:type="spell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развитии  │</w:t>
            </w:r>
            <w:proofErr w:type="gramEnd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3" w:name="100266"/>
            <w:bookmarkEnd w:id="23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│установленной      │                 │</w:t>
            </w:r>
          </w:p>
          <w:p w:rsidR="001C53E5" w:rsidRPr="00A509FA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4" w:name="100267"/>
            <w:bookmarkEnd w:id="24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│   │                      │наполняемости      │                 │</w:t>
            </w:r>
          </w:p>
          <w:p w:rsidR="001C53E5" w:rsidRPr="008A5FDE" w:rsidRDefault="001C53E5" w:rsidP="001C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5" w:name="100268"/>
            <w:bookmarkEnd w:id="25"/>
            <w:r w:rsidRPr="00A509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└───┴──────────────────────┴───────────────────┴─────────────────┘</w:t>
            </w:r>
            <w:bookmarkStart w:id="26" w:name="100269"/>
            <w:bookmarkEnd w:id="26"/>
          </w:p>
          <w:p w:rsidR="001C53E5" w:rsidRDefault="001C53E5" w:rsidP="001C53E5">
            <w:r>
              <w:t>Таким образом, ставка музыкального руководителя – это 4 группы детей. В локально-нормативный акт о нормировании труда педагогических работников МДОУ следует внести изменения.</w:t>
            </w:r>
          </w:p>
          <w:p w:rsidR="001C53E5" w:rsidRPr="006B771D" w:rsidRDefault="001C53E5" w:rsidP="004153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E5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1C53E5" w:rsidRPr="00D52B05" w:rsidRDefault="001C53E5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1C53E5" w:rsidRDefault="00EF6BFF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="001C53E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172F39" w:rsidRDefault="00172F39" w:rsidP="00EF6BFF">
      <w:bookmarkStart w:id="27" w:name="_GoBack"/>
      <w:bookmarkEnd w:id="27"/>
    </w:p>
    <w:sectPr w:rsidR="00172F3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5"/>
    <w:rsid w:val="00172F39"/>
    <w:rsid w:val="001C53E5"/>
    <w:rsid w:val="009D069B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33E"/>
  <w15:chartTrackingRefBased/>
  <w15:docId w15:val="{1D274525-7759-426C-89DE-F9DC6AF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E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C5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C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3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E77259AABC491116A60C2F34FFD4BD&amp;req=doc&amp;base=RZR&amp;n=39526&amp;dst=100008&amp;fld=134&amp;REFFIELD=3&amp;REFDST=3&amp;REFDOC=98656&amp;REFBASE=RZR&amp;stat=refcode%3D16610%3Bdstident%3D100008%3Bindex%3D5&amp;date=12.05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2E77259AABC491116A60C2F34FFD4BD&amp;req=doc&amp;base=RZR&amp;n=381452&amp;dst=734&amp;fld=134&amp;REFFIELD=3&amp;REFDST=3&amp;REFDOC=98656&amp;REFBASE=RZR&amp;stat=refcode%3D16610%3Bdstident%3D734%3Bindex%3D5&amp;date=12.05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egalacts.ru/doc/postanovlenie-mintruda-rf-ot-21041993-n-8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postanovlenie-mintruda-rf-ot-21041993-n-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3</cp:revision>
  <cp:lastPrinted>2021-05-12T06:07:00Z</cp:lastPrinted>
  <dcterms:created xsi:type="dcterms:W3CDTF">2021-05-12T06:04:00Z</dcterms:created>
  <dcterms:modified xsi:type="dcterms:W3CDTF">2021-05-14T12:43:00Z</dcterms:modified>
</cp:coreProperties>
</file>