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DF" w:rsidRDefault="00F41AAD" w:rsidP="001E0D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7E0DC9" w:rsidRPr="007E0DC9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7203D">
        <w:rPr>
          <w:rFonts w:ascii="Times New Roman" w:hAnsi="Times New Roman" w:cs="Times New Roman"/>
          <w:b/>
          <w:sz w:val="28"/>
          <w:szCs w:val="28"/>
        </w:rPr>
        <w:t xml:space="preserve">рескома </w:t>
      </w:r>
      <w:r w:rsidR="007E0DC9" w:rsidRPr="007E0D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6F0D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="00F7203D"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514BEA" w:rsidRDefault="00514BEA" w:rsidP="001E0D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(Хроника событий)</w:t>
      </w:r>
    </w:p>
    <w:p w:rsidR="006B0109" w:rsidRDefault="007E0DC9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B0F2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8A4B49" w:rsidRPr="008A4B49">
        <w:rPr>
          <w:rFonts w:ascii="Times New Roman" w:hAnsi="Times New Roman" w:cs="Times New Roman"/>
          <w:sz w:val="28"/>
          <w:szCs w:val="28"/>
        </w:rPr>
        <w:t>проведено</w:t>
      </w:r>
      <w:r w:rsidR="008A4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F22">
        <w:rPr>
          <w:rFonts w:ascii="Times New Roman" w:hAnsi="Times New Roman" w:cs="Times New Roman"/>
          <w:sz w:val="28"/>
          <w:szCs w:val="28"/>
        </w:rPr>
        <w:t>чествование пожилых людей, ветеранов</w:t>
      </w:r>
      <w:r w:rsidR="008A4B49">
        <w:rPr>
          <w:rFonts w:ascii="Times New Roman" w:hAnsi="Times New Roman" w:cs="Times New Roman"/>
          <w:sz w:val="28"/>
          <w:szCs w:val="28"/>
        </w:rPr>
        <w:t xml:space="preserve"> труда. Подготовлены поздравления</w:t>
      </w:r>
      <w:r w:rsidR="003A7453">
        <w:rPr>
          <w:rFonts w:ascii="Times New Roman" w:hAnsi="Times New Roman" w:cs="Times New Roman"/>
          <w:sz w:val="28"/>
          <w:szCs w:val="28"/>
        </w:rPr>
        <w:t xml:space="preserve"> на странице сайте,  в газете «</w:t>
      </w:r>
      <w:proofErr w:type="spellStart"/>
      <w:r w:rsidR="003A7453"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 w:rsidR="003A7453">
        <w:rPr>
          <w:rFonts w:ascii="Times New Roman" w:hAnsi="Times New Roman" w:cs="Times New Roman"/>
          <w:sz w:val="28"/>
          <w:szCs w:val="28"/>
        </w:rPr>
        <w:t>»</w:t>
      </w:r>
      <w:r w:rsidR="008A4B49">
        <w:rPr>
          <w:rFonts w:ascii="Times New Roman" w:hAnsi="Times New Roman" w:cs="Times New Roman"/>
          <w:sz w:val="28"/>
          <w:szCs w:val="28"/>
        </w:rPr>
        <w:t xml:space="preserve">, </w:t>
      </w:r>
      <w:r w:rsidR="003A7453">
        <w:rPr>
          <w:rFonts w:ascii="Times New Roman" w:hAnsi="Times New Roman" w:cs="Times New Roman"/>
          <w:sz w:val="28"/>
          <w:szCs w:val="28"/>
        </w:rPr>
        <w:t xml:space="preserve">разосланы </w:t>
      </w:r>
      <w:r w:rsidR="0061090A">
        <w:rPr>
          <w:rFonts w:ascii="Times New Roman" w:hAnsi="Times New Roman" w:cs="Times New Roman"/>
          <w:sz w:val="28"/>
          <w:szCs w:val="28"/>
        </w:rPr>
        <w:t xml:space="preserve">поздравительные </w:t>
      </w:r>
      <w:r w:rsidR="003A7453">
        <w:rPr>
          <w:rFonts w:ascii="Times New Roman" w:hAnsi="Times New Roman" w:cs="Times New Roman"/>
          <w:sz w:val="28"/>
          <w:szCs w:val="28"/>
        </w:rPr>
        <w:t xml:space="preserve">открытки, </w:t>
      </w:r>
      <w:r w:rsidR="008A4B49">
        <w:rPr>
          <w:rFonts w:ascii="Times New Roman" w:hAnsi="Times New Roman" w:cs="Times New Roman"/>
          <w:sz w:val="28"/>
          <w:szCs w:val="28"/>
        </w:rPr>
        <w:t xml:space="preserve">организованы поздравления  и вручены подарки </w:t>
      </w:r>
      <w:r w:rsidR="00961B63">
        <w:rPr>
          <w:rFonts w:ascii="Times New Roman" w:hAnsi="Times New Roman" w:cs="Times New Roman"/>
          <w:sz w:val="28"/>
          <w:szCs w:val="28"/>
        </w:rPr>
        <w:t xml:space="preserve">ветеранам </w:t>
      </w:r>
      <w:r w:rsidR="008A4B49">
        <w:rPr>
          <w:rFonts w:ascii="Times New Roman" w:hAnsi="Times New Roman" w:cs="Times New Roman"/>
          <w:sz w:val="28"/>
          <w:szCs w:val="28"/>
        </w:rPr>
        <w:t>на дому.</w:t>
      </w:r>
    </w:p>
    <w:p w:rsidR="00BD4677" w:rsidRDefault="00CB0F22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октября </w:t>
      </w:r>
      <w:r w:rsidR="006B010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F5A" w:rsidRPr="00A51D4F">
        <w:rPr>
          <w:rFonts w:ascii="Times New Roman" w:hAnsi="Times New Roman" w:cs="Times New Roman"/>
          <w:sz w:val="28"/>
          <w:szCs w:val="28"/>
        </w:rPr>
        <w:t>состоялось</w:t>
      </w:r>
      <w:r w:rsidR="00987F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0F22">
        <w:rPr>
          <w:rFonts w:ascii="Times New Roman" w:hAnsi="Times New Roman" w:cs="Times New Roman"/>
          <w:sz w:val="28"/>
          <w:szCs w:val="28"/>
        </w:rPr>
        <w:t xml:space="preserve">заседание республиканской </w:t>
      </w:r>
      <w:r w:rsidR="00987F5A" w:rsidRPr="00CB0F22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Pr="00CB0F22">
        <w:rPr>
          <w:rFonts w:ascii="Times New Roman" w:hAnsi="Times New Roman" w:cs="Times New Roman"/>
          <w:sz w:val="28"/>
          <w:szCs w:val="28"/>
        </w:rPr>
        <w:t>трехсторонней  комиссии</w:t>
      </w:r>
      <w:r w:rsidR="00163296">
        <w:rPr>
          <w:rFonts w:ascii="Times New Roman" w:hAnsi="Times New Roman" w:cs="Times New Roman"/>
          <w:sz w:val="28"/>
          <w:szCs w:val="28"/>
        </w:rPr>
        <w:t xml:space="preserve"> в рамках Всемирной акции солидарных действий п</w:t>
      </w:r>
      <w:r w:rsidR="00470600" w:rsidRPr="00470600">
        <w:rPr>
          <w:rFonts w:ascii="Times New Roman" w:hAnsi="Times New Roman" w:cs="Times New Roman"/>
          <w:sz w:val="28"/>
          <w:szCs w:val="28"/>
        </w:rPr>
        <w:t>рофсоюзов «За достойный труд!»</w:t>
      </w:r>
      <w:r w:rsidR="00A51D4F">
        <w:rPr>
          <w:rFonts w:ascii="Times New Roman" w:hAnsi="Times New Roman" w:cs="Times New Roman"/>
          <w:sz w:val="28"/>
          <w:szCs w:val="28"/>
        </w:rPr>
        <w:t>.</w:t>
      </w:r>
      <w:r w:rsidR="00BD4677">
        <w:rPr>
          <w:rFonts w:ascii="Times New Roman" w:hAnsi="Times New Roman" w:cs="Times New Roman"/>
          <w:sz w:val="28"/>
          <w:szCs w:val="28"/>
        </w:rPr>
        <w:t xml:space="preserve"> В работе приняли участие </w:t>
      </w:r>
      <w:r w:rsidR="00BD4677" w:rsidRPr="00BD467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D4677">
        <w:rPr>
          <w:rFonts w:ascii="Times New Roman" w:hAnsi="Times New Roman" w:cs="Times New Roman"/>
          <w:sz w:val="28"/>
          <w:szCs w:val="28"/>
        </w:rPr>
        <w:t>трехсторонней к</w:t>
      </w:r>
      <w:r w:rsidR="00BD4677" w:rsidRPr="00BD4677">
        <w:rPr>
          <w:rFonts w:ascii="Times New Roman" w:hAnsi="Times New Roman" w:cs="Times New Roman"/>
          <w:sz w:val="28"/>
          <w:szCs w:val="28"/>
        </w:rPr>
        <w:t>омиссии</w:t>
      </w:r>
      <w:r w:rsidR="00BD4677">
        <w:rPr>
          <w:rFonts w:ascii="Times New Roman" w:hAnsi="Times New Roman" w:cs="Times New Roman"/>
          <w:sz w:val="28"/>
          <w:szCs w:val="28"/>
        </w:rPr>
        <w:t>, р</w:t>
      </w:r>
      <w:r w:rsidR="00BD4677" w:rsidRPr="00BD4677">
        <w:rPr>
          <w:rFonts w:ascii="Times New Roman" w:hAnsi="Times New Roman" w:cs="Times New Roman"/>
          <w:sz w:val="28"/>
          <w:szCs w:val="28"/>
        </w:rPr>
        <w:t>уководители органов местного самоуправления, осуществляющих управление в сфере образования</w:t>
      </w:r>
      <w:r w:rsidR="00BD4677">
        <w:rPr>
          <w:rFonts w:ascii="Times New Roman" w:hAnsi="Times New Roman" w:cs="Times New Roman"/>
          <w:sz w:val="28"/>
          <w:szCs w:val="28"/>
        </w:rPr>
        <w:t xml:space="preserve">, </w:t>
      </w:r>
      <w:r w:rsidR="00BD4677" w:rsidRPr="00BD4677">
        <w:rPr>
          <w:rFonts w:ascii="Times New Roman" w:hAnsi="Times New Roman" w:cs="Times New Roman"/>
          <w:sz w:val="28"/>
          <w:szCs w:val="28"/>
        </w:rPr>
        <w:t>председатели территориальных организаций Профсоюза</w:t>
      </w:r>
      <w:r w:rsidR="00BD4677">
        <w:rPr>
          <w:rFonts w:ascii="Times New Roman" w:hAnsi="Times New Roman" w:cs="Times New Roman"/>
          <w:sz w:val="28"/>
          <w:szCs w:val="28"/>
        </w:rPr>
        <w:t xml:space="preserve">, </w:t>
      </w:r>
      <w:r w:rsidR="00BD4677" w:rsidRPr="00BD4677">
        <w:rPr>
          <w:rFonts w:ascii="Times New Roman" w:hAnsi="Times New Roman" w:cs="Times New Roman"/>
          <w:sz w:val="28"/>
          <w:szCs w:val="28"/>
        </w:rPr>
        <w:t>председатели объединений работодателей муниципальных образовательных организаций</w:t>
      </w:r>
      <w:r w:rsidR="00BD4677">
        <w:rPr>
          <w:rFonts w:ascii="Times New Roman" w:hAnsi="Times New Roman" w:cs="Times New Roman"/>
          <w:sz w:val="28"/>
          <w:szCs w:val="28"/>
        </w:rPr>
        <w:t xml:space="preserve">, </w:t>
      </w:r>
      <w:r w:rsidR="00BD4677" w:rsidRPr="00BD4677">
        <w:rPr>
          <w:rFonts w:ascii="Times New Roman" w:hAnsi="Times New Roman" w:cs="Times New Roman"/>
          <w:sz w:val="28"/>
          <w:szCs w:val="28"/>
        </w:rPr>
        <w:t xml:space="preserve">специалисты республиканского комитета </w:t>
      </w:r>
      <w:r w:rsidR="00BD4677">
        <w:rPr>
          <w:rFonts w:ascii="Times New Roman" w:hAnsi="Times New Roman" w:cs="Times New Roman"/>
          <w:sz w:val="28"/>
          <w:szCs w:val="28"/>
        </w:rPr>
        <w:t>профсоюза.</w:t>
      </w:r>
    </w:p>
    <w:p w:rsidR="00DF2682" w:rsidRDefault="00DF2682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обсудили вопросы:</w:t>
      </w:r>
    </w:p>
    <w:p w:rsidR="004247C7" w:rsidRDefault="004247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47C7">
        <w:rPr>
          <w:rFonts w:ascii="Times New Roman" w:hAnsi="Times New Roman" w:cs="Times New Roman"/>
          <w:sz w:val="28"/>
          <w:szCs w:val="28"/>
        </w:rPr>
        <w:t xml:space="preserve">О ходе реализации указов Президента Российской Федерации в части повышения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работников системы образования </w:t>
      </w:r>
      <w:r w:rsidRPr="004247C7">
        <w:rPr>
          <w:rFonts w:ascii="Times New Roman" w:hAnsi="Times New Roman" w:cs="Times New Roman"/>
          <w:sz w:val="28"/>
          <w:szCs w:val="28"/>
        </w:rPr>
        <w:t>в Республике Марий Эл и принятых мерах по реализации Федерального закона от 19 декабря 2016 года №</w:t>
      </w:r>
      <w:r>
        <w:rPr>
          <w:rFonts w:ascii="Times New Roman" w:hAnsi="Times New Roman" w:cs="Times New Roman"/>
          <w:sz w:val="28"/>
          <w:szCs w:val="28"/>
        </w:rPr>
        <w:t xml:space="preserve"> 460-ФЗ  «О внесении изменений </w:t>
      </w:r>
      <w:r w:rsidRPr="004247C7">
        <w:rPr>
          <w:rFonts w:ascii="Times New Roman" w:hAnsi="Times New Roman" w:cs="Times New Roman"/>
          <w:sz w:val="28"/>
          <w:szCs w:val="28"/>
        </w:rPr>
        <w:t xml:space="preserve">в статью 1 Федерального закона «О минимальном </w:t>
      </w:r>
      <w:proofErr w:type="gramStart"/>
      <w:r w:rsidRPr="004247C7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424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47C7" w:rsidRDefault="004247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D79">
        <w:rPr>
          <w:rFonts w:ascii="Times New Roman" w:hAnsi="Times New Roman" w:cs="Times New Roman"/>
          <w:sz w:val="28"/>
          <w:szCs w:val="28"/>
        </w:rPr>
        <w:t xml:space="preserve"> </w:t>
      </w:r>
      <w:r w:rsidR="009D4D79" w:rsidRPr="009D4D79">
        <w:rPr>
          <w:rFonts w:ascii="Times New Roman" w:hAnsi="Times New Roman" w:cs="Times New Roman"/>
          <w:sz w:val="28"/>
          <w:szCs w:val="28"/>
        </w:rPr>
        <w:t>О ходе тарификации государственных образовательных организаций, подведомственных Ми</w:t>
      </w:r>
      <w:r w:rsidR="009D4D79">
        <w:rPr>
          <w:rFonts w:ascii="Times New Roman" w:hAnsi="Times New Roman" w:cs="Times New Roman"/>
          <w:sz w:val="28"/>
          <w:szCs w:val="28"/>
        </w:rPr>
        <w:t xml:space="preserve">нистерству образования и науки </w:t>
      </w:r>
      <w:r w:rsidR="009D4D79" w:rsidRPr="009D4D79">
        <w:rPr>
          <w:rFonts w:ascii="Times New Roman" w:hAnsi="Times New Roman" w:cs="Times New Roman"/>
          <w:sz w:val="28"/>
          <w:szCs w:val="28"/>
        </w:rPr>
        <w:t>Республики Марий Эл</w:t>
      </w:r>
      <w:r w:rsidR="009D4D79">
        <w:rPr>
          <w:rFonts w:ascii="Times New Roman" w:hAnsi="Times New Roman" w:cs="Times New Roman"/>
          <w:sz w:val="28"/>
          <w:szCs w:val="28"/>
        </w:rPr>
        <w:t>;</w:t>
      </w:r>
    </w:p>
    <w:p w:rsidR="00876593" w:rsidRDefault="00876593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6593">
        <w:rPr>
          <w:rFonts w:ascii="Times New Roman" w:hAnsi="Times New Roman" w:cs="Times New Roman"/>
          <w:sz w:val="28"/>
          <w:szCs w:val="28"/>
        </w:rPr>
        <w:t>О соблюдении трудовых прав и гарантий работников системы образования в Оршанском и Советском муниципальных районах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593" w:rsidRDefault="00876593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6593">
        <w:rPr>
          <w:rFonts w:ascii="Times New Roman" w:hAnsi="Times New Roman" w:cs="Times New Roman"/>
          <w:sz w:val="28"/>
          <w:szCs w:val="28"/>
        </w:rPr>
        <w:t xml:space="preserve">О разработке Регионального отраслевого соглашения между Марийской республиканской организацией профсоюза работников народного </w:t>
      </w:r>
      <w:r w:rsidRPr="00876593">
        <w:rPr>
          <w:rFonts w:ascii="Times New Roman" w:hAnsi="Times New Roman" w:cs="Times New Roman"/>
          <w:sz w:val="28"/>
          <w:szCs w:val="28"/>
        </w:rPr>
        <w:lastRenderedPageBreak/>
        <w:t>образования и науки РФ, Министерством образования и науки Республики Марий Эл и Объединением работодателей образовательных учреждений Республики Марий Эл на 2018-2020 годы»</w:t>
      </w:r>
    </w:p>
    <w:p w:rsidR="00A51D4F" w:rsidRPr="00A51D4F" w:rsidRDefault="00811C9F" w:rsidP="001E0DB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обсуждения первого вопроса стороны приняли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D4F"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с 4 по 6 октября 2017 года заседания отраслевых комиссий </w:t>
      </w:r>
      <w:r w:rsidR="00A51D4F"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регулировани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социально-трудовых отношений и обсудить </w:t>
      </w:r>
      <w:r w:rsidR="00A51D4F"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реализации указов Президента Российской Федерации в части повышения заработной платы работников отрасли образования в муниципальном образовании, ход тарификации педагогических работников на 2017/2018 учебный год, проанализировать кадровую ситуацию, имеющуюся задолженность по оплате труда, медицинским</w:t>
      </w:r>
      <w:proofErr w:type="gramEnd"/>
      <w:r w:rsidR="00A51D4F"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осмотрам, другим социальным выплатам;</w:t>
      </w:r>
    </w:p>
    <w:p w:rsidR="00A51D4F" w:rsidRPr="00A51D4F" w:rsidRDefault="00A51D4F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образования и науки Республики Марий Эл в 2017 г. </w:t>
      </w:r>
      <w:r w:rsidR="00811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было продолжить работу по</w:t>
      </w:r>
      <w:r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задач, поставленных в указах Президента Российской Федерации по доведению средней заработной платы педагогических работников до целевых значений, установленных в «дорожной карте» Республики Марий Эл за счет бюджетных ср</w:t>
      </w:r>
      <w:r w:rsidR="00220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 и внебюджетных источников и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увеличению фонда оплаты труда при формировании проекта бюджета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2018 год в</w:t>
      </w:r>
      <w:proofErr w:type="gramEnd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целях доведения заработной платы отдельных категорий работников образовательных организаций до минимального размера заработной платы, установленной нормативными правовыми документами Российской Федерации.</w:t>
      </w:r>
      <w:proofErr w:type="gramEnd"/>
    </w:p>
    <w:p w:rsidR="00A51D4F" w:rsidRPr="00A51D4F" w:rsidRDefault="00A51D4F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Министерству образован</w:t>
      </w:r>
      <w:r w:rsidR="002504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и науки Республики Марий Эл и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руководителям органов местного самоуправления, осуществляющим управление в сфере образования, подведомствен</w:t>
      </w:r>
      <w:r w:rsidR="002504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ных образовательных организаций </w:t>
      </w:r>
      <w:r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необходимые меры по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задач, </w:t>
      </w:r>
      <w:r w:rsidR="003864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поставленных в Указах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A51D4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2012 г</w:t>
        </w:r>
      </w:smartTag>
      <w:r w:rsidR="002504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№ 597 «О мероприятиях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реализации государственной социальной политики», от 1 июня </w:t>
      </w:r>
      <w:smartTag w:uri="urn:schemas-microsoft-com:office:smarttags" w:element="metricconverter">
        <w:smartTagPr>
          <w:attr w:name="ProductID" w:val="2012 г"/>
        </w:smartTagPr>
        <w:r w:rsidRPr="00A51D4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2012 г</w:t>
        </w:r>
      </w:smartTag>
      <w:r w:rsidR="002504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761 «О национальной стратегии действий в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интересах детей на 2012-2017</w:t>
      </w:r>
      <w:proofErr w:type="gramEnd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годы», от 28 декабря </w:t>
      </w:r>
      <w:smartTag w:uri="urn:schemas-microsoft-com:office:smarttags" w:element="metricconverter">
        <w:smartTagPr>
          <w:attr w:name="ProductID" w:val="2012 г"/>
        </w:smartTagPr>
        <w:r w:rsidRPr="00A51D4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2012 г</w:t>
        </w:r>
      </w:smartTag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>. № 1688 «О некоторых мерах по реализации государственной политики в сфере защиты детей-сирот и детей, оставшихся без попечения родителей» по доведению средней заработной платы педагогических работников до уровня средней заработной платы в регионе за счет бюджетных средств и внебюджетных источников;</w:t>
      </w:r>
    </w:p>
    <w:p w:rsidR="00A51D4F" w:rsidRDefault="00A51D4F" w:rsidP="001E0D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продолжить работу, направленную на </w:t>
      </w:r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привлечение дополнительных </w:t>
      </w:r>
      <w:proofErr w:type="gramStart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</w:t>
      </w:r>
      <w:proofErr w:type="gramEnd"/>
      <w:r w:rsidRPr="00A51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финансирование заработной платы работников за счет внебюджетных источников.</w:t>
      </w:r>
    </w:p>
    <w:p w:rsidR="0061090A" w:rsidRDefault="0061090A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исполнение принятого решения </w:t>
      </w:r>
      <w:r w:rsidR="00656C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проведении трехсторонних комиссий по регулированию социально-трудовых отношений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всех муниципалитетах состоялись заседания трехсторонних (двухсторонних) комиссий. </w:t>
      </w:r>
    </w:p>
    <w:p w:rsidR="00254E84" w:rsidRDefault="00254E84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84D" w:rsidRPr="0070684D" w:rsidRDefault="005A3634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обсуждения</w:t>
      </w:r>
      <w:r w:rsidR="00254E84"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E84" w:rsidRPr="003147DE">
        <w:rPr>
          <w:rFonts w:ascii="Times New Roman" w:hAnsi="Times New Roman" w:cs="Times New Roman"/>
          <w:sz w:val="28"/>
          <w:szCs w:val="28"/>
        </w:rPr>
        <w:t>«О ходе тарификации государственных образовательных организаций, подведомственных Министерству образования и науки Республики Марий Эл»</w:t>
      </w:r>
      <w:r w:rsidRPr="003147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147DE">
        <w:rPr>
          <w:rFonts w:ascii="Times New Roman" w:hAnsi="Times New Roman" w:cs="Times New Roman"/>
          <w:sz w:val="28"/>
          <w:szCs w:val="28"/>
        </w:rPr>
        <w:t>одводя итоги тарификации,</w:t>
      </w:r>
      <w:r w:rsidR="008F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84D" w:rsidRPr="0070684D">
        <w:rPr>
          <w:rFonts w:ascii="Times New Roman" w:hAnsi="Times New Roman" w:cs="Times New Roman"/>
          <w:sz w:val="28"/>
          <w:szCs w:val="28"/>
        </w:rPr>
        <w:t>Пиль</w:t>
      </w:r>
      <w:r w:rsidR="0070684D">
        <w:rPr>
          <w:rFonts w:ascii="Times New Roman" w:hAnsi="Times New Roman" w:cs="Times New Roman"/>
          <w:sz w:val="28"/>
          <w:szCs w:val="28"/>
        </w:rPr>
        <w:t>щикова</w:t>
      </w:r>
      <w:proofErr w:type="spellEnd"/>
      <w:r w:rsidR="0070684D" w:rsidRPr="0070684D">
        <w:rPr>
          <w:rFonts w:ascii="Times New Roman" w:hAnsi="Times New Roman" w:cs="Times New Roman"/>
          <w:sz w:val="28"/>
          <w:szCs w:val="28"/>
        </w:rPr>
        <w:t xml:space="preserve"> Е.</w:t>
      </w:r>
      <w:r w:rsidR="0070684D">
        <w:rPr>
          <w:rFonts w:ascii="Times New Roman" w:hAnsi="Times New Roman" w:cs="Times New Roman"/>
          <w:sz w:val="28"/>
          <w:szCs w:val="28"/>
        </w:rPr>
        <w:t xml:space="preserve">В., начальник отдела финансов </w:t>
      </w:r>
      <w:r w:rsidR="0070684D" w:rsidRPr="0070684D">
        <w:rPr>
          <w:rFonts w:ascii="Times New Roman" w:hAnsi="Times New Roman" w:cs="Times New Roman"/>
          <w:sz w:val="28"/>
          <w:szCs w:val="28"/>
        </w:rPr>
        <w:t>и социально-экономической политики Министерства образования и науки Республики Марий Эл, Бусыгин</w:t>
      </w:r>
      <w:r w:rsidR="0070684D">
        <w:rPr>
          <w:rFonts w:ascii="Times New Roman" w:hAnsi="Times New Roman" w:cs="Times New Roman"/>
          <w:sz w:val="28"/>
          <w:szCs w:val="28"/>
        </w:rPr>
        <w:t>а</w:t>
      </w:r>
      <w:r w:rsidR="0070684D" w:rsidRPr="0070684D">
        <w:rPr>
          <w:rFonts w:ascii="Times New Roman" w:hAnsi="Times New Roman" w:cs="Times New Roman"/>
          <w:sz w:val="28"/>
          <w:szCs w:val="28"/>
        </w:rPr>
        <w:t xml:space="preserve"> Э.И., главн</w:t>
      </w:r>
      <w:r w:rsidR="0070684D">
        <w:rPr>
          <w:rFonts w:ascii="Times New Roman" w:hAnsi="Times New Roman" w:cs="Times New Roman"/>
          <w:sz w:val="28"/>
          <w:szCs w:val="28"/>
        </w:rPr>
        <w:t>ый  специалист</w:t>
      </w:r>
      <w:r w:rsidR="0070684D" w:rsidRPr="0070684D">
        <w:rPr>
          <w:rFonts w:ascii="Times New Roman" w:hAnsi="Times New Roman" w:cs="Times New Roman"/>
          <w:sz w:val="28"/>
          <w:szCs w:val="28"/>
        </w:rPr>
        <w:t xml:space="preserve"> аппарата рескома Профсоюза работников о</w:t>
      </w:r>
      <w:r w:rsidR="0070684D">
        <w:rPr>
          <w:rFonts w:ascii="Times New Roman" w:hAnsi="Times New Roman" w:cs="Times New Roman"/>
          <w:sz w:val="28"/>
          <w:szCs w:val="28"/>
        </w:rPr>
        <w:t xml:space="preserve">бразования и науки РФ, </w:t>
      </w:r>
      <w:proofErr w:type="spellStart"/>
      <w:r w:rsidR="0070684D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70684D" w:rsidRPr="0070684D">
        <w:rPr>
          <w:rFonts w:ascii="Times New Roman" w:hAnsi="Times New Roman" w:cs="Times New Roman"/>
          <w:sz w:val="28"/>
          <w:szCs w:val="28"/>
        </w:rPr>
        <w:t xml:space="preserve"> Р.В., председате</w:t>
      </w:r>
      <w:r w:rsidR="0070684D">
        <w:rPr>
          <w:rFonts w:ascii="Times New Roman" w:hAnsi="Times New Roman" w:cs="Times New Roman"/>
          <w:sz w:val="28"/>
          <w:szCs w:val="28"/>
        </w:rPr>
        <w:t>ль</w:t>
      </w:r>
      <w:r w:rsidR="0070684D" w:rsidRPr="0070684D">
        <w:rPr>
          <w:rFonts w:ascii="Times New Roman" w:hAnsi="Times New Roman" w:cs="Times New Roman"/>
          <w:sz w:val="28"/>
          <w:szCs w:val="28"/>
        </w:rPr>
        <w:t xml:space="preserve"> Параньгинской территориальной организации Профсоюза</w:t>
      </w:r>
      <w:r w:rsidR="008F20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20A7">
        <w:rPr>
          <w:rFonts w:ascii="Times New Roman" w:hAnsi="Times New Roman" w:cs="Times New Roman"/>
          <w:sz w:val="28"/>
          <w:szCs w:val="28"/>
        </w:rPr>
        <w:t xml:space="preserve"> Э.И. отметили</w:t>
      </w:r>
      <w:r w:rsidR="0070684D">
        <w:rPr>
          <w:rFonts w:ascii="Times New Roman" w:hAnsi="Times New Roman" w:cs="Times New Roman"/>
          <w:sz w:val="28"/>
          <w:szCs w:val="28"/>
        </w:rPr>
        <w:t xml:space="preserve">, </w:t>
      </w:r>
      <w:r w:rsidR="008F20A7">
        <w:rPr>
          <w:rFonts w:ascii="Times New Roman" w:hAnsi="Times New Roman" w:cs="Times New Roman"/>
          <w:sz w:val="28"/>
          <w:szCs w:val="28"/>
        </w:rPr>
        <w:t xml:space="preserve">что </w:t>
      </w:r>
      <w:r w:rsidR="008F20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тарификации государственных и муниципальных образовательных организаций выявлен ряд нарушений трудового  законодательства и законодательства об образовании.</w:t>
      </w:r>
    </w:p>
    <w:p w:rsidR="0070684D" w:rsidRPr="0070684D" w:rsidRDefault="008F20A7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в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соблюдения прав работников при тарификации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Республики Марий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рекомендовано:</w:t>
      </w:r>
    </w:p>
    <w:p w:rsidR="0070684D" w:rsidRPr="0070684D" w:rsidRDefault="00E77844" w:rsidP="001E0D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внести предложения в пункт 3 «в» Порядка отнесения образовательных организаций, реализующих основные общеобразовательные 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программы, к малокомплектным образовательным организациям в Республике Марий Эл, утвержденного </w:t>
      </w:r>
      <w:hyperlink w:anchor="sub_0" w:history="1">
        <w:r w:rsidR="0070684D" w:rsidRPr="0070684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постановлением</w:t>
        </w:r>
      </w:hyperlink>
      <w:r w:rsidR="0070684D" w:rsidRPr="0070684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Марий Эл от 23 января 2014 г. № 12, в части увеличения минимального порога общей численности обучающихся в образовательных организациях в критериях отнесения образовательных организаций к малокомплектным образовательным организациям в Республике Марий Эл</w:t>
      </w:r>
      <w:proofErr w:type="gramEnd"/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16 октября 2017 г.;</w:t>
      </w:r>
    </w:p>
    <w:p w:rsidR="0070684D" w:rsidRDefault="0070684D" w:rsidP="001E0D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методические рекомендации для составления штатного расписания государственной образовательной  организации в соответствии с ее типом и общей численностью обучающихся в срок до 1 декабря 2017 г.</w:t>
      </w:r>
    </w:p>
    <w:p w:rsidR="00E52215" w:rsidRPr="0070684D" w:rsidRDefault="00E52215" w:rsidP="001E0D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0684D" w:rsidRPr="0070684D" w:rsidRDefault="0070684D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</w:t>
      </w:r>
      <w:r w:rsidR="003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науки Республики Марий Эл, совместно с 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</w:t>
      </w:r>
      <w:r w:rsidR="003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осуществляющим управление в сфере образования</w:t>
      </w:r>
      <w:r w:rsidR="003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ведомственный </w:t>
      </w:r>
      <w:proofErr w:type="gramStart"/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действующего законодательства при проведении тарификации педагогических и иных работников в подведомственн</w:t>
      </w:r>
      <w:r w:rsidR="003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образовательных организациях, </w:t>
      </w: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ответственность в качестве учредителей образовательных организаций за соблюдением прав участников образовательных отношений.</w:t>
      </w:r>
    </w:p>
    <w:p w:rsidR="0070684D" w:rsidRPr="0070684D" w:rsidRDefault="00CB329E" w:rsidP="001E0D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рекомендовали р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государственных 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образовательных организаций 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с учетом рекомен</w:t>
      </w:r>
      <w:r w:rsidR="00E7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даций тарификационных комиссий </w:t>
      </w:r>
      <w:r w:rsidR="0070684D"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приведению в соответствие с действующим законодательством федерального и республиканского уровней локальных нормативных  актов, реглам</w:t>
      </w:r>
      <w:r w:rsidR="00627E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ентирующих вопросы оплаты труда.</w:t>
      </w:r>
    </w:p>
    <w:p w:rsidR="0070684D" w:rsidRPr="0070684D" w:rsidRDefault="0070684D" w:rsidP="001E0D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территориаль</w:t>
      </w:r>
      <w:r w:rsidR="00AB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организациям Профсоюза необходимо </w:t>
      </w:r>
    </w:p>
    <w:p w:rsidR="00F10324" w:rsidRDefault="0070684D" w:rsidP="001E0D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работу первичных профсоюзных организаций по исключению  формального подхода к процедуре учета мнения представительного органа работников при вопросах оплаты труда; обратить особое внимание на качество и своевременность информационного сопровождения трудовых коллективов по вопросам оплаты труда.</w:t>
      </w:r>
    </w:p>
    <w:p w:rsidR="00932770" w:rsidRDefault="00932770" w:rsidP="001E0D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D0" w:rsidRDefault="00F10324" w:rsidP="001E0DB8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был также рассмотрен </w:t>
      </w:r>
      <w:r w:rsidR="0056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49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2D4CD0" w:rsidRPr="00876593">
        <w:rPr>
          <w:rFonts w:ascii="Times New Roman" w:hAnsi="Times New Roman" w:cs="Times New Roman"/>
          <w:sz w:val="28"/>
          <w:szCs w:val="28"/>
        </w:rPr>
        <w:t xml:space="preserve"> соблюдении трудовых прав и гарантий работников системы образования в Оршанском и Советском муниципальных районах</w:t>
      </w:r>
      <w:r w:rsidR="0056508E">
        <w:rPr>
          <w:rFonts w:ascii="Times New Roman" w:hAnsi="Times New Roman" w:cs="Times New Roman"/>
          <w:sz w:val="28"/>
          <w:szCs w:val="28"/>
        </w:rPr>
        <w:t>»</w:t>
      </w:r>
      <w:r w:rsidR="008E6706">
        <w:rPr>
          <w:rFonts w:ascii="Times New Roman" w:hAnsi="Times New Roman" w:cs="Times New Roman"/>
          <w:sz w:val="28"/>
          <w:szCs w:val="28"/>
        </w:rPr>
        <w:t>.</w:t>
      </w:r>
    </w:p>
    <w:p w:rsidR="00C602EB" w:rsidRDefault="002C4218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6706" w:rsidRPr="008E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правовой ситуации в муниципальных образованиях «Оршанский муниципальный район» и «Советский муниципальный район» </w:t>
      </w:r>
      <w:r w:rsidR="00932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8E6706" w:rsidRPr="008E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об </w:t>
      </w:r>
      <w:r w:rsidR="0031113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эффективном социальном партнерстве</w:t>
      </w:r>
      <w:r w:rsidR="008E6706" w:rsidRPr="008E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работниками, работодателями (территориальными профсоюзными организациями и представителями органов местного самоуправления) по вопросам регулирования трудовых отношений. Это подтв</w:t>
      </w:r>
      <w:r w:rsidR="00A8673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ерждается наличием заключенных т</w:t>
      </w:r>
      <w:r w:rsidR="008E6706" w:rsidRPr="008E67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ерриториальных двухсторонних отраслевых соглашений в указанных муниципалитетах.</w:t>
      </w:r>
      <w:r w:rsid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проверки отмечено, что н</w:t>
      </w:r>
      <w:r w:rsidR="00C602EB" w:rsidRPr="00C6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 полно в Соглашениях представлены вопросы регулирования оплат</w:t>
      </w:r>
      <w:r w:rsidR="00C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труда работников образования, </w:t>
      </w:r>
      <w:r w:rsidR="00C602EB" w:rsidRPr="00C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времени и отдыха, социальных гарантий, льгот компенсаций. Соглашения направлены на сохранение действующей системы социальных льгот и гарантий работникам образования и недопущение их снижения. </w:t>
      </w:r>
    </w:p>
    <w:p w:rsidR="008F056A" w:rsidRDefault="008F056A" w:rsidP="001E0DB8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трудовые права работников отрасли, гарантированные отраслевыми соглашениями и коллективными договорами, соблюдаются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>в обоих муниципалитетах о чем свидетельствует отсутствие необходимости создания комиссий по трудовым спорам в обоих муниципалитетах, а также отсутствие обращений членов профсоюза в Мин</w:t>
      </w:r>
      <w:r>
        <w:rPr>
          <w:rFonts w:ascii="Times New Roman" w:hAnsi="Times New Roman"/>
          <w:sz w:val="28"/>
          <w:szCs w:val="28"/>
          <w:lang w:val="ru-RU"/>
        </w:rPr>
        <w:t>истерство образования и науки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ru-RU"/>
        </w:rPr>
        <w:t>еспублики Марий Эл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hAnsi="Times New Roman"/>
          <w:sz w:val="28"/>
          <w:szCs w:val="28"/>
        </w:rPr>
        <w:t>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рофсоюза</w:t>
      </w:r>
      <w:proofErr w:type="spellEnd"/>
      <w:r>
        <w:rPr>
          <w:rFonts w:ascii="Times New Roman" w:hAnsi="Times New Roman"/>
          <w:sz w:val="28"/>
          <w:szCs w:val="28"/>
        </w:rPr>
        <w:t xml:space="preserve"> за последние 2 года. </w:t>
      </w:r>
    </w:p>
    <w:p w:rsidR="008F056A" w:rsidRPr="008F056A" w:rsidRDefault="008F056A" w:rsidP="001E0D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дальнейшего соблюдения трудовых прав и гарантий работников системы образования </w:t>
      </w:r>
      <w:r w:rsidR="0046239C" w:rsidRPr="00462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рекомендовано:</w:t>
      </w:r>
    </w:p>
    <w:p w:rsidR="008F056A" w:rsidRPr="008F056A" w:rsidRDefault="008F056A" w:rsidP="001E0D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05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продолжить работу по осуществлению контроля за соблюдением трудовых прав и гарантий работников подведомственных образовательных организаций;</w:t>
      </w:r>
    </w:p>
    <w:p w:rsidR="008F056A" w:rsidRPr="008F056A" w:rsidRDefault="008F056A" w:rsidP="001E0D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05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осуществлять взаимоконтроль за ежегодными отчетами Сторон </w:t>
      </w:r>
      <w:r w:rsidRPr="008F05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по выполнению обязательств, установленных территориальными соглашениями,  коллективными договорами.</w:t>
      </w:r>
    </w:p>
    <w:p w:rsidR="008F056A" w:rsidRPr="008F056A" w:rsidRDefault="008F056A" w:rsidP="001E0D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05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срок до 20 октября 2017 г. внести в действующие территориальные отраслевые Соглашения изменения, устраняющие выявленные нарушения трудового законодательства Российской Федерации.</w:t>
      </w:r>
    </w:p>
    <w:p w:rsidR="008F056A" w:rsidRPr="008F056A" w:rsidRDefault="0046239C" w:rsidP="001E0D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рекомендовали  п</w:t>
      </w:r>
      <w:r w:rsidR="008F056A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рофсоюзным комитетам первичных профсоюзных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8A8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 вступать в переговоры </w:t>
      </w:r>
      <w:r w:rsidR="008F056A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фактов нарушения работодателями трудовых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6A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гарантий работников, установленных трудовым законодательством, территориальными соглашениями и коллективными договорами и добиваться устранения таких нарушений;</w:t>
      </w:r>
    </w:p>
    <w:p w:rsidR="008F056A" w:rsidRPr="008F056A" w:rsidRDefault="00D94C02" w:rsidP="001E0D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2028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системного</w:t>
      </w:r>
      <w:r w:rsidR="0020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56A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056A" w:rsidRPr="008F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работодателями трудовых прав </w:t>
      </w:r>
      <w:r w:rsidR="002028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гарантий работников</w:t>
      </w:r>
      <w:r w:rsidR="00440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9B1" w:rsidRDefault="00953621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296">
        <w:rPr>
          <w:rFonts w:ascii="Times New Roman" w:hAnsi="Times New Roman" w:cs="Times New Roman"/>
          <w:b/>
          <w:sz w:val="28"/>
          <w:szCs w:val="28"/>
        </w:rPr>
        <w:t xml:space="preserve">2-7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президиума республиканского комитета профсоюза от 14 сентября </w:t>
      </w:r>
      <w:r w:rsidR="0042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первичных профсоюзных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прошли </w:t>
      </w:r>
      <w:r w:rsidRPr="00163296">
        <w:rPr>
          <w:rFonts w:ascii="Times New Roman" w:hAnsi="Times New Roman" w:cs="Times New Roman"/>
          <w:sz w:val="28"/>
          <w:szCs w:val="28"/>
        </w:rPr>
        <w:t>республиканские собрания с единой повесткой дня «За достойный труд!»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30F3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E54D34">
        <w:rPr>
          <w:rFonts w:ascii="Times New Roman" w:hAnsi="Times New Roman" w:cs="Times New Roman"/>
          <w:sz w:val="28"/>
          <w:szCs w:val="28"/>
        </w:rPr>
        <w:t xml:space="preserve"> в установленн</w:t>
      </w:r>
      <w:r w:rsidR="004406CD">
        <w:rPr>
          <w:rFonts w:ascii="Times New Roman" w:hAnsi="Times New Roman" w:cs="Times New Roman"/>
          <w:sz w:val="28"/>
          <w:szCs w:val="28"/>
        </w:rPr>
        <w:t>ые сроки прошли в большинстве п</w:t>
      </w:r>
      <w:r w:rsidR="00E54D34">
        <w:rPr>
          <w:rFonts w:ascii="Times New Roman" w:hAnsi="Times New Roman" w:cs="Times New Roman"/>
          <w:sz w:val="28"/>
          <w:szCs w:val="28"/>
        </w:rPr>
        <w:t>е</w:t>
      </w:r>
      <w:r w:rsidR="004406CD">
        <w:rPr>
          <w:rFonts w:ascii="Times New Roman" w:hAnsi="Times New Roman" w:cs="Times New Roman"/>
          <w:sz w:val="28"/>
          <w:szCs w:val="28"/>
        </w:rPr>
        <w:t>р</w:t>
      </w:r>
      <w:r w:rsidR="00E54D34">
        <w:rPr>
          <w:rFonts w:ascii="Times New Roman" w:hAnsi="Times New Roman" w:cs="Times New Roman"/>
          <w:sz w:val="28"/>
          <w:szCs w:val="28"/>
        </w:rPr>
        <w:t>вичных профсоюзных организаций</w:t>
      </w:r>
      <w:r w:rsidR="005E0260">
        <w:rPr>
          <w:rFonts w:ascii="Times New Roman" w:hAnsi="Times New Roman" w:cs="Times New Roman"/>
          <w:sz w:val="28"/>
          <w:szCs w:val="28"/>
        </w:rPr>
        <w:t>. Почти во в</w:t>
      </w:r>
      <w:r w:rsidR="00000501">
        <w:rPr>
          <w:rFonts w:ascii="Times New Roman" w:hAnsi="Times New Roman" w:cs="Times New Roman"/>
          <w:sz w:val="28"/>
          <w:szCs w:val="28"/>
        </w:rPr>
        <w:t>сех муниципалитета</w:t>
      </w:r>
      <w:r w:rsidR="002F69B1">
        <w:rPr>
          <w:rFonts w:ascii="Times New Roman" w:hAnsi="Times New Roman" w:cs="Times New Roman"/>
          <w:sz w:val="28"/>
          <w:szCs w:val="28"/>
        </w:rPr>
        <w:t xml:space="preserve">х,  в первичных организациях вузов, на собраниях прошел прием в профсоюз. Так </w:t>
      </w:r>
      <w:r w:rsidR="008E5AA5">
        <w:rPr>
          <w:rFonts w:ascii="Times New Roman" w:hAnsi="Times New Roman" w:cs="Times New Roman"/>
          <w:sz w:val="28"/>
          <w:szCs w:val="28"/>
        </w:rPr>
        <w:t>в</w:t>
      </w:r>
      <w:r w:rsidR="002F69B1">
        <w:rPr>
          <w:rFonts w:ascii="Times New Roman" w:hAnsi="Times New Roman" w:cs="Times New Roman"/>
          <w:sz w:val="28"/>
          <w:szCs w:val="28"/>
        </w:rPr>
        <w:t xml:space="preserve"> Оршанском многопрофильном колледже 100% первокурсников </w:t>
      </w:r>
      <w:r w:rsidR="00603783">
        <w:rPr>
          <w:rFonts w:ascii="Times New Roman" w:hAnsi="Times New Roman" w:cs="Times New Roman"/>
          <w:sz w:val="28"/>
          <w:szCs w:val="28"/>
        </w:rPr>
        <w:t xml:space="preserve">приняты в профсоюз и </w:t>
      </w:r>
      <w:r w:rsidR="002F69B1">
        <w:rPr>
          <w:rFonts w:ascii="Times New Roman" w:hAnsi="Times New Roman" w:cs="Times New Roman"/>
          <w:sz w:val="28"/>
          <w:szCs w:val="28"/>
        </w:rPr>
        <w:t xml:space="preserve">состоялось торжественное вручение профсоюзных билетов, </w:t>
      </w:r>
      <w:r w:rsidR="00603783">
        <w:rPr>
          <w:rFonts w:ascii="Times New Roman" w:hAnsi="Times New Roman" w:cs="Times New Roman"/>
          <w:sz w:val="28"/>
          <w:szCs w:val="28"/>
        </w:rPr>
        <w:t xml:space="preserve">«новичкам» </w:t>
      </w:r>
      <w:r w:rsidR="002F69B1">
        <w:rPr>
          <w:rFonts w:ascii="Times New Roman" w:hAnsi="Times New Roman" w:cs="Times New Roman"/>
          <w:sz w:val="28"/>
          <w:szCs w:val="28"/>
        </w:rPr>
        <w:t xml:space="preserve">вручены памятки </w:t>
      </w:r>
      <w:r w:rsidR="003147DE">
        <w:rPr>
          <w:rFonts w:ascii="Times New Roman" w:hAnsi="Times New Roman" w:cs="Times New Roman"/>
          <w:sz w:val="28"/>
          <w:szCs w:val="28"/>
        </w:rPr>
        <w:t xml:space="preserve">члену профсоюза </w:t>
      </w:r>
      <w:r w:rsidR="002F69B1">
        <w:rPr>
          <w:rFonts w:ascii="Times New Roman" w:hAnsi="Times New Roman" w:cs="Times New Roman"/>
          <w:sz w:val="28"/>
          <w:szCs w:val="28"/>
        </w:rPr>
        <w:t xml:space="preserve">и </w:t>
      </w:r>
      <w:r w:rsidR="003147DE">
        <w:rPr>
          <w:rFonts w:ascii="Times New Roman" w:hAnsi="Times New Roman" w:cs="Times New Roman"/>
          <w:sz w:val="28"/>
          <w:szCs w:val="28"/>
        </w:rPr>
        <w:t xml:space="preserve">подарочные </w:t>
      </w:r>
      <w:r w:rsidR="002F69B1">
        <w:rPr>
          <w:rFonts w:ascii="Times New Roman" w:hAnsi="Times New Roman" w:cs="Times New Roman"/>
          <w:sz w:val="28"/>
          <w:szCs w:val="28"/>
        </w:rPr>
        <w:t xml:space="preserve">сувениры. Профсоюз </w:t>
      </w:r>
      <w:r w:rsidR="004E19DF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2F69B1">
        <w:rPr>
          <w:rFonts w:ascii="Times New Roman" w:hAnsi="Times New Roman" w:cs="Times New Roman"/>
          <w:sz w:val="28"/>
          <w:szCs w:val="28"/>
        </w:rPr>
        <w:t xml:space="preserve">колледжа также пополнился 8 </w:t>
      </w:r>
      <w:r w:rsidR="00505A3C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2F69B1">
        <w:rPr>
          <w:rFonts w:ascii="Times New Roman" w:hAnsi="Times New Roman" w:cs="Times New Roman"/>
          <w:sz w:val="28"/>
          <w:szCs w:val="28"/>
        </w:rPr>
        <w:t>членами профсоюза.</w:t>
      </w:r>
    </w:p>
    <w:p w:rsidR="00356CFB" w:rsidRDefault="00351B2D" w:rsidP="001E0DB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FB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356CFB">
        <w:rPr>
          <w:rFonts w:ascii="Times New Roman" w:hAnsi="Times New Roman" w:cs="Times New Roman"/>
          <w:sz w:val="28"/>
          <w:szCs w:val="28"/>
        </w:rPr>
        <w:t>вопросов, обсужденных на собраниях типичными были</w:t>
      </w:r>
      <w:proofErr w:type="gramEnd"/>
      <w:r w:rsidR="00356C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003E" w:rsidRDefault="00356CFB" w:rsidP="001E0DB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>
        <w:rPr>
          <w:rFonts w:ascii="Times New Roman" w:hAnsi="Times New Roman" w:cs="Times New Roman"/>
          <w:sz w:val="28"/>
          <w:szCs w:val="28"/>
        </w:rPr>
        <w:t>О реализации майских Указов президента в части повышения заработной платы работникам образования</w:t>
      </w:r>
      <w:r w:rsidR="0055656E">
        <w:rPr>
          <w:rFonts w:ascii="Times New Roman" w:hAnsi="Times New Roman" w:cs="Times New Roman"/>
          <w:sz w:val="28"/>
          <w:szCs w:val="28"/>
        </w:rPr>
        <w:t>;</w:t>
      </w:r>
    </w:p>
    <w:p w:rsidR="0003003E" w:rsidRPr="002B278C" w:rsidRDefault="00356CFB" w:rsidP="001E0DB8">
      <w:pPr>
        <w:spacing w:line="360" w:lineRule="auto"/>
        <w:ind w:left="72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 w:rsidRPr="002B278C">
        <w:rPr>
          <w:rFonts w:ascii="Times New Roman" w:hAnsi="Times New Roman" w:cs="Times New Roman"/>
          <w:sz w:val="28"/>
          <w:szCs w:val="28"/>
        </w:rPr>
        <w:t>О бюджетном процессе в 2017 г.</w:t>
      </w:r>
      <w:r w:rsidR="0055656E">
        <w:rPr>
          <w:rFonts w:ascii="Times New Roman" w:hAnsi="Times New Roman" w:cs="Times New Roman"/>
          <w:sz w:val="28"/>
          <w:szCs w:val="28"/>
        </w:rPr>
        <w:t>;</w:t>
      </w:r>
      <w:r w:rsidR="0003003E" w:rsidRPr="002B2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B2D" w:rsidRPr="00FA1758" w:rsidRDefault="00356CFB" w:rsidP="001E0DB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1B2D" w:rsidRPr="00FA1758">
        <w:rPr>
          <w:rFonts w:ascii="Times New Roman" w:hAnsi="Times New Roman" w:cs="Times New Roman"/>
          <w:sz w:val="28"/>
          <w:szCs w:val="28"/>
        </w:rPr>
        <w:t>О своевременности выплаты зарплаты работникам отрасли</w:t>
      </w:r>
      <w:r w:rsidR="0055656E">
        <w:rPr>
          <w:rFonts w:ascii="Times New Roman" w:hAnsi="Times New Roman" w:cs="Times New Roman"/>
          <w:sz w:val="28"/>
          <w:szCs w:val="28"/>
        </w:rPr>
        <w:t>;</w:t>
      </w:r>
    </w:p>
    <w:p w:rsidR="00351B2D" w:rsidRPr="00FA1758" w:rsidRDefault="00356CFB" w:rsidP="001E0DB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2D" w:rsidRPr="00FA1758">
        <w:rPr>
          <w:rFonts w:ascii="Times New Roman" w:hAnsi="Times New Roman" w:cs="Times New Roman"/>
          <w:sz w:val="28"/>
          <w:szCs w:val="28"/>
        </w:rPr>
        <w:t>О совершенствовании и увеличении</w:t>
      </w:r>
      <w:r w:rsidR="0055656E">
        <w:rPr>
          <w:rFonts w:ascii="Times New Roman" w:hAnsi="Times New Roman" w:cs="Times New Roman"/>
          <w:sz w:val="28"/>
          <w:szCs w:val="28"/>
        </w:rPr>
        <w:t xml:space="preserve"> оплаты труда молодых педагогов;</w:t>
      </w:r>
    </w:p>
    <w:p w:rsidR="00351B2D" w:rsidRDefault="00356CFB" w:rsidP="001E0DB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>
        <w:rPr>
          <w:rFonts w:ascii="Times New Roman" w:hAnsi="Times New Roman" w:cs="Times New Roman"/>
          <w:sz w:val="28"/>
          <w:szCs w:val="28"/>
        </w:rPr>
        <w:t>Об увеличении</w:t>
      </w:r>
      <w:r w:rsidR="0055656E">
        <w:rPr>
          <w:rFonts w:ascii="Times New Roman" w:hAnsi="Times New Roman" w:cs="Times New Roman"/>
          <w:sz w:val="28"/>
          <w:szCs w:val="28"/>
        </w:rPr>
        <w:t xml:space="preserve"> МРОТ;</w:t>
      </w:r>
    </w:p>
    <w:p w:rsidR="0003003E" w:rsidRPr="002B278C" w:rsidRDefault="00356CFB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56E">
        <w:rPr>
          <w:rFonts w:ascii="Times New Roman" w:hAnsi="Times New Roman" w:cs="Times New Roman"/>
          <w:sz w:val="28"/>
          <w:szCs w:val="28"/>
        </w:rPr>
        <w:t>Итоги тарификации в нашей школе;</w:t>
      </w:r>
    </w:p>
    <w:p w:rsidR="0003003E" w:rsidRPr="002B278C" w:rsidRDefault="00356CFB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 w:rsidRPr="002B278C">
        <w:rPr>
          <w:rFonts w:ascii="Times New Roman" w:hAnsi="Times New Roman" w:cs="Times New Roman"/>
          <w:sz w:val="28"/>
          <w:szCs w:val="28"/>
        </w:rPr>
        <w:t>О выплатах за проведение ЕГЭ</w:t>
      </w:r>
      <w:r w:rsidR="0055656E">
        <w:rPr>
          <w:rFonts w:ascii="Times New Roman" w:hAnsi="Times New Roman" w:cs="Times New Roman"/>
          <w:sz w:val="28"/>
          <w:szCs w:val="28"/>
        </w:rPr>
        <w:t>;</w:t>
      </w:r>
    </w:p>
    <w:p w:rsidR="0003003E" w:rsidRDefault="00356CFB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 w:rsidRPr="002B278C">
        <w:rPr>
          <w:rFonts w:ascii="Times New Roman" w:hAnsi="Times New Roman" w:cs="Times New Roman"/>
          <w:sz w:val="28"/>
          <w:szCs w:val="28"/>
        </w:rPr>
        <w:t>О мероприятиях  Общероссийского Профсоюза по охране труда и здоровья членов Профсоюза</w:t>
      </w:r>
      <w:r w:rsidR="0055656E">
        <w:rPr>
          <w:rFonts w:ascii="Times New Roman" w:hAnsi="Times New Roman" w:cs="Times New Roman"/>
          <w:sz w:val="28"/>
          <w:szCs w:val="28"/>
        </w:rPr>
        <w:t>;</w:t>
      </w:r>
    </w:p>
    <w:p w:rsidR="0003003E" w:rsidRPr="00CD73BC" w:rsidRDefault="00356CFB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>
        <w:rPr>
          <w:rFonts w:ascii="Times New Roman" w:hAnsi="Times New Roman" w:cs="Times New Roman"/>
          <w:sz w:val="28"/>
          <w:szCs w:val="28"/>
        </w:rPr>
        <w:t>О недопущении нарушения</w:t>
      </w:r>
      <w:r w:rsidR="0003003E" w:rsidRPr="00CD73BC">
        <w:rPr>
          <w:rFonts w:ascii="Times New Roman" w:hAnsi="Times New Roman" w:cs="Times New Roman"/>
          <w:sz w:val="28"/>
          <w:szCs w:val="28"/>
        </w:rPr>
        <w:t xml:space="preserve"> прав работников при прохождении медосмотров</w:t>
      </w:r>
      <w:r w:rsidR="0055656E">
        <w:rPr>
          <w:rFonts w:ascii="Times New Roman" w:hAnsi="Times New Roman" w:cs="Times New Roman"/>
          <w:sz w:val="28"/>
          <w:szCs w:val="28"/>
        </w:rPr>
        <w:t>;</w:t>
      </w:r>
      <w:r w:rsidR="0003003E" w:rsidRPr="00CD73BC">
        <w:rPr>
          <w:rFonts w:ascii="Times New Roman" w:hAnsi="Times New Roman" w:cs="Times New Roman"/>
          <w:sz w:val="28"/>
          <w:szCs w:val="28"/>
        </w:rPr>
        <w:tab/>
      </w:r>
    </w:p>
    <w:p w:rsidR="00026E22" w:rsidRDefault="00356CFB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03E" w:rsidRPr="00CD73BC">
        <w:rPr>
          <w:rFonts w:ascii="Times New Roman" w:hAnsi="Times New Roman" w:cs="Times New Roman"/>
          <w:sz w:val="28"/>
          <w:szCs w:val="28"/>
        </w:rPr>
        <w:t>О</w:t>
      </w:r>
      <w:r w:rsidR="0003003E">
        <w:rPr>
          <w:rFonts w:ascii="Times New Roman" w:hAnsi="Times New Roman" w:cs="Times New Roman"/>
          <w:sz w:val="28"/>
          <w:szCs w:val="28"/>
        </w:rPr>
        <w:t xml:space="preserve"> </w:t>
      </w:r>
      <w:r w:rsidR="0003003E" w:rsidRPr="00CD73BC">
        <w:rPr>
          <w:rFonts w:ascii="Times New Roman" w:hAnsi="Times New Roman" w:cs="Times New Roman"/>
          <w:sz w:val="28"/>
          <w:szCs w:val="28"/>
        </w:rPr>
        <w:t xml:space="preserve"> подготовке </w:t>
      </w:r>
      <w:r w:rsidR="0055656E">
        <w:rPr>
          <w:rFonts w:ascii="Times New Roman" w:hAnsi="Times New Roman" w:cs="Times New Roman"/>
          <w:sz w:val="28"/>
          <w:szCs w:val="28"/>
        </w:rPr>
        <w:t>предложе</w:t>
      </w:r>
      <w:r w:rsidR="0003003E">
        <w:rPr>
          <w:rFonts w:ascii="Times New Roman" w:hAnsi="Times New Roman" w:cs="Times New Roman"/>
          <w:sz w:val="28"/>
          <w:szCs w:val="28"/>
        </w:rPr>
        <w:t xml:space="preserve">ний в проект </w:t>
      </w:r>
      <w:r w:rsidR="0055656E">
        <w:rPr>
          <w:rFonts w:ascii="Times New Roman" w:hAnsi="Times New Roman" w:cs="Times New Roman"/>
          <w:sz w:val="28"/>
          <w:szCs w:val="28"/>
        </w:rPr>
        <w:t>регионального отраслевого С</w:t>
      </w:r>
      <w:r w:rsidR="0003003E" w:rsidRPr="00CD73BC">
        <w:rPr>
          <w:rFonts w:ascii="Times New Roman" w:hAnsi="Times New Roman" w:cs="Times New Roman"/>
          <w:sz w:val="28"/>
          <w:szCs w:val="28"/>
        </w:rPr>
        <w:t>оглашения»</w:t>
      </w:r>
      <w:r w:rsidR="0003003E" w:rsidRPr="00CD73B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56CFB" w:rsidRDefault="0055656E" w:rsidP="001E0DB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</w:t>
      </w:r>
      <w:r w:rsidR="00356CFB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356CFB" w:rsidRDefault="00356CFB" w:rsidP="001E0D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комитет профсоюза подготовил и направил в помощь председателям первичных организаций профсоюза методические материалы </w:t>
      </w:r>
      <w:r w:rsidR="0055656E">
        <w:rPr>
          <w:rFonts w:ascii="Times New Roman" w:hAnsi="Times New Roman" w:cs="Times New Roman"/>
          <w:sz w:val="28"/>
          <w:szCs w:val="28"/>
        </w:rPr>
        <w:t xml:space="preserve">для обсуждения </w:t>
      </w:r>
      <w:r w:rsidR="00427822">
        <w:rPr>
          <w:rFonts w:ascii="Times New Roman" w:hAnsi="Times New Roman" w:cs="Times New Roman"/>
          <w:sz w:val="28"/>
          <w:szCs w:val="28"/>
        </w:rPr>
        <w:t xml:space="preserve">названных </w:t>
      </w:r>
      <w:r w:rsidR="0055656E">
        <w:rPr>
          <w:rFonts w:ascii="Times New Roman" w:hAnsi="Times New Roman" w:cs="Times New Roman"/>
          <w:sz w:val="28"/>
          <w:szCs w:val="28"/>
        </w:rPr>
        <w:t>вопросов</w:t>
      </w:r>
      <w:r w:rsidR="00427822">
        <w:rPr>
          <w:rFonts w:ascii="Times New Roman" w:hAnsi="Times New Roman" w:cs="Times New Roman"/>
          <w:sz w:val="28"/>
          <w:szCs w:val="28"/>
        </w:rPr>
        <w:t>.</w:t>
      </w:r>
    </w:p>
    <w:p w:rsidR="00026E22" w:rsidRPr="0000135D" w:rsidRDefault="00026E22" w:rsidP="001E0D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вышеназванных и ряда других проблем участ</w:t>
      </w:r>
      <w:r w:rsidR="00640DA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ки собраний отметили, что у</w:t>
      </w:r>
      <w:r w:rsidRPr="0000135D">
        <w:rPr>
          <w:rFonts w:ascii="Times New Roman" w:hAnsi="Times New Roman" w:cs="Times New Roman"/>
          <w:sz w:val="28"/>
          <w:szCs w:val="28"/>
        </w:rPr>
        <w:t xml:space="preserve">величение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при достижении показателей «дорожной карты» происходит за счет оптимизации, интенсификации труда педагогов. </w:t>
      </w:r>
      <w:r w:rsidRPr="0000135D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001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нагрузки педагогов ведет  к снижению качества</w:t>
      </w:r>
      <w:r w:rsidRPr="0000135D">
        <w:rPr>
          <w:rFonts w:ascii="Times New Roman" w:hAnsi="Times New Roman" w:cs="Times New Roman"/>
          <w:sz w:val="28"/>
          <w:szCs w:val="28"/>
        </w:rPr>
        <w:t xml:space="preserve"> образования и воспитания.</w:t>
      </w:r>
    </w:p>
    <w:p w:rsidR="00026E22" w:rsidRPr="00F75AC8" w:rsidRDefault="00BE74B7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5D3328">
        <w:rPr>
          <w:rFonts w:ascii="Times New Roman" w:hAnsi="Times New Roman" w:cs="Times New Roman"/>
          <w:sz w:val="28"/>
          <w:szCs w:val="28"/>
        </w:rPr>
        <w:t xml:space="preserve"> собрания отметили </w:t>
      </w:r>
      <w:r w:rsidR="00F75AC8" w:rsidRPr="00F75AC8">
        <w:rPr>
          <w:rFonts w:ascii="Times New Roman" w:hAnsi="Times New Roman" w:cs="Times New Roman"/>
          <w:sz w:val="28"/>
          <w:szCs w:val="28"/>
        </w:rPr>
        <w:t xml:space="preserve">также, что без увеличения фонда </w:t>
      </w:r>
      <w:r w:rsidR="00026E22" w:rsidRPr="00F75AC8">
        <w:rPr>
          <w:rFonts w:ascii="Times New Roman" w:hAnsi="Times New Roman" w:cs="Times New Roman"/>
          <w:sz w:val="28"/>
          <w:szCs w:val="28"/>
        </w:rPr>
        <w:t xml:space="preserve">оплаты труда при </w:t>
      </w:r>
      <w:r w:rsidR="005D3328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об оплате труда об </w:t>
      </w:r>
      <w:r w:rsidR="00026E22" w:rsidRPr="00F75AC8">
        <w:rPr>
          <w:rFonts w:ascii="Times New Roman" w:hAnsi="Times New Roman" w:cs="Times New Roman"/>
          <w:sz w:val="28"/>
          <w:szCs w:val="28"/>
        </w:rPr>
        <w:t>увеличении</w:t>
      </w:r>
      <w:r w:rsidR="00F75AC8" w:rsidRPr="00F75AC8">
        <w:rPr>
          <w:rFonts w:ascii="Times New Roman" w:hAnsi="Times New Roman" w:cs="Times New Roman"/>
          <w:sz w:val="28"/>
          <w:szCs w:val="28"/>
        </w:rPr>
        <w:t xml:space="preserve"> базовых окладов </w:t>
      </w:r>
      <w:r w:rsidR="00026E22" w:rsidRPr="00F75AC8">
        <w:rPr>
          <w:rFonts w:ascii="Times New Roman" w:hAnsi="Times New Roman" w:cs="Times New Roman"/>
          <w:sz w:val="28"/>
          <w:szCs w:val="28"/>
        </w:rPr>
        <w:t>прои</w:t>
      </w:r>
      <w:r w:rsidR="00F75AC8" w:rsidRPr="00F75AC8">
        <w:rPr>
          <w:rFonts w:ascii="Times New Roman" w:hAnsi="Times New Roman" w:cs="Times New Roman"/>
          <w:sz w:val="28"/>
          <w:szCs w:val="28"/>
        </w:rPr>
        <w:t xml:space="preserve">сходит  уменьшение\отсутствие </w:t>
      </w:r>
      <w:r w:rsidR="00026E22" w:rsidRPr="00F75AC8">
        <w:rPr>
          <w:rFonts w:ascii="Times New Roman" w:hAnsi="Times New Roman" w:cs="Times New Roman"/>
          <w:sz w:val="28"/>
          <w:szCs w:val="28"/>
        </w:rPr>
        <w:t>стимулирующих выплат.</w:t>
      </w:r>
      <w:r w:rsidR="006A6993">
        <w:rPr>
          <w:rFonts w:ascii="Times New Roman" w:hAnsi="Times New Roman" w:cs="Times New Roman"/>
          <w:sz w:val="28"/>
          <w:szCs w:val="28"/>
        </w:rPr>
        <w:t xml:space="preserve"> Это негативно сказ</w:t>
      </w:r>
      <w:r>
        <w:rPr>
          <w:rFonts w:ascii="Times New Roman" w:hAnsi="Times New Roman" w:cs="Times New Roman"/>
          <w:sz w:val="28"/>
          <w:szCs w:val="28"/>
        </w:rPr>
        <w:t>ывается на мотивации работников в</w:t>
      </w:r>
      <w:r w:rsidR="00960D05">
        <w:rPr>
          <w:rFonts w:ascii="Times New Roman" w:hAnsi="Times New Roman" w:cs="Times New Roman"/>
          <w:sz w:val="28"/>
          <w:szCs w:val="28"/>
        </w:rPr>
        <w:t xml:space="preserve"> труде</w:t>
      </w:r>
      <w:r>
        <w:rPr>
          <w:rFonts w:ascii="Times New Roman" w:hAnsi="Times New Roman" w:cs="Times New Roman"/>
          <w:sz w:val="28"/>
          <w:szCs w:val="28"/>
        </w:rPr>
        <w:t>, создает социальную напряженность.</w:t>
      </w:r>
    </w:p>
    <w:p w:rsidR="00026E22" w:rsidRPr="0000135D" w:rsidRDefault="00873CC5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большинстве профсоюзных организаций обсуждался </w:t>
      </w:r>
      <w:r w:rsidR="00F75AC8">
        <w:rPr>
          <w:rFonts w:ascii="Times New Roman" w:hAnsi="Times New Roman" w:cs="Times New Roman"/>
          <w:sz w:val="28"/>
          <w:szCs w:val="28"/>
        </w:rPr>
        <w:t xml:space="preserve">вопрос о </w:t>
      </w:r>
      <w:r>
        <w:rPr>
          <w:rFonts w:ascii="Times New Roman" w:hAnsi="Times New Roman" w:cs="Times New Roman"/>
          <w:sz w:val="28"/>
          <w:szCs w:val="28"/>
        </w:rPr>
        <w:t>мерах</w:t>
      </w:r>
      <w:r w:rsidR="00026E22" w:rsidRPr="0000135D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sz w:val="28"/>
          <w:szCs w:val="28"/>
        </w:rPr>
        <w:t>молодых специалистов отрасли.</w:t>
      </w:r>
    </w:p>
    <w:p w:rsidR="00351B2D" w:rsidRDefault="00873CC5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коллективах среди других требований выдвинуто требование </w:t>
      </w:r>
      <w:r w:rsidR="00026E22" w:rsidRPr="0000135D">
        <w:rPr>
          <w:rFonts w:ascii="Times New Roman" w:hAnsi="Times New Roman" w:cs="Times New Roman"/>
          <w:sz w:val="28"/>
          <w:szCs w:val="28"/>
        </w:rPr>
        <w:t>об от</w:t>
      </w:r>
      <w:r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</w:t>
      </w:r>
      <w:r w:rsidR="00093A51">
        <w:rPr>
          <w:rFonts w:ascii="Times New Roman" w:hAnsi="Times New Roman" w:cs="Times New Roman"/>
          <w:sz w:val="28"/>
          <w:szCs w:val="28"/>
        </w:rPr>
        <w:t>ния образовательных организаций, при этом сильно страдают малокомплектные и малочисленные образовательные организации.</w:t>
      </w:r>
    </w:p>
    <w:p w:rsidR="002F69B1" w:rsidRDefault="002F69B1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ходе собраний с единой повесткой дня «За достойный труд!»</w:t>
      </w:r>
      <w:r w:rsidR="00873CC5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5D3328" w:rsidRPr="00E01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8AC">
        <w:rPr>
          <w:rFonts w:ascii="Times New Roman" w:hAnsi="Times New Roman" w:cs="Times New Roman"/>
          <w:sz w:val="28"/>
          <w:szCs w:val="28"/>
        </w:rPr>
        <w:t>7  417 членов</w:t>
      </w:r>
      <w:r w:rsidR="005D3328" w:rsidRPr="005D3328">
        <w:rPr>
          <w:rFonts w:ascii="Times New Roman" w:hAnsi="Times New Roman" w:cs="Times New Roman"/>
          <w:sz w:val="28"/>
          <w:szCs w:val="28"/>
        </w:rPr>
        <w:t xml:space="preserve">, что составляет   80% от общего числа членов профсоюза. Наибольшую активность в участии в собрании с единой повесткой дня проявили члены профсоюза Оршанского многопрофильного колледжа (98 %), г. Козьмодемьянска (97%), </w:t>
      </w:r>
      <w:proofErr w:type="spellStart"/>
      <w:r w:rsidR="005D3328" w:rsidRPr="005D3328">
        <w:rPr>
          <w:rFonts w:ascii="Times New Roman" w:hAnsi="Times New Roman" w:cs="Times New Roman"/>
          <w:sz w:val="28"/>
          <w:szCs w:val="28"/>
        </w:rPr>
        <w:t>Юринской</w:t>
      </w:r>
      <w:proofErr w:type="spellEnd"/>
      <w:r w:rsidR="005D3328" w:rsidRPr="005D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3328" w:rsidRPr="005D3328">
        <w:rPr>
          <w:rFonts w:ascii="Times New Roman" w:hAnsi="Times New Roman" w:cs="Times New Roman"/>
          <w:sz w:val="28"/>
          <w:szCs w:val="28"/>
        </w:rPr>
        <w:t>Звениговской</w:t>
      </w:r>
      <w:proofErr w:type="spellEnd"/>
      <w:r w:rsidR="005D3328" w:rsidRPr="005D3328">
        <w:rPr>
          <w:rFonts w:ascii="Times New Roman" w:hAnsi="Times New Roman" w:cs="Times New Roman"/>
          <w:sz w:val="28"/>
          <w:szCs w:val="28"/>
        </w:rPr>
        <w:t xml:space="preserve"> территориальных организаций </w:t>
      </w:r>
      <w:r w:rsidR="00960D05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5D3328" w:rsidRPr="005D3328">
        <w:rPr>
          <w:rFonts w:ascii="Times New Roman" w:hAnsi="Times New Roman" w:cs="Times New Roman"/>
          <w:sz w:val="28"/>
          <w:szCs w:val="28"/>
        </w:rPr>
        <w:t>(95%), Сернурской территориальной организации</w:t>
      </w:r>
      <w:r w:rsidR="00960D05">
        <w:rPr>
          <w:rFonts w:ascii="Times New Roman" w:hAnsi="Times New Roman" w:cs="Times New Roman"/>
          <w:sz w:val="28"/>
          <w:szCs w:val="28"/>
        </w:rPr>
        <w:t xml:space="preserve"> профсоюза (92%), </w:t>
      </w:r>
      <w:proofErr w:type="spellStart"/>
      <w:r w:rsidR="00960D05">
        <w:rPr>
          <w:rFonts w:ascii="Times New Roman" w:hAnsi="Times New Roman" w:cs="Times New Roman"/>
          <w:sz w:val="28"/>
          <w:szCs w:val="28"/>
        </w:rPr>
        <w:t>Моркинской</w:t>
      </w:r>
      <w:proofErr w:type="spellEnd"/>
      <w:r w:rsidR="00960D05">
        <w:rPr>
          <w:rFonts w:ascii="Times New Roman" w:hAnsi="Times New Roman" w:cs="Times New Roman"/>
          <w:sz w:val="28"/>
          <w:szCs w:val="28"/>
        </w:rPr>
        <w:t>, Советской т</w:t>
      </w:r>
      <w:r w:rsidR="005D3328" w:rsidRPr="005D3328">
        <w:rPr>
          <w:rFonts w:ascii="Times New Roman" w:hAnsi="Times New Roman" w:cs="Times New Roman"/>
          <w:sz w:val="28"/>
          <w:szCs w:val="28"/>
        </w:rPr>
        <w:t xml:space="preserve">ерриториальных организаций </w:t>
      </w:r>
      <w:r w:rsidR="00960D05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5D3328" w:rsidRPr="005D3328">
        <w:rPr>
          <w:rFonts w:ascii="Times New Roman" w:hAnsi="Times New Roman" w:cs="Times New Roman"/>
          <w:sz w:val="28"/>
          <w:szCs w:val="28"/>
        </w:rPr>
        <w:t>(89%)</w:t>
      </w:r>
      <w:r w:rsidR="005D3328">
        <w:rPr>
          <w:rFonts w:ascii="Times New Roman" w:hAnsi="Times New Roman" w:cs="Times New Roman"/>
          <w:sz w:val="28"/>
          <w:szCs w:val="28"/>
        </w:rPr>
        <w:t>.</w:t>
      </w:r>
    </w:p>
    <w:p w:rsidR="00370965" w:rsidRPr="005D3328" w:rsidRDefault="00370965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собраниях в ряды Общероссийского профсоюза образования принято </w:t>
      </w:r>
      <w:r w:rsidR="00145E0E">
        <w:rPr>
          <w:rFonts w:ascii="Times New Roman" w:hAnsi="Times New Roman" w:cs="Times New Roman"/>
          <w:sz w:val="28"/>
          <w:szCs w:val="28"/>
        </w:rPr>
        <w:t xml:space="preserve">607 человек. </w:t>
      </w:r>
    </w:p>
    <w:p w:rsidR="002A3892" w:rsidRDefault="002054BD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4BD">
        <w:rPr>
          <w:rFonts w:ascii="Times New Roman" w:hAnsi="Times New Roman" w:cs="Times New Roman"/>
          <w:b/>
          <w:sz w:val="28"/>
          <w:szCs w:val="28"/>
        </w:rPr>
        <w:t xml:space="preserve">4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A3892" w:rsidRPr="002A3892">
        <w:rPr>
          <w:rFonts w:ascii="Times New Roman" w:hAnsi="Times New Roman" w:cs="Times New Roman"/>
          <w:sz w:val="28"/>
          <w:szCs w:val="28"/>
        </w:rPr>
        <w:t xml:space="preserve">председатель республиканской организации Л.В. Пуртова приняла участие </w:t>
      </w:r>
      <w:r w:rsidRPr="002A3892">
        <w:rPr>
          <w:rFonts w:ascii="Times New Roman" w:hAnsi="Times New Roman" w:cs="Times New Roman"/>
          <w:sz w:val="28"/>
          <w:szCs w:val="28"/>
        </w:rPr>
        <w:t>в торжественном заседании, посвященном Дню учителя</w:t>
      </w:r>
      <w:r w:rsidR="002A3892">
        <w:rPr>
          <w:rFonts w:ascii="Times New Roman" w:hAnsi="Times New Roman" w:cs="Times New Roman"/>
          <w:sz w:val="28"/>
          <w:szCs w:val="28"/>
        </w:rPr>
        <w:t xml:space="preserve"> и  вы</w:t>
      </w:r>
      <w:r w:rsidR="004143B2">
        <w:rPr>
          <w:rFonts w:ascii="Times New Roman" w:hAnsi="Times New Roman" w:cs="Times New Roman"/>
          <w:sz w:val="28"/>
          <w:szCs w:val="28"/>
        </w:rPr>
        <w:t xml:space="preserve">ступила с приветственным словом, которое состоялось в </w:t>
      </w:r>
      <w:proofErr w:type="spellStart"/>
      <w:r w:rsidR="004143B2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4143B2">
        <w:rPr>
          <w:rFonts w:ascii="Times New Roman" w:hAnsi="Times New Roman" w:cs="Times New Roman"/>
          <w:sz w:val="28"/>
          <w:szCs w:val="28"/>
        </w:rPr>
        <w:t>.</w:t>
      </w:r>
    </w:p>
    <w:p w:rsidR="00FE4F2A" w:rsidRPr="00FE4F2A" w:rsidRDefault="00FE4F2A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2A">
        <w:rPr>
          <w:rFonts w:ascii="Times New Roman" w:hAnsi="Times New Roman" w:cs="Times New Roman"/>
          <w:b/>
          <w:sz w:val="28"/>
          <w:szCs w:val="28"/>
        </w:rPr>
        <w:t xml:space="preserve">5 октября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4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048" w:rsidRPr="00741048">
        <w:rPr>
          <w:rFonts w:ascii="Times New Roman" w:hAnsi="Times New Roman" w:cs="Times New Roman"/>
          <w:sz w:val="28"/>
          <w:szCs w:val="28"/>
        </w:rPr>
        <w:t>организовано</w:t>
      </w:r>
      <w:r w:rsidR="0074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F2A">
        <w:rPr>
          <w:rFonts w:ascii="Times New Roman" w:hAnsi="Times New Roman" w:cs="Times New Roman"/>
          <w:sz w:val="28"/>
          <w:szCs w:val="28"/>
        </w:rPr>
        <w:t>чествование педагогов в День учителя</w:t>
      </w:r>
      <w:r w:rsidR="002A3892">
        <w:rPr>
          <w:rFonts w:ascii="Times New Roman" w:hAnsi="Times New Roman" w:cs="Times New Roman"/>
          <w:sz w:val="28"/>
          <w:szCs w:val="28"/>
        </w:rPr>
        <w:t>: во все отделы образования и государственные образовательные организации направлены поздравительные открытки</w:t>
      </w:r>
      <w:r w:rsidR="00B46176">
        <w:rPr>
          <w:rFonts w:ascii="Times New Roman" w:hAnsi="Times New Roman" w:cs="Times New Roman"/>
          <w:sz w:val="28"/>
          <w:szCs w:val="28"/>
        </w:rPr>
        <w:t xml:space="preserve">, </w:t>
      </w:r>
      <w:r w:rsidR="00FC3A01">
        <w:rPr>
          <w:rFonts w:ascii="Times New Roman" w:hAnsi="Times New Roman" w:cs="Times New Roman"/>
          <w:sz w:val="28"/>
          <w:szCs w:val="28"/>
        </w:rPr>
        <w:t xml:space="preserve">Пуртова Л.В. </w:t>
      </w:r>
      <w:r w:rsidR="00B46176">
        <w:rPr>
          <w:rFonts w:ascii="Times New Roman" w:hAnsi="Times New Roman" w:cs="Times New Roman"/>
          <w:sz w:val="28"/>
          <w:szCs w:val="28"/>
        </w:rPr>
        <w:t xml:space="preserve">обратилась с поздравлением ко всем педагогам на странице сайта </w:t>
      </w:r>
      <w:r w:rsidR="00FC3A01">
        <w:rPr>
          <w:rFonts w:ascii="Times New Roman" w:hAnsi="Times New Roman" w:cs="Times New Roman"/>
          <w:sz w:val="28"/>
          <w:szCs w:val="28"/>
        </w:rPr>
        <w:t xml:space="preserve">Марийской </w:t>
      </w:r>
      <w:r w:rsidR="00B46176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организации. </w:t>
      </w:r>
      <w:proofErr w:type="gramStart"/>
      <w:r w:rsidR="00B461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46176">
        <w:rPr>
          <w:rFonts w:ascii="Times New Roman" w:hAnsi="Times New Roman" w:cs="Times New Roman"/>
          <w:sz w:val="28"/>
          <w:szCs w:val="28"/>
        </w:rPr>
        <w:t xml:space="preserve"> Дню учителя подготовлен выпуск газеты «Путь», где с поздравлением к педагогам также обратилась министр образования и науки Республики Марий Эл </w:t>
      </w:r>
      <w:r w:rsidR="00B46176">
        <w:rPr>
          <w:rFonts w:ascii="Times New Roman" w:hAnsi="Times New Roman" w:cs="Times New Roman"/>
          <w:sz w:val="28"/>
          <w:szCs w:val="28"/>
        </w:rPr>
        <w:br/>
        <w:t>Н.В. Адамова.</w:t>
      </w:r>
    </w:p>
    <w:p w:rsidR="0052022D" w:rsidRDefault="00483FB3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9 по </w:t>
      </w:r>
      <w:r w:rsidR="000B70BC" w:rsidRPr="000B70BC">
        <w:rPr>
          <w:rFonts w:ascii="Times New Roman" w:hAnsi="Times New Roman" w:cs="Times New Roman"/>
          <w:b/>
          <w:sz w:val="28"/>
          <w:szCs w:val="28"/>
        </w:rPr>
        <w:t>11 октября</w:t>
      </w:r>
      <w:r w:rsidR="000B70BC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>председатель республиканской ор</w:t>
      </w:r>
      <w:r w:rsidR="005E5A7B">
        <w:rPr>
          <w:rFonts w:ascii="Times New Roman" w:hAnsi="Times New Roman" w:cs="Times New Roman"/>
          <w:sz w:val="28"/>
          <w:szCs w:val="28"/>
        </w:rPr>
        <w:t>ганизации 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Совета по охране труда при ЦС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Профсоюза  Л.В. Пуртова принимала  </w:t>
      </w:r>
      <w:r w:rsidR="000B70BC">
        <w:rPr>
          <w:rFonts w:ascii="Times New Roman" w:hAnsi="Times New Roman" w:cs="Times New Roman"/>
          <w:sz w:val="28"/>
          <w:szCs w:val="28"/>
        </w:rPr>
        <w:t xml:space="preserve">участие в заседании рабочей группы в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B1ADE">
        <w:rPr>
          <w:rFonts w:ascii="Times New Roman" w:hAnsi="Times New Roman" w:cs="Times New Roman"/>
          <w:sz w:val="28"/>
          <w:szCs w:val="28"/>
        </w:rPr>
        <w:t xml:space="preserve"> </w:t>
      </w:r>
      <w:r w:rsidR="000B70BC">
        <w:rPr>
          <w:rFonts w:ascii="Times New Roman" w:hAnsi="Times New Roman" w:cs="Times New Roman"/>
          <w:sz w:val="28"/>
          <w:szCs w:val="28"/>
        </w:rPr>
        <w:t xml:space="preserve">Иваново по подготовке вопроса о </w:t>
      </w:r>
      <w:r>
        <w:rPr>
          <w:rFonts w:ascii="Times New Roman" w:hAnsi="Times New Roman" w:cs="Times New Roman"/>
          <w:sz w:val="28"/>
          <w:szCs w:val="28"/>
        </w:rPr>
        <w:t xml:space="preserve">системе управления охраной труда   </w:t>
      </w:r>
      <w:r w:rsidR="005E5A7B">
        <w:rPr>
          <w:rFonts w:ascii="Times New Roman" w:hAnsi="Times New Roman" w:cs="Times New Roman"/>
          <w:sz w:val="28"/>
          <w:szCs w:val="28"/>
        </w:rPr>
        <w:t>на пленум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0BC">
        <w:rPr>
          <w:rFonts w:ascii="Times New Roman" w:hAnsi="Times New Roman" w:cs="Times New Roman"/>
          <w:sz w:val="28"/>
          <w:szCs w:val="28"/>
        </w:rPr>
        <w:t xml:space="preserve">Исполкома </w:t>
      </w:r>
      <w:r>
        <w:rPr>
          <w:rFonts w:ascii="Times New Roman" w:hAnsi="Times New Roman" w:cs="Times New Roman"/>
          <w:sz w:val="28"/>
          <w:szCs w:val="28"/>
        </w:rPr>
        <w:t>ЦК Профсоюза в декабре 2017 года</w:t>
      </w:r>
      <w:r w:rsidR="00FB1ADE">
        <w:rPr>
          <w:rFonts w:ascii="Times New Roman" w:hAnsi="Times New Roman" w:cs="Times New Roman"/>
          <w:sz w:val="28"/>
          <w:szCs w:val="28"/>
        </w:rPr>
        <w:t>.</w:t>
      </w:r>
    </w:p>
    <w:p w:rsidR="00960D05" w:rsidRDefault="00F92251" w:rsidP="001E0D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251">
        <w:rPr>
          <w:rFonts w:ascii="Times New Roman" w:hAnsi="Times New Roman" w:cs="Times New Roman"/>
          <w:b/>
          <w:sz w:val="28"/>
          <w:szCs w:val="28"/>
        </w:rPr>
        <w:t>13 октября</w:t>
      </w:r>
      <w:r>
        <w:rPr>
          <w:rFonts w:ascii="Times New Roman" w:hAnsi="Times New Roman" w:cs="Times New Roman"/>
          <w:sz w:val="28"/>
          <w:szCs w:val="28"/>
        </w:rPr>
        <w:t xml:space="preserve"> более 2000 тысяч профсоюзных</w:t>
      </w:r>
      <w:r w:rsidR="00BA601D">
        <w:rPr>
          <w:rFonts w:ascii="Times New Roman" w:hAnsi="Times New Roman" w:cs="Times New Roman"/>
          <w:sz w:val="28"/>
          <w:szCs w:val="28"/>
        </w:rPr>
        <w:t xml:space="preserve"> активистов республиканской орг</w:t>
      </w:r>
      <w:r>
        <w:rPr>
          <w:rFonts w:ascii="Times New Roman" w:hAnsi="Times New Roman" w:cs="Times New Roman"/>
          <w:sz w:val="28"/>
          <w:szCs w:val="28"/>
        </w:rPr>
        <w:t>анизации про</w:t>
      </w:r>
      <w:r w:rsidR="00BA601D">
        <w:rPr>
          <w:rFonts w:ascii="Times New Roman" w:hAnsi="Times New Roman" w:cs="Times New Roman"/>
          <w:sz w:val="28"/>
          <w:szCs w:val="28"/>
        </w:rPr>
        <w:t>фсоюза смогли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идео-конференции </w:t>
      </w:r>
      <w:r w:rsidR="00E54DC7">
        <w:rPr>
          <w:rFonts w:ascii="Times New Roman" w:hAnsi="Times New Roman" w:cs="Times New Roman"/>
          <w:sz w:val="28"/>
          <w:szCs w:val="28"/>
        </w:rPr>
        <w:t xml:space="preserve"> </w:t>
      </w:r>
      <w:r w:rsidR="00BA601D">
        <w:rPr>
          <w:rFonts w:ascii="Times New Roman" w:hAnsi="Times New Roman" w:cs="Times New Roman"/>
          <w:sz w:val="28"/>
          <w:szCs w:val="28"/>
        </w:rPr>
        <w:t>«Задай вопрос Михаилу Шмакову»</w:t>
      </w:r>
      <w:proofErr w:type="gramStart"/>
      <w:r w:rsidR="00BA60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4DC7">
        <w:rPr>
          <w:rFonts w:ascii="Times New Roman" w:hAnsi="Times New Roman" w:cs="Times New Roman"/>
          <w:sz w:val="28"/>
          <w:szCs w:val="28"/>
        </w:rPr>
        <w:t xml:space="preserve"> Вопрос председателя Л. В. Пуртовой организации в письменной форме был направлен вопрос в адрес председателя ФНПР </w:t>
      </w:r>
      <w:proofErr w:type="spellStart"/>
      <w:r w:rsidR="00E54DC7">
        <w:rPr>
          <w:rFonts w:ascii="Times New Roman" w:hAnsi="Times New Roman" w:cs="Times New Roman"/>
          <w:sz w:val="28"/>
          <w:szCs w:val="28"/>
        </w:rPr>
        <w:t>М.Шмакова</w:t>
      </w:r>
      <w:proofErr w:type="spellEnd"/>
      <w:r w:rsidR="00E54DC7">
        <w:rPr>
          <w:rFonts w:ascii="Times New Roman" w:hAnsi="Times New Roman" w:cs="Times New Roman"/>
          <w:sz w:val="28"/>
          <w:szCs w:val="28"/>
        </w:rPr>
        <w:t>.</w:t>
      </w:r>
    </w:p>
    <w:p w:rsidR="00274822" w:rsidRDefault="007C7144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44">
        <w:rPr>
          <w:rFonts w:ascii="Times New Roman" w:hAnsi="Times New Roman" w:cs="Times New Roman"/>
          <w:sz w:val="28"/>
          <w:szCs w:val="28"/>
        </w:rPr>
        <w:t xml:space="preserve">С </w:t>
      </w:r>
      <w:r w:rsidR="00F53E8A" w:rsidRPr="00F53E8A">
        <w:rPr>
          <w:rFonts w:ascii="Times New Roman" w:hAnsi="Times New Roman" w:cs="Times New Roman"/>
          <w:b/>
          <w:sz w:val="28"/>
          <w:szCs w:val="28"/>
        </w:rPr>
        <w:t xml:space="preserve">23-26 </w:t>
      </w:r>
      <w:r w:rsidR="0052022D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F53E8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C7144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профсоюза  Владимирова Е.С. успешно прошла </w:t>
      </w:r>
      <w:r w:rsidR="00F53E8A" w:rsidRPr="00F53E8A">
        <w:rPr>
          <w:rFonts w:ascii="Times New Roman" w:hAnsi="Times New Roman" w:cs="Times New Roman"/>
          <w:sz w:val="28"/>
          <w:szCs w:val="28"/>
        </w:rPr>
        <w:t>обучение на семинаре главных</w:t>
      </w:r>
      <w:r w:rsidR="00F53E8A">
        <w:rPr>
          <w:rFonts w:ascii="Times New Roman" w:hAnsi="Times New Roman" w:cs="Times New Roman"/>
          <w:sz w:val="28"/>
          <w:szCs w:val="28"/>
        </w:rPr>
        <w:t xml:space="preserve"> бухгалтеров</w:t>
      </w:r>
      <w:r w:rsidR="00520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 Москва.</w:t>
      </w:r>
    </w:p>
    <w:p w:rsidR="00E54DC7" w:rsidRDefault="00E54DC7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C7">
        <w:rPr>
          <w:rFonts w:ascii="Times New Roman" w:hAnsi="Times New Roman" w:cs="Times New Roman"/>
          <w:b/>
          <w:sz w:val="28"/>
          <w:szCs w:val="28"/>
        </w:rPr>
        <w:t>23 октября</w:t>
      </w:r>
      <w:r>
        <w:rPr>
          <w:rFonts w:ascii="Times New Roman" w:hAnsi="Times New Roman" w:cs="Times New Roman"/>
          <w:sz w:val="28"/>
          <w:szCs w:val="28"/>
        </w:rPr>
        <w:t xml:space="preserve"> – состоялась 32 сессия </w:t>
      </w:r>
      <w:r w:rsidR="006333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6A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331E" w:rsidRPr="006333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31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63331E">
        <w:rPr>
          <w:rFonts w:ascii="Times New Roman" w:hAnsi="Times New Roman" w:cs="Times New Roman"/>
          <w:sz w:val="28"/>
          <w:szCs w:val="28"/>
        </w:rPr>
        <w:t>озыва</w:t>
      </w:r>
      <w:proofErr w:type="spellEnd"/>
      <w:r w:rsidR="00633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собрания Республики Марий Эл. На сессии прошло согласование представления по кандидатуре для назначения на должность прокурора Республики Марий Эл.</w:t>
      </w:r>
      <w:r w:rsidR="0063331E">
        <w:rPr>
          <w:rFonts w:ascii="Times New Roman" w:hAnsi="Times New Roman" w:cs="Times New Roman"/>
          <w:sz w:val="28"/>
          <w:szCs w:val="28"/>
        </w:rPr>
        <w:t xml:space="preserve"> Обсуждены проекты законов Республики Марий Эл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31E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акты, в </w:t>
      </w:r>
      <w:proofErr w:type="spellStart"/>
      <w:r w:rsidR="0063331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3331E">
        <w:rPr>
          <w:rFonts w:ascii="Times New Roman" w:hAnsi="Times New Roman" w:cs="Times New Roman"/>
          <w:sz w:val="28"/>
          <w:szCs w:val="28"/>
        </w:rPr>
        <w:t>. «Об установлении величины прожиточного минимума пенсионера  в республике на 2018 год».</w:t>
      </w:r>
    </w:p>
    <w:p w:rsidR="000B7B90" w:rsidRPr="000B7B90" w:rsidRDefault="000B7B90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90">
        <w:rPr>
          <w:rFonts w:ascii="Times New Roman" w:hAnsi="Times New Roman" w:cs="Times New Roman"/>
          <w:b/>
          <w:sz w:val="28"/>
          <w:szCs w:val="28"/>
        </w:rPr>
        <w:t>24 октября</w:t>
      </w:r>
      <w:r w:rsidRPr="000B7B90">
        <w:rPr>
          <w:rFonts w:ascii="Times New Roman" w:hAnsi="Times New Roman" w:cs="Times New Roman"/>
          <w:sz w:val="28"/>
          <w:szCs w:val="28"/>
        </w:rPr>
        <w:t xml:space="preserve"> </w:t>
      </w:r>
      <w:r w:rsidR="00F92251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в Министер</w:t>
      </w:r>
      <w:r w:rsidRPr="000B7B90">
        <w:rPr>
          <w:rFonts w:ascii="Times New Roman" w:hAnsi="Times New Roman" w:cs="Times New Roman"/>
          <w:sz w:val="28"/>
          <w:szCs w:val="28"/>
        </w:rPr>
        <w:t>стве образования и науки ре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7B90">
        <w:rPr>
          <w:rFonts w:ascii="Times New Roman" w:hAnsi="Times New Roman" w:cs="Times New Roman"/>
          <w:sz w:val="28"/>
          <w:szCs w:val="28"/>
        </w:rPr>
        <w:t xml:space="preserve">публики состоялось заседание оргкомитета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этапа конкурса педагогического мастерства «Педагогический дебют». Для участия в </w:t>
      </w:r>
      <w:r w:rsidR="00A508C2">
        <w:rPr>
          <w:rFonts w:ascii="Times New Roman" w:hAnsi="Times New Roman" w:cs="Times New Roman"/>
          <w:sz w:val="28"/>
          <w:szCs w:val="28"/>
        </w:rPr>
        <w:t>заочном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08C2">
        <w:rPr>
          <w:rFonts w:ascii="Times New Roman" w:hAnsi="Times New Roman" w:cs="Times New Roman"/>
          <w:sz w:val="28"/>
          <w:szCs w:val="28"/>
        </w:rPr>
        <w:t xml:space="preserve">поступило 34 материала. В этом году в соответствии с федеральным положением конкурса в республике введена новая номинация «педагог-наставник». Члены оргкомитета поддержали инициативу профсоюзной стороны и республиканского Совета молодых педагогов о включении этой номинации в республиканский конкурс, на который </w:t>
      </w:r>
      <w:proofErr w:type="gramStart"/>
      <w:r w:rsidR="00A508C2">
        <w:rPr>
          <w:rFonts w:ascii="Times New Roman" w:hAnsi="Times New Roman" w:cs="Times New Roman"/>
          <w:sz w:val="28"/>
          <w:szCs w:val="28"/>
        </w:rPr>
        <w:t>заявились</w:t>
      </w:r>
      <w:proofErr w:type="gramEnd"/>
      <w:r w:rsidR="00A508C2">
        <w:rPr>
          <w:rFonts w:ascii="Times New Roman" w:hAnsi="Times New Roman" w:cs="Times New Roman"/>
          <w:sz w:val="28"/>
          <w:szCs w:val="28"/>
        </w:rPr>
        <w:t xml:space="preserve"> 9 педагогов-наставников. Заключительный этап конкурса пройдет 10 ноября. Пожелаем участникам удачи.</w:t>
      </w:r>
    </w:p>
    <w:p w:rsidR="009A0944" w:rsidRDefault="009A0944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44">
        <w:rPr>
          <w:rFonts w:ascii="Times New Roman" w:hAnsi="Times New Roman" w:cs="Times New Roman"/>
          <w:b/>
          <w:sz w:val="28"/>
          <w:szCs w:val="28"/>
        </w:rPr>
        <w:lastRenderedPageBreak/>
        <w:t>26 октября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C7144"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 w:rsidR="007C7144">
        <w:rPr>
          <w:rFonts w:ascii="Times New Roman" w:hAnsi="Times New Roman" w:cs="Times New Roman"/>
          <w:sz w:val="28"/>
          <w:szCs w:val="28"/>
        </w:rPr>
        <w:t>орг</w:t>
      </w:r>
      <w:r w:rsidR="00161CAF">
        <w:rPr>
          <w:rFonts w:ascii="Times New Roman" w:hAnsi="Times New Roman" w:cs="Times New Roman"/>
          <w:sz w:val="28"/>
          <w:szCs w:val="28"/>
        </w:rPr>
        <w:t>о</w:t>
      </w:r>
      <w:r w:rsidR="007C7144"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 w:rsidR="00161CAF">
        <w:rPr>
          <w:rFonts w:ascii="Times New Roman" w:hAnsi="Times New Roman" w:cs="Times New Roman"/>
          <w:sz w:val="28"/>
          <w:szCs w:val="28"/>
        </w:rPr>
        <w:t xml:space="preserve"> республиканского комитета, член республиканской аттестационной комиссии Летова Н.И. </w:t>
      </w:r>
      <w:r w:rsidR="007C7144">
        <w:rPr>
          <w:rFonts w:ascii="Times New Roman" w:hAnsi="Times New Roman" w:cs="Times New Roman"/>
          <w:sz w:val="28"/>
          <w:szCs w:val="28"/>
        </w:rPr>
        <w:t>, принимала участие в первом в новом учебном году з</w:t>
      </w:r>
      <w:r>
        <w:rPr>
          <w:rFonts w:ascii="Times New Roman" w:hAnsi="Times New Roman" w:cs="Times New Roman"/>
          <w:sz w:val="28"/>
          <w:szCs w:val="28"/>
        </w:rPr>
        <w:t>аседании республиканской аттестационной комиссии</w:t>
      </w:r>
      <w:r w:rsidR="007C7144">
        <w:rPr>
          <w:rFonts w:ascii="Times New Roman" w:hAnsi="Times New Roman" w:cs="Times New Roman"/>
          <w:sz w:val="28"/>
          <w:szCs w:val="28"/>
        </w:rPr>
        <w:t xml:space="preserve">. </w:t>
      </w:r>
      <w:r w:rsidR="00161CAF">
        <w:rPr>
          <w:rFonts w:ascii="Times New Roman" w:hAnsi="Times New Roman" w:cs="Times New Roman"/>
          <w:sz w:val="28"/>
          <w:szCs w:val="28"/>
        </w:rPr>
        <w:t xml:space="preserve">Единогласным решением  </w:t>
      </w:r>
      <w:r w:rsidR="00864229">
        <w:rPr>
          <w:rFonts w:ascii="Times New Roman" w:hAnsi="Times New Roman" w:cs="Times New Roman"/>
          <w:sz w:val="28"/>
          <w:szCs w:val="28"/>
        </w:rPr>
        <w:t>комиссии</w:t>
      </w:r>
      <w:r w:rsidR="000B7B90">
        <w:rPr>
          <w:rFonts w:ascii="Times New Roman" w:hAnsi="Times New Roman" w:cs="Times New Roman"/>
          <w:sz w:val="28"/>
          <w:szCs w:val="28"/>
        </w:rPr>
        <w:t>, возглавляемой председателем Антоничевой Н.Б., первым заместителем министра образования  и науки РМЭ</w:t>
      </w:r>
      <w:r w:rsidR="00864229">
        <w:rPr>
          <w:rFonts w:ascii="Times New Roman" w:hAnsi="Times New Roman" w:cs="Times New Roman"/>
          <w:sz w:val="28"/>
          <w:szCs w:val="28"/>
        </w:rPr>
        <w:t xml:space="preserve"> </w:t>
      </w:r>
      <w:r w:rsidR="00161CAF">
        <w:rPr>
          <w:rFonts w:ascii="Times New Roman" w:hAnsi="Times New Roman" w:cs="Times New Roman"/>
          <w:sz w:val="28"/>
          <w:szCs w:val="28"/>
        </w:rPr>
        <w:t>191 педагогу установлены первая и/или высшая квалификационные категории.</w:t>
      </w:r>
      <w:r w:rsidR="00864229">
        <w:rPr>
          <w:rFonts w:ascii="Times New Roman" w:hAnsi="Times New Roman" w:cs="Times New Roman"/>
          <w:sz w:val="28"/>
          <w:szCs w:val="28"/>
        </w:rPr>
        <w:t xml:space="preserve"> В период подготовки проекта нового республиканского отраслевого Соглашения перед членами ГАК поставлена задача </w:t>
      </w:r>
      <w:proofErr w:type="gramStart"/>
      <w:r w:rsidR="00864229">
        <w:rPr>
          <w:rFonts w:ascii="Times New Roman" w:hAnsi="Times New Roman" w:cs="Times New Roman"/>
          <w:sz w:val="28"/>
          <w:szCs w:val="28"/>
        </w:rPr>
        <w:t>направить</w:t>
      </w:r>
      <w:proofErr w:type="gramEnd"/>
      <w:r w:rsidR="00864229">
        <w:rPr>
          <w:rFonts w:ascii="Times New Roman" w:hAnsi="Times New Roman" w:cs="Times New Roman"/>
          <w:sz w:val="28"/>
          <w:szCs w:val="28"/>
        </w:rPr>
        <w:t xml:space="preserve"> предложения по мерам</w:t>
      </w:r>
      <w:r w:rsidR="00477DC7">
        <w:rPr>
          <w:rFonts w:ascii="Times New Roman" w:hAnsi="Times New Roman" w:cs="Times New Roman"/>
          <w:sz w:val="28"/>
          <w:szCs w:val="28"/>
        </w:rPr>
        <w:t xml:space="preserve"> социальной поддержки и гарантиям</w:t>
      </w:r>
      <w:r w:rsidR="00864229">
        <w:rPr>
          <w:rFonts w:ascii="Times New Roman" w:hAnsi="Times New Roman" w:cs="Times New Roman"/>
          <w:sz w:val="28"/>
          <w:szCs w:val="28"/>
        </w:rPr>
        <w:t xml:space="preserve"> педагогов в части атт</w:t>
      </w:r>
      <w:r w:rsidR="000B7B90">
        <w:rPr>
          <w:rFonts w:ascii="Times New Roman" w:hAnsi="Times New Roman" w:cs="Times New Roman"/>
          <w:sz w:val="28"/>
          <w:szCs w:val="28"/>
        </w:rPr>
        <w:t>е</w:t>
      </w:r>
      <w:r w:rsidR="00864229">
        <w:rPr>
          <w:rFonts w:ascii="Times New Roman" w:hAnsi="Times New Roman" w:cs="Times New Roman"/>
          <w:sz w:val="28"/>
          <w:szCs w:val="28"/>
        </w:rPr>
        <w:t>стации.</w:t>
      </w:r>
      <w:r w:rsidR="000B7B90">
        <w:rPr>
          <w:rFonts w:ascii="Times New Roman" w:hAnsi="Times New Roman" w:cs="Times New Roman"/>
          <w:sz w:val="28"/>
          <w:szCs w:val="28"/>
        </w:rPr>
        <w:t xml:space="preserve"> Также принято решение о проведения в рамках заседания аттестационной комиссии в ноябре провести семинар для членов комиссии по вопрос</w:t>
      </w:r>
      <w:r w:rsidR="00477DC7">
        <w:rPr>
          <w:rFonts w:ascii="Times New Roman" w:hAnsi="Times New Roman" w:cs="Times New Roman"/>
          <w:sz w:val="28"/>
          <w:szCs w:val="28"/>
        </w:rPr>
        <w:t xml:space="preserve">ам НСУР и </w:t>
      </w:r>
      <w:proofErr w:type="spellStart"/>
      <w:r w:rsidR="00477DC7">
        <w:rPr>
          <w:rFonts w:ascii="Times New Roman" w:hAnsi="Times New Roman" w:cs="Times New Roman"/>
          <w:sz w:val="28"/>
          <w:szCs w:val="28"/>
        </w:rPr>
        <w:t>педстандарта</w:t>
      </w:r>
      <w:proofErr w:type="spellEnd"/>
      <w:r w:rsidR="0047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DC7">
        <w:rPr>
          <w:rFonts w:ascii="Times New Roman" w:hAnsi="Times New Roman" w:cs="Times New Roman"/>
          <w:sz w:val="28"/>
          <w:szCs w:val="28"/>
        </w:rPr>
        <w:t>педагогас</w:t>
      </w:r>
      <w:proofErr w:type="spellEnd"/>
      <w:r w:rsidR="00477DC7">
        <w:rPr>
          <w:rFonts w:ascii="Times New Roman" w:hAnsi="Times New Roman" w:cs="Times New Roman"/>
          <w:sz w:val="28"/>
          <w:szCs w:val="28"/>
        </w:rPr>
        <w:t xml:space="preserve"> участие профсоюзной стороны.</w:t>
      </w:r>
    </w:p>
    <w:p w:rsidR="005A252B" w:rsidRPr="001648DF" w:rsidRDefault="005A252B" w:rsidP="001E0DB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тем, что в</w:t>
      </w:r>
      <w:r w:rsidRPr="001648DF">
        <w:rPr>
          <w:rFonts w:ascii="Times New Roman" w:hAnsi="Times New Roman" w:cs="Times New Roman"/>
          <w:sz w:val="28"/>
          <w:szCs w:val="28"/>
        </w:rPr>
        <w:t xml:space="preserve"> декабре 2017 года истекает срок действия Регионального отраслевого соглашения между Марийской республиканской организацией профсоюза работников народного образования и науки РФ, Министерством образования и науки Республики Марий Эл и Объединением работодателей государственных образовательных учреждений Республи</w:t>
      </w:r>
      <w:r>
        <w:rPr>
          <w:rFonts w:ascii="Times New Roman" w:hAnsi="Times New Roman" w:cs="Times New Roman"/>
          <w:sz w:val="28"/>
          <w:szCs w:val="28"/>
        </w:rPr>
        <w:t xml:space="preserve">ки Марий Эл на 2015 – 2017 годы в течение месяца велась активная работа по разработке проекта нового Соглашения </w:t>
      </w:r>
      <w:proofErr w:type="gramEnd"/>
    </w:p>
    <w:p w:rsidR="005A252B" w:rsidRDefault="005A252B" w:rsidP="001E0DB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DF">
        <w:rPr>
          <w:rFonts w:ascii="Times New Roman" w:hAnsi="Times New Roman" w:cs="Times New Roman"/>
          <w:sz w:val="28"/>
          <w:szCs w:val="28"/>
        </w:rPr>
        <w:t>В соответствии со статьей 40 Трудового кодек</w:t>
      </w:r>
      <w:r>
        <w:rPr>
          <w:rFonts w:ascii="Times New Roman" w:hAnsi="Times New Roman" w:cs="Times New Roman"/>
          <w:sz w:val="28"/>
          <w:szCs w:val="28"/>
        </w:rPr>
        <w:t xml:space="preserve">са РФ и на основании решения Республиканской отраслевой трехсторонней комиссии по регулированию социально-трудовых отношений от 3 октября 2017 г. начались и активно идут </w:t>
      </w:r>
      <w:r w:rsidRPr="001648DF">
        <w:rPr>
          <w:rFonts w:ascii="Times New Roman" w:hAnsi="Times New Roman" w:cs="Times New Roman"/>
          <w:sz w:val="28"/>
          <w:szCs w:val="28"/>
        </w:rPr>
        <w:t xml:space="preserve">коллективные переговоры по разработке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648D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1648DF">
        <w:rPr>
          <w:rFonts w:ascii="Times New Roman" w:hAnsi="Times New Roman" w:cs="Times New Roman"/>
          <w:sz w:val="28"/>
          <w:szCs w:val="28"/>
        </w:rPr>
        <w:t>заключению нового отраслевого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B90" w:rsidRDefault="005A252B" w:rsidP="001E0DB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группы в составе, утвержденном решением состоявшейся республиканской отраслевой трехсторонней комиссии, и </w:t>
      </w:r>
      <w:r>
        <w:rPr>
          <w:rFonts w:ascii="Times New Roman" w:hAnsi="Times New Roman" w:cs="Times New Roman"/>
          <w:sz w:val="28"/>
          <w:szCs w:val="28"/>
        </w:rPr>
        <w:br/>
        <w:t xml:space="preserve">утвержденным графиком проводят заседания, работают в дистанционном режиме, обрабатывая и анализируя направленные сторонами социального партнерства многочисленные значимые предложения, замечания и дополнения в проект нового Соглашения. </w:t>
      </w:r>
    </w:p>
    <w:p w:rsidR="008738A6" w:rsidRDefault="00370FB0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</w:t>
      </w:r>
      <w:r w:rsidR="005A252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FD7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274822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ED2FD7">
        <w:rPr>
          <w:rFonts w:ascii="Times New Roman" w:hAnsi="Times New Roman" w:cs="Times New Roman"/>
          <w:sz w:val="28"/>
          <w:szCs w:val="28"/>
        </w:rPr>
        <w:t>их</w:t>
      </w:r>
      <w:r w:rsidR="00274822">
        <w:rPr>
          <w:rFonts w:ascii="Times New Roman" w:hAnsi="Times New Roman" w:cs="Times New Roman"/>
          <w:sz w:val="28"/>
          <w:szCs w:val="28"/>
        </w:rPr>
        <w:t xml:space="preserve"> </w:t>
      </w:r>
      <w:r w:rsidR="008738A6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="002608CD">
        <w:rPr>
          <w:rFonts w:ascii="Times New Roman" w:hAnsi="Times New Roman" w:cs="Times New Roman"/>
          <w:sz w:val="28"/>
          <w:szCs w:val="28"/>
        </w:rPr>
        <w:t>провер</w:t>
      </w:r>
      <w:r w:rsidR="008738A6">
        <w:rPr>
          <w:rFonts w:ascii="Times New Roman" w:hAnsi="Times New Roman" w:cs="Times New Roman"/>
          <w:sz w:val="28"/>
          <w:szCs w:val="28"/>
        </w:rPr>
        <w:t>ок</w:t>
      </w:r>
      <w:r w:rsidR="002608CD">
        <w:rPr>
          <w:rFonts w:ascii="Times New Roman" w:hAnsi="Times New Roman" w:cs="Times New Roman"/>
          <w:sz w:val="28"/>
          <w:szCs w:val="28"/>
        </w:rPr>
        <w:t xml:space="preserve"> </w:t>
      </w:r>
      <w:r w:rsidR="00274822">
        <w:rPr>
          <w:rFonts w:ascii="Times New Roman" w:hAnsi="Times New Roman" w:cs="Times New Roman"/>
          <w:sz w:val="28"/>
          <w:szCs w:val="28"/>
        </w:rPr>
        <w:t xml:space="preserve">в </w:t>
      </w:r>
      <w:r w:rsidR="002748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7DC7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477DC7" w:rsidRPr="00477D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7DC7" w:rsidRPr="002608CD">
        <w:rPr>
          <w:rFonts w:ascii="Times New Roman" w:hAnsi="Times New Roman" w:cs="Times New Roman"/>
          <w:i/>
          <w:sz w:val="28"/>
          <w:szCs w:val="28"/>
        </w:rPr>
        <w:t>«Создание безопасных условий труда в прачечных дошкольных образовательных организаций</w:t>
      </w:r>
      <w:r w:rsidR="00477DC7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477DC7" w:rsidRPr="008738A6">
        <w:rPr>
          <w:rFonts w:ascii="Times New Roman" w:hAnsi="Times New Roman" w:cs="Times New Roman"/>
          <w:i/>
          <w:sz w:val="28"/>
          <w:szCs w:val="28"/>
        </w:rPr>
        <w:t>«Соблюдение трудового законодательства и законодательства об образовании при установлении учебной нагрузки и оплаты труда педагогическим работникам на 2017-2018 год</w:t>
      </w:r>
      <w:r w:rsidR="00477DC7">
        <w:rPr>
          <w:rFonts w:ascii="Times New Roman" w:hAnsi="Times New Roman" w:cs="Times New Roman"/>
          <w:i/>
          <w:sz w:val="28"/>
          <w:szCs w:val="28"/>
        </w:rPr>
        <w:t>».</w:t>
      </w:r>
    </w:p>
    <w:p w:rsidR="00CE7861" w:rsidRDefault="00477D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профсоюзных организациях з</w:t>
      </w:r>
      <w:r w:rsidR="00C1255B">
        <w:rPr>
          <w:rFonts w:ascii="Times New Roman" w:hAnsi="Times New Roman" w:cs="Times New Roman"/>
          <w:sz w:val="28"/>
          <w:szCs w:val="28"/>
        </w:rPr>
        <w:t>аверш</w:t>
      </w:r>
      <w:r w:rsidR="005A252B">
        <w:rPr>
          <w:rFonts w:ascii="Times New Roman" w:hAnsi="Times New Roman" w:cs="Times New Roman"/>
          <w:sz w:val="28"/>
          <w:szCs w:val="28"/>
        </w:rPr>
        <w:t>илась сверка</w:t>
      </w:r>
      <w:r w:rsidR="00CE7861">
        <w:rPr>
          <w:rFonts w:ascii="Times New Roman" w:hAnsi="Times New Roman" w:cs="Times New Roman"/>
          <w:sz w:val="28"/>
          <w:szCs w:val="28"/>
        </w:rPr>
        <w:t xml:space="preserve"> членов профсоюза. Постановка на профсоюзный учет вновь принятых специалистов. </w:t>
      </w:r>
      <w:r>
        <w:rPr>
          <w:rFonts w:ascii="Times New Roman" w:hAnsi="Times New Roman" w:cs="Times New Roman"/>
          <w:sz w:val="28"/>
          <w:szCs w:val="28"/>
        </w:rPr>
        <w:t>Проводится о</w:t>
      </w:r>
      <w:r w:rsidR="00C1255B">
        <w:rPr>
          <w:rFonts w:ascii="Times New Roman" w:hAnsi="Times New Roman" w:cs="Times New Roman"/>
          <w:sz w:val="28"/>
          <w:szCs w:val="28"/>
        </w:rPr>
        <w:t>бновление  реестра</w:t>
      </w:r>
      <w:r w:rsidR="00507B4E">
        <w:rPr>
          <w:rFonts w:ascii="Times New Roman" w:hAnsi="Times New Roman" w:cs="Times New Roman"/>
          <w:sz w:val="28"/>
          <w:szCs w:val="28"/>
        </w:rPr>
        <w:t xml:space="preserve"> учета членов Профсоюза</w:t>
      </w:r>
      <w:r w:rsidR="00CE7861">
        <w:rPr>
          <w:rFonts w:ascii="Times New Roman" w:hAnsi="Times New Roman" w:cs="Times New Roman"/>
          <w:sz w:val="28"/>
          <w:szCs w:val="28"/>
        </w:rPr>
        <w:t>;</w:t>
      </w:r>
    </w:p>
    <w:p w:rsidR="00CE7861" w:rsidRPr="00477DC7" w:rsidRDefault="00477D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аппарата оказывали методическую помощь по вопросам организации приема первокурсников в профсоюз, планирования и делопроизводства в студенческой организации профсоюза ПГТУ,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 выход в профсоюзный комитет. </w:t>
      </w:r>
    </w:p>
    <w:p w:rsidR="00334A19" w:rsidRDefault="00477D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C7">
        <w:rPr>
          <w:rFonts w:ascii="Times New Roman" w:hAnsi="Times New Roman" w:cs="Times New Roman"/>
          <w:sz w:val="28"/>
          <w:szCs w:val="28"/>
        </w:rPr>
        <w:t>В течение месяца продолжен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5E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5E7C">
        <w:rPr>
          <w:rFonts w:ascii="Times New Roman" w:hAnsi="Times New Roman" w:cs="Times New Roman"/>
          <w:sz w:val="28"/>
          <w:szCs w:val="28"/>
        </w:rPr>
        <w:t xml:space="preserve"> своевременностью выплаты заработной платы.</w:t>
      </w:r>
      <w:r w:rsidR="00F53E8A">
        <w:rPr>
          <w:rFonts w:ascii="Times New Roman" w:hAnsi="Times New Roman" w:cs="Times New Roman"/>
          <w:sz w:val="28"/>
          <w:szCs w:val="28"/>
        </w:rPr>
        <w:t xml:space="preserve"> </w:t>
      </w:r>
      <w:r w:rsidR="000D5E7C" w:rsidRPr="000D5E7C">
        <w:rPr>
          <w:rFonts w:ascii="Times New Roman" w:hAnsi="Times New Roman" w:cs="Times New Roman"/>
          <w:sz w:val="28"/>
          <w:szCs w:val="28"/>
        </w:rPr>
        <w:t>В</w:t>
      </w:r>
      <w:r w:rsidR="00334A19" w:rsidRPr="000D5E7C">
        <w:rPr>
          <w:rFonts w:ascii="Times New Roman" w:hAnsi="Times New Roman" w:cs="Times New Roman"/>
          <w:sz w:val="28"/>
          <w:szCs w:val="28"/>
        </w:rPr>
        <w:t>заимоде</w:t>
      </w:r>
      <w:r w:rsidR="000D5E7C" w:rsidRPr="000D5E7C">
        <w:rPr>
          <w:rFonts w:ascii="Times New Roman" w:hAnsi="Times New Roman" w:cs="Times New Roman"/>
          <w:sz w:val="28"/>
          <w:szCs w:val="28"/>
        </w:rPr>
        <w:t>й</w:t>
      </w:r>
      <w:r w:rsidR="00334A19" w:rsidRPr="000D5E7C">
        <w:rPr>
          <w:rFonts w:ascii="Times New Roman" w:hAnsi="Times New Roman" w:cs="Times New Roman"/>
          <w:sz w:val="28"/>
          <w:szCs w:val="28"/>
        </w:rPr>
        <w:t xml:space="preserve">ствие с главами администраций районов и городов, </w:t>
      </w:r>
      <w:r>
        <w:rPr>
          <w:rFonts w:ascii="Times New Roman" w:hAnsi="Times New Roman" w:cs="Times New Roman"/>
          <w:sz w:val="28"/>
          <w:szCs w:val="28"/>
        </w:rPr>
        <w:t xml:space="preserve">профобъединением, </w:t>
      </w:r>
      <w:r w:rsidR="0087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A19" w:rsidRPr="000D5E7C">
        <w:rPr>
          <w:rFonts w:ascii="Times New Roman" w:hAnsi="Times New Roman" w:cs="Times New Roman"/>
          <w:sz w:val="28"/>
          <w:szCs w:val="28"/>
        </w:rPr>
        <w:t>гострудинспек</w:t>
      </w:r>
      <w:r w:rsidR="000D5E7C" w:rsidRPr="000D5E7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E7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34A19" w:rsidRPr="000D5E7C">
        <w:rPr>
          <w:rFonts w:ascii="Times New Roman" w:hAnsi="Times New Roman" w:cs="Times New Roman"/>
          <w:sz w:val="28"/>
          <w:szCs w:val="28"/>
        </w:rPr>
        <w:t>по ликвидации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E42" w:rsidRPr="008174E9" w:rsidRDefault="00477D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0E42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="00A90E42">
        <w:rPr>
          <w:rFonts w:ascii="Times New Roman" w:hAnsi="Times New Roman" w:cs="Times New Roman"/>
          <w:sz w:val="28"/>
          <w:szCs w:val="28"/>
        </w:rPr>
        <w:t xml:space="preserve"> оперативн</w:t>
      </w:r>
      <w:r>
        <w:rPr>
          <w:rFonts w:ascii="Times New Roman" w:hAnsi="Times New Roman" w:cs="Times New Roman"/>
          <w:sz w:val="28"/>
          <w:szCs w:val="28"/>
        </w:rPr>
        <w:t>ая информация</w:t>
      </w:r>
      <w:r w:rsidR="00A90E42">
        <w:rPr>
          <w:rFonts w:ascii="Times New Roman" w:hAnsi="Times New Roman" w:cs="Times New Roman"/>
          <w:sz w:val="28"/>
          <w:szCs w:val="28"/>
        </w:rPr>
        <w:t xml:space="preserve"> по блокировке расчетных счетов, вып</w:t>
      </w:r>
      <w:r w:rsidR="008174E9">
        <w:rPr>
          <w:rFonts w:ascii="Times New Roman" w:hAnsi="Times New Roman" w:cs="Times New Roman"/>
          <w:sz w:val="28"/>
          <w:szCs w:val="28"/>
        </w:rPr>
        <w:t xml:space="preserve">лате заработной платы через КТС в сентябре этого года. </w:t>
      </w:r>
      <w:bookmarkStart w:id="1" w:name="_GoBack"/>
      <w:bookmarkEnd w:id="1"/>
    </w:p>
    <w:p w:rsidR="00477DC7" w:rsidRDefault="00477DC7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техническим инспектором проведена проверка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Новоторъяльского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D2607B">
        <w:rPr>
          <w:rFonts w:ascii="Times New Roman" w:hAnsi="Times New Roman" w:cs="Times New Roman"/>
          <w:sz w:val="28"/>
          <w:szCs w:val="28"/>
        </w:rPr>
        <w:t>урекского</w:t>
      </w:r>
      <w:proofErr w:type="spellEnd"/>
      <w:r w:rsidR="00D26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07B">
        <w:rPr>
          <w:rFonts w:ascii="Times New Roman" w:hAnsi="Times New Roman" w:cs="Times New Roman"/>
          <w:sz w:val="28"/>
          <w:szCs w:val="28"/>
        </w:rPr>
        <w:t>Сернурского</w:t>
      </w:r>
      <w:proofErr w:type="spellEnd"/>
      <w:r w:rsidR="00D2607B">
        <w:rPr>
          <w:rFonts w:ascii="Times New Roman" w:hAnsi="Times New Roman" w:cs="Times New Roman"/>
          <w:sz w:val="28"/>
          <w:szCs w:val="28"/>
        </w:rPr>
        <w:t xml:space="preserve"> районов по вопросам соблюдения требований охраны труда. </w:t>
      </w:r>
      <w:r w:rsidR="00C81987">
        <w:rPr>
          <w:rFonts w:ascii="Times New Roman" w:hAnsi="Times New Roman" w:cs="Times New Roman"/>
          <w:sz w:val="28"/>
          <w:szCs w:val="28"/>
        </w:rPr>
        <w:t xml:space="preserve">Всего изучено состояние в 8 образовательных организациях. </w:t>
      </w:r>
      <w:r w:rsidR="00D2607B">
        <w:rPr>
          <w:rFonts w:ascii="Times New Roman" w:hAnsi="Times New Roman" w:cs="Times New Roman"/>
          <w:sz w:val="28"/>
          <w:szCs w:val="28"/>
        </w:rPr>
        <w:t>По выявленным недостаткам и нарушениям  сделаны рекомендации, установлены сроки для устранения.</w:t>
      </w:r>
    </w:p>
    <w:p w:rsidR="00C302CE" w:rsidRPr="000D5E7C" w:rsidRDefault="00C302CE" w:rsidP="001E0D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61090A">
        <w:rPr>
          <w:rFonts w:ascii="Times New Roman" w:hAnsi="Times New Roman" w:cs="Times New Roman"/>
          <w:sz w:val="28"/>
          <w:szCs w:val="28"/>
        </w:rPr>
        <w:t xml:space="preserve"> выпущено 2 номера газеты «Путь». </w:t>
      </w:r>
    </w:p>
    <w:p w:rsidR="0035087D" w:rsidRPr="0035087D" w:rsidRDefault="0035087D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DB8" w:rsidRPr="0035087D" w:rsidRDefault="001E0DB8" w:rsidP="001E0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DB8" w:rsidRPr="0035087D" w:rsidSect="00D5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ACB"/>
    <w:multiLevelType w:val="hybridMultilevel"/>
    <w:tmpl w:val="ADDEB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80508"/>
    <w:multiLevelType w:val="hybridMultilevel"/>
    <w:tmpl w:val="5578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B51"/>
    <w:rsid w:val="00000501"/>
    <w:rsid w:val="000010BE"/>
    <w:rsid w:val="000018B5"/>
    <w:rsid w:val="00004119"/>
    <w:rsid w:val="00004476"/>
    <w:rsid w:val="00004A92"/>
    <w:rsid w:val="00004F66"/>
    <w:rsid w:val="00010C43"/>
    <w:rsid w:val="00012CA5"/>
    <w:rsid w:val="00016CEF"/>
    <w:rsid w:val="00020574"/>
    <w:rsid w:val="00025DCA"/>
    <w:rsid w:val="00026E22"/>
    <w:rsid w:val="000279BF"/>
    <w:rsid w:val="0003003E"/>
    <w:rsid w:val="00031B95"/>
    <w:rsid w:val="00037C0D"/>
    <w:rsid w:val="00041A1D"/>
    <w:rsid w:val="00043F01"/>
    <w:rsid w:val="00050FC6"/>
    <w:rsid w:val="00051170"/>
    <w:rsid w:val="000539D7"/>
    <w:rsid w:val="000571C7"/>
    <w:rsid w:val="00063360"/>
    <w:rsid w:val="0006448A"/>
    <w:rsid w:val="000652F3"/>
    <w:rsid w:val="00065A74"/>
    <w:rsid w:val="00066ADD"/>
    <w:rsid w:val="00067901"/>
    <w:rsid w:val="00072887"/>
    <w:rsid w:val="0007458D"/>
    <w:rsid w:val="000756B3"/>
    <w:rsid w:val="00091AFB"/>
    <w:rsid w:val="00093A51"/>
    <w:rsid w:val="00093D73"/>
    <w:rsid w:val="000948D0"/>
    <w:rsid w:val="00095136"/>
    <w:rsid w:val="00097642"/>
    <w:rsid w:val="000A310A"/>
    <w:rsid w:val="000A5065"/>
    <w:rsid w:val="000A524E"/>
    <w:rsid w:val="000A718C"/>
    <w:rsid w:val="000B1610"/>
    <w:rsid w:val="000B168D"/>
    <w:rsid w:val="000B4330"/>
    <w:rsid w:val="000B609C"/>
    <w:rsid w:val="000B6CA8"/>
    <w:rsid w:val="000B70BC"/>
    <w:rsid w:val="000B7B90"/>
    <w:rsid w:val="000C0D77"/>
    <w:rsid w:val="000C24E2"/>
    <w:rsid w:val="000C2940"/>
    <w:rsid w:val="000D0709"/>
    <w:rsid w:val="000D1B4A"/>
    <w:rsid w:val="000D5E7C"/>
    <w:rsid w:val="000D7513"/>
    <w:rsid w:val="000E000F"/>
    <w:rsid w:val="000E18A3"/>
    <w:rsid w:val="000E3690"/>
    <w:rsid w:val="000E428D"/>
    <w:rsid w:val="000E5772"/>
    <w:rsid w:val="000E620D"/>
    <w:rsid w:val="000F170C"/>
    <w:rsid w:val="000F255C"/>
    <w:rsid w:val="000F37A6"/>
    <w:rsid w:val="000F665D"/>
    <w:rsid w:val="00106A03"/>
    <w:rsid w:val="00112A58"/>
    <w:rsid w:val="00114AC5"/>
    <w:rsid w:val="00115F62"/>
    <w:rsid w:val="00120202"/>
    <w:rsid w:val="001343BC"/>
    <w:rsid w:val="00134713"/>
    <w:rsid w:val="00136D91"/>
    <w:rsid w:val="00137658"/>
    <w:rsid w:val="00145E0E"/>
    <w:rsid w:val="0014743A"/>
    <w:rsid w:val="00152FA6"/>
    <w:rsid w:val="001541E4"/>
    <w:rsid w:val="00155871"/>
    <w:rsid w:val="00161CAF"/>
    <w:rsid w:val="00162EC6"/>
    <w:rsid w:val="00163296"/>
    <w:rsid w:val="00167074"/>
    <w:rsid w:val="00167FF6"/>
    <w:rsid w:val="001726EE"/>
    <w:rsid w:val="00172888"/>
    <w:rsid w:val="00174EC6"/>
    <w:rsid w:val="00182140"/>
    <w:rsid w:val="00183FD9"/>
    <w:rsid w:val="001900F4"/>
    <w:rsid w:val="00190110"/>
    <w:rsid w:val="001908FC"/>
    <w:rsid w:val="00191602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C021E"/>
    <w:rsid w:val="001C0FE7"/>
    <w:rsid w:val="001C302A"/>
    <w:rsid w:val="001D1CE2"/>
    <w:rsid w:val="001D1ED1"/>
    <w:rsid w:val="001D1FAF"/>
    <w:rsid w:val="001E0DB8"/>
    <w:rsid w:val="001E117B"/>
    <w:rsid w:val="001E7D83"/>
    <w:rsid w:val="001F0860"/>
    <w:rsid w:val="001F3FA8"/>
    <w:rsid w:val="001F7DA1"/>
    <w:rsid w:val="00200F91"/>
    <w:rsid w:val="002028A8"/>
    <w:rsid w:val="00204051"/>
    <w:rsid w:val="00205075"/>
    <w:rsid w:val="002054BD"/>
    <w:rsid w:val="00205C48"/>
    <w:rsid w:val="00206C1D"/>
    <w:rsid w:val="0021048A"/>
    <w:rsid w:val="00214258"/>
    <w:rsid w:val="00220321"/>
    <w:rsid w:val="002214BA"/>
    <w:rsid w:val="00224584"/>
    <w:rsid w:val="002254BE"/>
    <w:rsid w:val="002335F0"/>
    <w:rsid w:val="00235129"/>
    <w:rsid w:val="00235AEA"/>
    <w:rsid w:val="00237BA6"/>
    <w:rsid w:val="00244BC3"/>
    <w:rsid w:val="002466B6"/>
    <w:rsid w:val="00247447"/>
    <w:rsid w:val="00247E0B"/>
    <w:rsid w:val="00250462"/>
    <w:rsid w:val="002525D5"/>
    <w:rsid w:val="002546CF"/>
    <w:rsid w:val="00254E84"/>
    <w:rsid w:val="002563B5"/>
    <w:rsid w:val="002608CD"/>
    <w:rsid w:val="002638D1"/>
    <w:rsid w:val="00263A4B"/>
    <w:rsid w:val="002650C5"/>
    <w:rsid w:val="002655C2"/>
    <w:rsid w:val="00265ADC"/>
    <w:rsid w:val="00274822"/>
    <w:rsid w:val="002778B4"/>
    <w:rsid w:val="0029061C"/>
    <w:rsid w:val="00293D5D"/>
    <w:rsid w:val="002967ED"/>
    <w:rsid w:val="00296D85"/>
    <w:rsid w:val="002A0F89"/>
    <w:rsid w:val="002A13FA"/>
    <w:rsid w:val="002A3892"/>
    <w:rsid w:val="002B154F"/>
    <w:rsid w:val="002B217E"/>
    <w:rsid w:val="002C4218"/>
    <w:rsid w:val="002C43E6"/>
    <w:rsid w:val="002C602C"/>
    <w:rsid w:val="002C6725"/>
    <w:rsid w:val="002D001B"/>
    <w:rsid w:val="002D4CD0"/>
    <w:rsid w:val="002D6EEE"/>
    <w:rsid w:val="002E0B2D"/>
    <w:rsid w:val="002E0B76"/>
    <w:rsid w:val="002E393E"/>
    <w:rsid w:val="002F1E42"/>
    <w:rsid w:val="002F3A8F"/>
    <w:rsid w:val="002F4ACD"/>
    <w:rsid w:val="002F4C0D"/>
    <w:rsid w:val="002F5737"/>
    <w:rsid w:val="002F69B1"/>
    <w:rsid w:val="002F79FD"/>
    <w:rsid w:val="00301CBF"/>
    <w:rsid w:val="00301F74"/>
    <w:rsid w:val="00304EE1"/>
    <w:rsid w:val="00305211"/>
    <w:rsid w:val="00305CD1"/>
    <w:rsid w:val="00307784"/>
    <w:rsid w:val="0031113E"/>
    <w:rsid w:val="0031150F"/>
    <w:rsid w:val="00311B3A"/>
    <w:rsid w:val="003147DE"/>
    <w:rsid w:val="00315633"/>
    <w:rsid w:val="00322BA0"/>
    <w:rsid w:val="00324794"/>
    <w:rsid w:val="0032507F"/>
    <w:rsid w:val="00326978"/>
    <w:rsid w:val="00327046"/>
    <w:rsid w:val="00334A19"/>
    <w:rsid w:val="00335716"/>
    <w:rsid w:val="00342554"/>
    <w:rsid w:val="00344299"/>
    <w:rsid w:val="0034504D"/>
    <w:rsid w:val="0034533D"/>
    <w:rsid w:val="00345891"/>
    <w:rsid w:val="00347AA6"/>
    <w:rsid w:val="0035087D"/>
    <w:rsid w:val="00351B2D"/>
    <w:rsid w:val="0035260A"/>
    <w:rsid w:val="00356CFB"/>
    <w:rsid w:val="00360DA8"/>
    <w:rsid w:val="003629E8"/>
    <w:rsid w:val="00363B51"/>
    <w:rsid w:val="003650BF"/>
    <w:rsid w:val="0036511F"/>
    <w:rsid w:val="00370704"/>
    <w:rsid w:val="00370965"/>
    <w:rsid w:val="00370FB0"/>
    <w:rsid w:val="0038012D"/>
    <w:rsid w:val="003811D7"/>
    <w:rsid w:val="00381C43"/>
    <w:rsid w:val="0038645C"/>
    <w:rsid w:val="003867D8"/>
    <w:rsid w:val="0039138B"/>
    <w:rsid w:val="00394A12"/>
    <w:rsid w:val="003A3643"/>
    <w:rsid w:val="003A3D1A"/>
    <w:rsid w:val="003A4644"/>
    <w:rsid w:val="003A6B66"/>
    <w:rsid w:val="003A7453"/>
    <w:rsid w:val="003B1C51"/>
    <w:rsid w:val="003B5913"/>
    <w:rsid w:val="003B740C"/>
    <w:rsid w:val="003B7B16"/>
    <w:rsid w:val="003C0391"/>
    <w:rsid w:val="003C1DC3"/>
    <w:rsid w:val="003C221D"/>
    <w:rsid w:val="003D1179"/>
    <w:rsid w:val="003D253F"/>
    <w:rsid w:val="003D2B28"/>
    <w:rsid w:val="003D5415"/>
    <w:rsid w:val="003D71FB"/>
    <w:rsid w:val="003F0A10"/>
    <w:rsid w:val="003F2600"/>
    <w:rsid w:val="00404070"/>
    <w:rsid w:val="00404D62"/>
    <w:rsid w:val="0040572B"/>
    <w:rsid w:val="00405D36"/>
    <w:rsid w:val="004143B2"/>
    <w:rsid w:val="00415A73"/>
    <w:rsid w:val="00416438"/>
    <w:rsid w:val="00416D0C"/>
    <w:rsid w:val="00417B41"/>
    <w:rsid w:val="004224EC"/>
    <w:rsid w:val="00422D12"/>
    <w:rsid w:val="00423092"/>
    <w:rsid w:val="00423440"/>
    <w:rsid w:val="004247C7"/>
    <w:rsid w:val="00424E07"/>
    <w:rsid w:val="00427822"/>
    <w:rsid w:val="004406CD"/>
    <w:rsid w:val="004408E1"/>
    <w:rsid w:val="00446BED"/>
    <w:rsid w:val="004523CA"/>
    <w:rsid w:val="00452821"/>
    <w:rsid w:val="0046239C"/>
    <w:rsid w:val="00466BE2"/>
    <w:rsid w:val="00467489"/>
    <w:rsid w:val="00467CC5"/>
    <w:rsid w:val="00470600"/>
    <w:rsid w:val="0047115D"/>
    <w:rsid w:val="00472EFD"/>
    <w:rsid w:val="00472FC8"/>
    <w:rsid w:val="00476223"/>
    <w:rsid w:val="00477DC7"/>
    <w:rsid w:val="00480513"/>
    <w:rsid w:val="00482D94"/>
    <w:rsid w:val="00482F69"/>
    <w:rsid w:val="00483FB3"/>
    <w:rsid w:val="00484753"/>
    <w:rsid w:val="004876DD"/>
    <w:rsid w:val="00492BC4"/>
    <w:rsid w:val="004932AA"/>
    <w:rsid w:val="004945B3"/>
    <w:rsid w:val="00495A30"/>
    <w:rsid w:val="004A01AD"/>
    <w:rsid w:val="004A4BCA"/>
    <w:rsid w:val="004A5D1E"/>
    <w:rsid w:val="004C0DEE"/>
    <w:rsid w:val="004C458C"/>
    <w:rsid w:val="004C58D4"/>
    <w:rsid w:val="004C5B7E"/>
    <w:rsid w:val="004C5E89"/>
    <w:rsid w:val="004D35AD"/>
    <w:rsid w:val="004D3F7A"/>
    <w:rsid w:val="004D4AF8"/>
    <w:rsid w:val="004D4DAA"/>
    <w:rsid w:val="004D4F5A"/>
    <w:rsid w:val="004E19DF"/>
    <w:rsid w:val="004E4AC0"/>
    <w:rsid w:val="004F17C5"/>
    <w:rsid w:val="004F3135"/>
    <w:rsid w:val="004F3184"/>
    <w:rsid w:val="004F43BA"/>
    <w:rsid w:val="004F4AD1"/>
    <w:rsid w:val="004F77E4"/>
    <w:rsid w:val="00505A3C"/>
    <w:rsid w:val="00507B4E"/>
    <w:rsid w:val="005107CD"/>
    <w:rsid w:val="00514AC3"/>
    <w:rsid w:val="00514BEA"/>
    <w:rsid w:val="00515C38"/>
    <w:rsid w:val="00515ED0"/>
    <w:rsid w:val="0052022D"/>
    <w:rsid w:val="00522A63"/>
    <w:rsid w:val="005231F1"/>
    <w:rsid w:val="00524BAD"/>
    <w:rsid w:val="005263D1"/>
    <w:rsid w:val="0053056D"/>
    <w:rsid w:val="00531059"/>
    <w:rsid w:val="00531626"/>
    <w:rsid w:val="0053495F"/>
    <w:rsid w:val="005355AF"/>
    <w:rsid w:val="00535F5D"/>
    <w:rsid w:val="005371DB"/>
    <w:rsid w:val="00546DB9"/>
    <w:rsid w:val="0054766C"/>
    <w:rsid w:val="00547C5E"/>
    <w:rsid w:val="00556510"/>
    <w:rsid w:val="0055656E"/>
    <w:rsid w:val="0056508E"/>
    <w:rsid w:val="00565F23"/>
    <w:rsid w:val="00566984"/>
    <w:rsid w:val="00572049"/>
    <w:rsid w:val="0057527E"/>
    <w:rsid w:val="00575CB9"/>
    <w:rsid w:val="005808E3"/>
    <w:rsid w:val="00581968"/>
    <w:rsid w:val="005830F3"/>
    <w:rsid w:val="0058497E"/>
    <w:rsid w:val="005908A0"/>
    <w:rsid w:val="00590AB2"/>
    <w:rsid w:val="00594A10"/>
    <w:rsid w:val="005961C2"/>
    <w:rsid w:val="005A252B"/>
    <w:rsid w:val="005A2B4A"/>
    <w:rsid w:val="005A3634"/>
    <w:rsid w:val="005A5DC2"/>
    <w:rsid w:val="005B03FC"/>
    <w:rsid w:val="005B6F16"/>
    <w:rsid w:val="005C4717"/>
    <w:rsid w:val="005C5FF6"/>
    <w:rsid w:val="005C6D47"/>
    <w:rsid w:val="005D09F0"/>
    <w:rsid w:val="005D0ECA"/>
    <w:rsid w:val="005D3328"/>
    <w:rsid w:val="005D4FAE"/>
    <w:rsid w:val="005D5489"/>
    <w:rsid w:val="005D65D5"/>
    <w:rsid w:val="005E0260"/>
    <w:rsid w:val="005E08AC"/>
    <w:rsid w:val="005E0CF2"/>
    <w:rsid w:val="005E0F5E"/>
    <w:rsid w:val="005E4A84"/>
    <w:rsid w:val="005E5A7B"/>
    <w:rsid w:val="005E7298"/>
    <w:rsid w:val="005E7490"/>
    <w:rsid w:val="005F0F4F"/>
    <w:rsid w:val="005F22AF"/>
    <w:rsid w:val="00601CBB"/>
    <w:rsid w:val="00603783"/>
    <w:rsid w:val="00606168"/>
    <w:rsid w:val="006106A4"/>
    <w:rsid w:val="0061090A"/>
    <w:rsid w:val="00610CC6"/>
    <w:rsid w:val="0061290A"/>
    <w:rsid w:val="00621433"/>
    <w:rsid w:val="006240D7"/>
    <w:rsid w:val="00625537"/>
    <w:rsid w:val="00626F3E"/>
    <w:rsid w:val="00627EDD"/>
    <w:rsid w:val="0063213F"/>
    <w:rsid w:val="0063331E"/>
    <w:rsid w:val="00633EC4"/>
    <w:rsid w:val="00640DA1"/>
    <w:rsid w:val="00642E0A"/>
    <w:rsid w:val="00643B92"/>
    <w:rsid w:val="006473A5"/>
    <w:rsid w:val="00651330"/>
    <w:rsid w:val="00656C63"/>
    <w:rsid w:val="00661454"/>
    <w:rsid w:val="00666A77"/>
    <w:rsid w:val="006754A8"/>
    <w:rsid w:val="00680CF8"/>
    <w:rsid w:val="0068526B"/>
    <w:rsid w:val="00691937"/>
    <w:rsid w:val="00694EA3"/>
    <w:rsid w:val="006A01FD"/>
    <w:rsid w:val="006A09E6"/>
    <w:rsid w:val="006A115E"/>
    <w:rsid w:val="006A3B0F"/>
    <w:rsid w:val="006A4724"/>
    <w:rsid w:val="006A6993"/>
    <w:rsid w:val="006A7417"/>
    <w:rsid w:val="006A7EBC"/>
    <w:rsid w:val="006B0109"/>
    <w:rsid w:val="006B4B96"/>
    <w:rsid w:val="006B4FFD"/>
    <w:rsid w:val="006C0603"/>
    <w:rsid w:val="006C0AF8"/>
    <w:rsid w:val="006C3EC9"/>
    <w:rsid w:val="006D14F0"/>
    <w:rsid w:val="006D50F9"/>
    <w:rsid w:val="006D5813"/>
    <w:rsid w:val="006E2228"/>
    <w:rsid w:val="006E23BD"/>
    <w:rsid w:val="006E2EC5"/>
    <w:rsid w:val="006E66E3"/>
    <w:rsid w:val="006F5D4B"/>
    <w:rsid w:val="0070076B"/>
    <w:rsid w:val="00701292"/>
    <w:rsid w:val="007027A9"/>
    <w:rsid w:val="00702855"/>
    <w:rsid w:val="0070684D"/>
    <w:rsid w:val="00707A4D"/>
    <w:rsid w:val="00712802"/>
    <w:rsid w:val="00713319"/>
    <w:rsid w:val="00713D96"/>
    <w:rsid w:val="00716715"/>
    <w:rsid w:val="007168CF"/>
    <w:rsid w:val="00716938"/>
    <w:rsid w:val="007169BB"/>
    <w:rsid w:val="00724B02"/>
    <w:rsid w:val="007311DB"/>
    <w:rsid w:val="0073174C"/>
    <w:rsid w:val="00735556"/>
    <w:rsid w:val="00735BE4"/>
    <w:rsid w:val="00736B64"/>
    <w:rsid w:val="00741048"/>
    <w:rsid w:val="00742468"/>
    <w:rsid w:val="007429B3"/>
    <w:rsid w:val="00745361"/>
    <w:rsid w:val="00747433"/>
    <w:rsid w:val="0075240D"/>
    <w:rsid w:val="00764435"/>
    <w:rsid w:val="00771B4F"/>
    <w:rsid w:val="00775A30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9686B"/>
    <w:rsid w:val="007A003F"/>
    <w:rsid w:val="007A14CB"/>
    <w:rsid w:val="007A22C0"/>
    <w:rsid w:val="007A2AEC"/>
    <w:rsid w:val="007A3E7D"/>
    <w:rsid w:val="007A43ED"/>
    <w:rsid w:val="007A7F2E"/>
    <w:rsid w:val="007B5398"/>
    <w:rsid w:val="007C4BA6"/>
    <w:rsid w:val="007C7144"/>
    <w:rsid w:val="007D3B9E"/>
    <w:rsid w:val="007D67AA"/>
    <w:rsid w:val="007D70A3"/>
    <w:rsid w:val="007E0DC9"/>
    <w:rsid w:val="007E15E5"/>
    <w:rsid w:val="007E57AB"/>
    <w:rsid w:val="007E6FCA"/>
    <w:rsid w:val="007E7CED"/>
    <w:rsid w:val="007F309C"/>
    <w:rsid w:val="007F362B"/>
    <w:rsid w:val="007F3A15"/>
    <w:rsid w:val="007F445B"/>
    <w:rsid w:val="007F4766"/>
    <w:rsid w:val="007F5DD9"/>
    <w:rsid w:val="007F78E5"/>
    <w:rsid w:val="008008C5"/>
    <w:rsid w:val="0080288B"/>
    <w:rsid w:val="00802A36"/>
    <w:rsid w:val="008038CD"/>
    <w:rsid w:val="00803BB7"/>
    <w:rsid w:val="00810385"/>
    <w:rsid w:val="008114F7"/>
    <w:rsid w:val="00811C9F"/>
    <w:rsid w:val="00812E2E"/>
    <w:rsid w:val="00813EF8"/>
    <w:rsid w:val="008157D9"/>
    <w:rsid w:val="00816A28"/>
    <w:rsid w:val="008174E9"/>
    <w:rsid w:val="00820AD9"/>
    <w:rsid w:val="008236AF"/>
    <w:rsid w:val="0082489D"/>
    <w:rsid w:val="008266C9"/>
    <w:rsid w:val="00835FF6"/>
    <w:rsid w:val="00840A05"/>
    <w:rsid w:val="00844661"/>
    <w:rsid w:val="00845146"/>
    <w:rsid w:val="00845A24"/>
    <w:rsid w:val="00851AD7"/>
    <w:rsid w:val="00853B9F"/>
    <w:rsid w:val="00860482"/>
    <w:rsid w:val="008632E3"/>
    <w:rsid w:val="00864229"/>
    <w:rsid w:val="00865499"/>
    <w:rsid w:val="00866F0D"/>
    <w:rsid w:val="00873557"/>
    <w:rsid w:val="008738A6"/>
    <w:rsid w:val="0087399E"/>
    <w:rsid w:val="00873CC5"/>
    <w:rsid w:val="0087552E"/>
    <w:rsid w:val="00876593"/>
    <w:rsid w:val="008808F4"/>
    <w:rsid w:val="00883407"/>
    <w:rsid w:val="008843F9"/>
    <w:rsid w:val="008869E2"/>
    <w:rsid w:val="00887696"/>
    <w:rsid w:val="00887DE7"/>
    <w:rsid w:val="008914A3"/>
    <w:rsid w:val="00891986"/>
    <w:rsid w:val="00891C26"/>
    <w:rsid w:val="00893815"/>
    <w:rsid w:val="008960DA"/>
    <w:rsid w:val="008965BE"/>
    <w:rsid w:val="008A1506"/>
    <w:rsid w:val="008A4B49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3F2A"/>
    <w:rsid w:val="008D4C61"/>
    <w:rsid w:val="008D7BB2"/>
    <w:rsid w:val="008E1780"/>
    <w:rsid w:val="008E1FE1"/>
    <w:rsid w:val="008E27B8"/>
    <w:rsid w:val="008E5AA5"/>
    <w:rsid w:val="008E6187"/>
    <w:rsid w:val="008E6706"/>
    <w:rsid w:val="008E78A3"/>
    <w:rsid w:val="008F056A"/>
    <w:rsid w:val="008F20A7"/>
    <w:rsid w:val="008F2398"/>
    <w:rsid w:val="008F367C"/>
    <w:rsid w:val="008F7E02"/>
    <w:rsid w:val="00907F2C"/>
    <w:rsid w:val="009108AD"/>
    <w:rsid w:val="0091446E"/>
    <w:rsid w:val="00915635"/>
    <w:rsid w:val="00920866"/>
    <w:rsid w:val="00926BCE"/>
    <w:rsid w:val="009304CC"/>
    <w:rsid w:val="00931274"/>
    <w:rsid w:val="00932770"/>
    <w:rsid w:val="00934EB1"/>
    <w:rsid w:val="0093755F"/>
    <w:rsid w:val="00940C9C"/>
    <w:rsid w:val="00940DAF"/>
    <w:rsid w:val="0094223E"/>
    <w:rsid w:val="009429CB"/>
    <w:rsid w:val="00944DBE"/>
    <w:rsid w:val="00945A6D"/>
    <w:rsid w:val="00947DCF"/>
    <w:rsid w:val="00950548"/>
    <w:rsid w:val="00953043"/>
    <w:rsid w:val="00953621"/>
    <w:rsid w:val="009546C1"/>
    <w:rsid w:val="00960A90"/>
    <w:rsid w:val="00960D05"/>
    <w:rsid w:val="00961B63"/>
    <w:rsid w:val="0096340F"/>
    <w:rsid w:val="00964A88"/>
    <w:rsid w:val="00966474"/>
    <w:rsid w:val="0096789E"/>
    <w:rsid w:val="009709CA"/>
    <w:rsid w:val="00973972"/>
    <w:rsid w:val="00974FBF"/>
    <w:rsid w:val="00975136"/>
    <w:rsid w:val="00976074"/>
    <w:rsid w:val="00981B6F"/>
    <w:rsid w:val="00981D23"/>
    <w:rsid w:val="00987F5A"/>
    <w:rsid w:val="00991639"/>
    <w:rsid w:val="00992026"/>
    <w:rsid w:val="009924FF"/>
    <w:rsid w:val="0099301E"/>
    <w:rsid w:val="009938D2"/>
    <w:rsid w:val="00995023"/>
    <w:rsid w:val="009965DC"/>
    <w:rsid w:val="00996E81"/>
    <w:rsid w:val="009A0944"/>
    <w:rsid w:val="009A0F39"/>
    <w:rsid w:val="009A1781"/>
    <w:rsid w:val="009B0EBE"/>
    <w:rsid w:val="009B1C5C"/>
    <w:rsid w:val="009B2B98"/>
    <w:rsid w:val="009C42EB"/>
    <w:rsid w:val="009C7DDE"/>
    <w:rsid w:val="009D0AD7"/>
    <w:rsid w:val="009D1FA0"/>
    <w:rsid w:val="009D4D79"/>
    <w:rsid w:val="009E0F31"/>
    <w:rsid w:val="009E27F9"/>
    <w:rsid w:val="009E33D4"/>
    <w:rsid w:val="009E3975"/>
    <w:rsid w:val="009E7EB1"/>
    <w:rsid w:val="009F0B7C"/>
    <w:rsid w:val="009F3B0C"/>
    <w:rsid w:val="009F4851"/>
    <w:rsid w:val="009F502B"/>
    <w:rsid w:val="009F6276"/>
    <w:rsid w:val="009F6B2F"/>
    <w:rsid w:val="009F71EF"/>
    <w:rsid w:val="009F791F"/>
    <w:rsid w:val="00A01285"/>
    <w:rsid w:val="00A028C5"/>
    <w:rsid w:val="00A07C5B"/>
    <w:rsid w:val="00A16AC0"/>
    <w:rsid w:val="00A231AE"/>
    <w:rsid w:val="00A24902"/>
    <w:rsid w:val="00A25A76"/>
    <w:rsid w:val="00A33308"/>
    <w:rsid w:val="00A34638"/>
    <w:rsid w:val="00A35267"/>
    <w:rsid w:val="00A355F1"/>
    <w:rsid w:val="00A36055"/>
    <w:rsid w:val="00A3691E"/>
    <w:rsid w:val="00A40954"/>
    <w:rsid w:val="00A40B71"/>
    <w:rsid w:val="00A42B12"/>
    <w:rsid w:val="00A443B8"/>
    <w:rsid w:val="00A508C2"/>
    <w:rsid w:val="00A51D1C"/>
    <w:rsid w:val="00A51D4F"/>
    <w:rsid w:val="00A52480"/>
    <w:rsid w:val="00A52618"/>
    <w:rsid w:val="00A53A28"/>
    <w:rsid w:val="00A54E33"/>
    <w:rsid w:val="00A558EE"/>
    <w:rsid w:val="00A574A6"/>
    <w:rsid w:val="00A57698"/>
    <w:rsid w:val="00A6291A"/>
    <w:rsid w:val="00A62BA2"/>
    <w:rsid w:val="00A66992"/>
    <w:rsid w:val="00A712D4"/>
    <w:rsid w:val="00A7356A"/>
    <w:rsid w:val="00A77E79"/>
    <w:rsid w:val="00A86310"/>
    <w:rsid w:val="00A8673E"/>
    <w:rsid w:val="00A87DAB"/>
    <w:rsid w:val="00A90E42"/>
    <w:rsid w:val="00A91F2E"/>
    <w:rsid w:val="00AB24C7"/>
    <w:rsid w:val="00AB2EE4"/>
    <w:rsid w:val="00AB4035"/>
    <w:rsid w:val="00AB4767"/>
    <w:rsid w:val="00AB52EE"/>
    <w:rsid w:val="00AB6B57"/>
    <w:rsid w:val="00AC0833"/>
    <w:rsid w:val="00AC2443"/>
    <w:rsid w:val="00AC5461"/>
    <w:rsid w:val="00AD1A9F"/>
    <w:rsid w:val="00AD1C95"/>
    <w:rsid w:val="00AD3B62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4EF0"/>
    <w:rsid w:val="00AF7179"/>
    <w:rsid w:val="00B01A10"/>
    <w:rsid w:val="00B01B3B"/>
    <w:rsid w:val="00B044FF"/>
    <w:rsid w:val="00B04754"/>
    <w:rsid w:val="00B052F9"/>
    <w:rsid w:val="00B0616E"/>
    <w:rsid w:val="00B06360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43495"/>
    <w:rsid w:val="00B46176"/>
    <w:rsid w:val="00B52C10"/>
    <w:rsid w:val="00B556EC"/>
    <w:rsid w:val="00B63E53"/>
    <w:rsid w:val="00B72E02"/>
    <w:rsid w:val="00B77018"/>
    <w:rsid w:val="00B83217"/>
    <w:rsid w:val="00B90E3A"/>
    <w:rsid w:val="00B9264A"/>
    <w:rsid w:val="00B953CA"/>
    <w:rsid w:val="00BA601D"/>
    <w:rsid w:val="00BA75FC"/>
    <w:rsid w:val="00BA7C7E"/>
    <w:rsid w:val="00BB030A"/>
    <w:rsid w:val="00BB51D1"/>
    <w:rsid w:val="00BC0B20"/>
    <w:rsid w:val="00BC4F4E"/>
    <w:rsid w:val="00BD1845"/>
    <w:rsid w:val="00BD1F06"/>
    <w:rsid w:val="00BD4677"/>
    <w:rsid w:val="00BD66D8"/>
    <w:rsid w:val="00BE1E31"/>
    <w:rsid w:val="00BE1F08"/>
    <w:rsid w:val="00BE2127"/>
    <w:rsid w:val="00BE2920"/>
    <w:rsid w:val="00BE5E0D"/>
    <w:rsid w:val="00BE74B7"/>
    <w:rsid w:val="00BF0500"/>
    <w:rsid w:val="00BF1AB5"/>
    <w:rsid w:val="00BF21C9"/>
    <w:rsid w:val="00BF402B"/>
    <w:rsid w:val="00BF68D9"/>
    <w:rsid w:val="00C0448C"/>
    <w:rsid w:val="00C0642C"/>
    <w:rsid w:val="00C0687F"/>
    <w:rsid w:val="00C06CDD"/>
    <w:rsid w:val="00C076BD"/>
    <w:rsid w:val="00C102BB"/>
    <w:rsid w:val="00C10DAD"/>
    <w:rsid w:val="00C12089"/>
    <w:rsid w:val="00C1255B"/>
    <w:rsid w:val="00C13A67"/>
    <w:rsid w:val="00C211F7"/>
    <w:rsid w:val="00C302CE"/>
    <w:rsid w:val="00C302EF"/>
    <w:rsid w:val="00C318B2"/>
    <w:rsid w:val="00C321CE"/>
    <w:rsid w:val="00C33A6B"/>
    <w:rsid w:val="00C37766"/>
    <w:rsid w:val="00C403BE"/>
    <w:rsid w:val="00C41BF9"/>
    <w:rsid w:val="00C4269A"/>
    <w:rsid w:val="00C45A34"/>
    <w:rsid w:val="00C46471"/>
    <w:rsid w:val="00C50899"/>
    <w:rsid w:val="00C53D91"/>
    <w:rsid w:val="00C55035"/>
    <w:rsid w:val="00C557A2"/>
    <w:rsid w:val="00C57648"/>
    <w:rsid w:val="00C602EB"/>
    <w:rsid w:val="00C63B85"/>
    <w:rsid w:val="00C64144"/>
    <w:rsid w:val="00C65401"/>
    <w:rsid w:val="00C7321B"/>
    <w:rsid w:val="00C7369B"/>
    <w:rsid w:val="00C73882"/>
    <w:rsid w:val="00C81987"/>
    <w:rsid w:val="00C83D1E"/>
    <w:rsid w:val="00C84A9C"/>
    <w:rsid w:val="00C871AF"/>
    <w:rsid w:val="00C87801"/>
    <w:rsid w:val="00C937A5"/>
    <w:rsid w:val="00CA3DDB"/>
    <w:rsid w:val="00CA4518"/>
    <w:rsid w:val="00CA5C55"/>
    <w:rsid w:val="00CB0E7B"/>
    <w:rsid w:val="00CB0F22"/>
    <w:rsid w:val="00CB329E"/>
    <w:rsid w:val="00CB4C63"/>
    <w:rsid w:val="00CB5AC5"/>
    <w:rsid w:val="00CB6652"/>
    <w:rsid w:val="00CB6C37"/>
    <w:rsid w:val="00CC7681"/>
    <w:rsid w:val="00CD11D9"/>
    <w:rsid w:val="00CD4170"/>
    <w:rsid w:val="00CD622B"/>
    <w:rsid w:val="00CE04C4"/>
    <w:rsid w:val="00CE0FC2"/>
    <w:rsid w:val="00CE2E1F"/>
    <w:rsid w:val="00CE3DE4"/>
    <w:rsid w:val="00CE7861"/>
    <w:rsid w:val="00CF0D59"/>
    <w:rsid w:val="00CF14F3"/>
    <w:rsid w:val="00CF18A7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6F4"/>
    <w:rsid w:val="00D245EA"/>
    <w:rsid w:val="00D2607B"/>
    <w:rsid w:val="00D27460"/>
    <w:rsid w:val="00D27C4D"/>
    <w:rsid w:val="00D30ED2"/>
    <w:rsid w:val="00D3320F"/>
    <w:rsid w:val="00D3676D"/>
    <w:rsid w:val="00D3685D"/>
    <w:rsid w:val="00D37630"/>
    <w:rsid w:val="00D42886"/>
    <w:rsid w:val="00D502E0"/>
    <w:rsid w:val="00D503FE"/>
    <w:rsid w:val="00D524AF"/>
    <w:rsid w:val="00D54472"/>
    <w:rsid w:val="00D54BA6"/>
    <w:rsid w:val="00D56A60"/>
    <w:rsid w:val="00D56BD5"/>
    <w:rsid w:val="00D6120F"/>
    <w:rsid w:val="00D64AEB"/>
    <w:rsid w:val="00D73118"/>
    <w:rsid w:val="00D73992"/>
    <w:rsid w:val="00D770BE"/>
    <w:rsid w:val="00D82C0D"/>
    <w:rsid w:val="00D87846"/>
    <w:rsid w:val="00D94062"/>
    <w:rsid w:val="00D94C02"/>
    <w:rsid w:val="00D9636C"/>
    <w:rsid w:val="00D97558"/>
    <w:rsid w:val="00D976CD"/>
    <w:rsid w:val="00D97F3E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DE4"/>
    <w:rsid w:val="00DE4753"/>
    <w:rsid w:val="00DE593E"/>
    <w:rsid w:val="00DF2682"/>
    <w:rsid w:val="00DF50F8"/>
    <w:rsid w:val="00E00002"/>
    <w:rsid w:val="00E03CC3"/>
    <w:rsid w:val="00E04B74"/>
    <w:rsid w:val="00E05710"/>
    <w:rsid w:val="00E05FF2"/>
    <w:rsid w:val="00E1093F"/>
    <w:rsid w:val="00E17231"/>
    <w:rsid w:val="00E2219B"/>
    <w:rsid w:val="00E24547"/>
    <w:rsid w:val="00E250AC"/>
    <w:rsid w:val="00E2666B"/>
    <w:rsid w:val="00E26D8F"/>
    <w:rsid w:val="00E27763"/>
    <w:rsid w:val="00E30DD8"/>
    <w:rsid w:val="00E310BB"/>
    <w:rsid w:val="00E32D05"/>
    <w:rsid w:val="00E379B6"/>
    <w:rsid w:val="00E50441"/>
    <w:rsid w:val="00E50646"/>
    <w:rsid w:val="00E52215"/>
    <w:rsid w:val="00E53096"/>
    <w:rsid w:val="00E536DF"/>
    <w:rsid w:val="00E54D34"/>
    <w:rsid w:val="00E54DC7"/>
    <w:rsid w:val="00E551C3"/>
    <w:rsid w:val="00E62AB8"/>
    <w:rsid w:val="00E64684"/>
    <w:rsid w:val="00E64C7A"/>
    <w:rsid w:val="00E66998"/>
    <w:rsid w:val="00E702E0"/>
    <w:rsid w:val="00E73D71"/>
    <w:rsid w:val="00E74008"/>
    <w:rsid w:val="00E74B14"/>
    <w:rsid w:val="00E76969"/>
    <w:rsid w:val="00E77844"/>
    <w:rsid w:val="00E832C2"/>
    <w:rsid w:val="00E86FFE"/>
    <w:rsid w:val="00E91454"/>
    <w:rsid w:val="00E93765"/>
    <w:rsid w:val="00E94367"/>
    <w:rsid w:val="00E94A69"/>
    <w:rsid w:val="00E952AC"/>
    <w:rsid w:val="00E96570"/>
    <w:rsid w:val="00E972D5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2FD7"/>
    <w:rsid w:val="00ED3724"/>
    <w:rsid w:val="00ED3E9B"/>
    <w:rsid w:val="00ED631E"/>
    <w:rsid w:val="00ED7DA8"/>
    <w:rsid w:val="00EE29C4"/>
    <w:rsid w:val="00EE36C5"/>
    <w:rsid w:val="00EE3CBE"/>
    <w:rsid w:val="00EE4EDF"/>
    <w:rsid w:val="00EE6C45"/>
    <w:rsid w:val="00EF0F30"/>
    <w:rsid w:val="00EF4D67"/>
    <w:rsid w:val="00EF5BC9"/>
    <w:rsid w:val="00F00BA0"/>
    <w:rsid w:val="00F01B9E"/>
    <w:rsid w:val="00F026F8"/>
    <w:rsid w:val="00F10324"/>
    <w:rsid w:val="00F1183E"/>
    <w:rsid w:val="00F13397"/>
    <w:rsid w:val="00F14817"/>
    <w:rsid w:val="00F15B29"/>
    <w:rsid w:val="00F1690A"/>
    <w:rsid w:val="00F1752F"/>
    <w:rsid w:val="00F231DE"/>
    <w:rsid w:val="00F24C14"/>
    <w:rsid w:val="00F30C7E"/>
    <w:rsid w:val="00F31E8B"/>
    <w:rsid w:val="00F40ACD"/>
    <w:rsid w:val="00F41AAD"/>
    <w:rsid w:val="00F428A7"/>
    <w:rsid w:val="00F43E8C"/>
    <w:rsid w:val="00F43E97"/>
    <w:rsid w:val="00F44574"/>
    <w:rsid w:val="00F5251F"/>
    <w:rsid w:val="00F53E8A"/>
    <w:rsid w:val="00F543F1"/>
    <w:rsid w:val="00F5534D"/>
    <w:rsid w:val="00F601B5"/>
    <w:rsid w:val="00F60B29"/>
    <w:rsid w:val="00F62AF2"/>
    <w:rsid w:val="00F654F5"/>
    <w:rsid w:val="00F66B07"/>
    <w:rsid w:val="00F7079E"/>
    <w:rsid w:val="00F71EC0"/>
    <w:rsid w:val="00F7203D"/>
    <w:rsid w:val="00F756DD"/>
    <w:rsid w:val="00F75AC8"/>
    <w:rsid w:val="00F815D8"/>
    <w:rsid w:val="00F849E9"/>
    <w:rsid w:val="00F85650"/>
    <w:rsid w:val="00F85B26"/>
    <w:rsid w:val="00F85D5D"/>
    <w:rsid w:val="00F87694"/>
    <w:rsid w:val="00F90F8C"/>
    <w:rsid w:val="00F92251"/>
    <w:rsid w:val="00F94032"/>
    <w:rsid w:val="00F948B3"/>
    <w:rsid w:val="00F95E83"/>
    <w:rsid w:val="00F961B7"/>
    <w:rsid w:val="00FA06E6"/>
    <w:rsid w:val="00FA27A1"/>
    <w:rsid w:val="00FA72AA"/>
    <w:rsid w:val="00FA72D6"/>
    <w:rsid w:val="00FB1ADE"/>
    <w:rsid w:val="00FB4D90"/>
    <w:rsid w:val="00FB7DA5"/>
    <w:rsid w:val="00FB7E2B"/>
    <w:rsid w:val="00FC3A01"/>
    <w:rsid w:val="00FD469C"/>
    <w:rsid w:val="00FD5E57"/>
    <w:rsid w:val="00FD61AD"/>
    <w:rsid w:val="00FE2455"/>
    <w:rsid w:val="00FE34F8"/>
    <w:rsid w:val="00FE3DFF"/>
    <w:rsid w:val="00FE4F2A"/>
    <w:rsid w:val="00FE7DBE"/>
    <w:rsid w:val="00FF0E00"/>
    <w:rsid w:val="00FF0E7B"/>
    <w:rsid w:val="00FF1B97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056A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8F056A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735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182</cp:revision>
  <cp:lastPrinted>2017-10-02T05:28:00Z</cp:lastPrinted>
  <dcterms:created xsi:type="dcterms:W3CDTF">2017-06-05T04:27:00Z</dcterms:created>
  <dcterms:modified xsi:type="dcterms:W3CDTF">2017-10-30T09:51:00Z</dcterms:modified>
</cp:coreProperties>
</file>