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7E" w:rsidRPr="00346D7E" w:rsidRDefault="00346D7E" w:rsidP="00346D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46D7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Изменения в законодательстве об охране труда принятые с сентября 2021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346D7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года</w:t>
      </w:r>
    </w:p>
    <w:p w:rsidR="00346D7E" w:rsidRDefault="00346D7E" w:rsidP="00346D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46D7E" w:rsidRPr="004E5A94" w:rsidRDefault="002A4196" w:rsidP="004E5A9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Утверждены предельно допустимые нормы нагрузок для женщин при подъеме и перемещении тяжестей вручную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Приказом Минтруда России от 14.09.2021 N 629н утверждены предельно допустимые нормы нагрузок для женщин при подъеме и перемещении тяжестей вручную.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В соответствии приказа предусматриваются следующие предельно допустимые нормы:</w:t>
      </w:r>
    </w:p>
    <w:p w:rsidR="002A4196" w:rsidRPr="00346D7E" w:rsidRDefault="002A4196" w:rsidP="00346D7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подъем и перемещение тяжестей при чередовании с другой работой (до 2 раз в час) - не более 10 кг;</w:t>
      </w:r>
    </w:p>
    <w:p w:rsidR="002A4196" w:rsidRPr="00346D7E" w:rsidRDefault="002A4196" w:rsidP="00346D7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подъем и перемещение тяжестей постоянно в течение рабочей смены - не более 7 кг;</w:t>
      </w:r>
    </w:p>
    <w:p w:rsidR="002A4196" w:rsidRPr="00346D7E" w:rsidRDefault="002A4196" w:rsidP="00346D7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суммарная масса грузов, перемещаемых в течение каждого часа рабочего дня (смены), не должна превышать: с рабочей поверхности - 350 кг, с пола - 175 кг;</w:t>
      </w:r>
    </w:p>
    <w:p w:rsidR="002A4196" w:rsidRPr="00346D7E" w:rsidRDefault="002A4196" w:rsidP="00346D7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разовый подъем тяжестей (без перемещения) - 15 кг;</w:t>
      </w:r>
    </w:p>
    <w:p w:rsidR="002A4196" w:rsidRPr="00346D7E" w:rsidRDefault="002A4196" w:rsidP="00346D7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 перемещении грузов на тележках или в контейнерах прилагаемое у</w:t>
      </w:r>
      <w:r w:rsidR="00372D3B">
        <w:rPr>
          <w:rFonts w:ascii="Times New Roman" w:eastAsia="Times New Roman" w:hAnsi="Times New Roman" w:cs="Times New Roman"/>
          <w:color w:val="111111"/>
          <w:sz w:val="24"/>
          <w:szCs w:val="24"/>
        </w:rPr>
        <w:t>силие не должно превышать 10 кг</w:t>
      </w: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A4196" w:rsidRPr="00346D7E" w:rsidRDefault="002A4196" w:rsidP="0034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Приказ Минтруда России от 14.09.2021 N 629н вступает в силу с 1 марта 2022 года и будет действовать до 1 марта 2028 года.</w:t>
      </w:r>
    </w:p>
    <w:p w:rsidR="002A4196" w:rsidRPr="00346D7E" w:rsidRDefault="002A4196" w:rsidP="00346D7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4486"/>
          <w:kern w:val="36"/>
          <w:sz w:val="24"/>
          <w:szCs w:val="24"/>
        </w:rPr>
      </w:pPr>
    </w:p>
    <w:p w:rsidR="00346D7E" w:rsidRDefault="002A4196" w:rsidP="00346D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Минтруд России утвердил общие требования к организации</w:t>
      </w:r>
    </w:p>
    <w:p w:rsidR="002A4196" w:rsidRPr="00346D7E" w:rsidRDefault="002A4196" w:rsidP="00346D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безопасного рабочего места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Приказом Минтруда России от 29.10.2021 N 774н утверждены общие требования к организации безопасного рабочего места. Данные требования разработаны в целях обеспечения выполнения требований охраны труда работниками, занятыми на своих рабочих местах, и работодателями, при организации рабочих мест.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Для рабочих мест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 положения Требований распространяются на каждую рабочую зону.</w:t>
      </w:r>
    </w:p>
    <w:p w:rsidR="002A4196" w:rsidRDefault="002A4196" w:rsidP="00372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На рабочем месте (в рабочей зоне) должны быть приняты меры по снижению до установленных предельно допустимых значений уровней воздействия (концентрации) вредных и (или) опасных производственных факторов на занятых на данном рабочем месте работников с учетом применения ими средств индивидуальной (коллективной) защиты.</w:t>
      </w:r>
      <w:proofErr w:type="gramEnd"/>
    </w:p>
    <w:p w:rsidR="00372D3B" w:rsidRPr="00372D3B" w:rsidRDefault="00372D3B" w:rsidP="00372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16"/>
          <w:szCs w:val="16"/>
        </w:rPr>
      </w:pPr>
    </w:p>
    <w:p w:rsidR="002A4196" w:rsidRPr="00346D7E" w:rsidRDefault="002A4196" w:rsidP="00372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Среди требований к организации рабочего места, в том числе, следующие: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 организации рабочего места (рабочей зоны) должна быть обеспечена возможность смены рабочей позы занятыми на нем работниками;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удобство рабочей позы работника в положении «сидя» достигается регулированием взаимного положения места для сидения и рабочей поверхности, в том числе ее высоты и размеров, а также высоты и угла наклона подставки для ног при ее применении;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 организации рабочего места (рабочей зоны) в соответствии с государственными требованиями охраны труда должно быть обеспечено безопасное выполнение трудовых операций во всех зонах досягаемости в зависимости от требуемой точности и частоты действий при осуществлении управления размещенными на данном рабочем месте (в рабочей зоне) машинами, оборудованием, инструментами и приспособлениями;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при организации рабочего места (рабочей зоны) должно быть обеспечено устойчивое положение и свобода движений занятого на нем работника, возможность </w:t>
      </w: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контроля деятельности и безопасность выполнения трудовых операций при условии соблюдения государственных требований охраны труда;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 организации рабочего места (рабочей зоны) необходимо обеспечить обзор наблюдения с места выполнения работ, обеспечивающий восприятие визуальных средств отображения информации и знаков безопасности;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средства отображения информации должны учитывать частоту и значимость поступающей информации, тип средства отображения информации, точность и скорость слежения и считывания, размещаться в зонах, обеспечивающих восприятие информации, содержащейся в средствах отображения;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расстояние между органами управления машинами и оборудованием должно исключать возможность произвольного изменения </w:t>
      </w:r>
      <w:proofErr w:type="gramStart"/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положения</w:t>
      </w:r>
      <w:proofErr w:type="gramEnd"/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 задействованного органа управления при манипуляции с иным смежным органом управления;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рабочее место (рабочая зона), при осуществлении на нем работ по подъему и перемещению людей и грузов оснащается вспомогательным подъемно-транспортным оборудованием (средствами) с учетом государственных требований охраны труда;</w:t>
      </w:r>
    </w:p>
    <w:p w:rsidR="002A4196" w:rsidRDefault="002A4196" w:rsidP="004E5A9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другие требования.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Приказ Минтруда России от 29.10.2021 N 774н вступает в силу с 1 марта 2022 года и действует до 1 марта 2028 года.</w:t>
      </w:r>
    </w:p>
    <w:p w:rsidR="00346D7E" w:rsidRDefault="00346D7E" w:rsidP="00346D7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4486"/>
          <w:kern w:val="36"/>
          <w:sz w:val="24"/>
          <w:szCs w:val="24"/>
        </w:rPr>
      </w:pPr>
    </w:p>
    <w:p w:rsidR="00346D7E" w:rsidRDefault="002A4196" w:rsidP="00346D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Определены порядок, виды и сроки </w:t>
      </w:r>
      <w:proofErr w:type="gramStart"/>
      <w:r w:rsidRPr="00346D7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обучения по программам</w:t>
      </w:r>
      <w:proofErr w:type="gramEnd"/>
      <w:r w:rsidRPr="00346D7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2A4196" w:rsidRPr="00346D7E" w:rsidRDefault="002A4196" w:rsidP="00346D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противопожарного инструктажа</w:t>
      </w:r>
    </w:p>
    <w:p w:rsidR="002A4196" w:rsidRPr="00346D7E" w:rsidRDefault="002A4196" w:rsidP="0034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Приказом МЧС России от 18.11.2021 N 806 определены:</w:t>
      </w:r>
    </w:p>
    <w:p w:rsidR="002A4196" w:rsidRPr="00346D7E" w:rsidRDefault="002A4196" w:rsidP="00346D7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Порядок, виды, сроки обучения лиц, осуществляющих трудовую или служебную деятельность в организациях, по программам противопожарного инструктажа;</w:t>
      </w:r>
    </w:p>
    <w:p w:rsidR="002A4196" w:rsidRPr="00346D7E" w:rsidRDefault="002A4196" w:rsidP="00346D7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Требования к содержанию программ противопожарного инструктажа;</w:t>
      </w:r>
    </w:p>
    <w:p w:rsidR="002A4196" w:rsidRPr="00346D7E" w:rsidRDefault="002A4196" w:rsidP="00346D7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Категории лиц, проходящих </w:t>
      </w:r>
      <w:proofErr w:type="gramStart"/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обучение</w:t>
      </w:r>
      <w:proofErr w:type="gramEnd"/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дополнительным профессиональным программам в области пожарной безопасности.</w:t>
      </w:r>
    </w:p>
    <w:p w:rsidR="002A4196" w:rsidRPr="00346D7E" w:rsidRDefault="002A4196" w:rsidP="00372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Приказ МЧС России от 18.11.2021 N 806 вступает в силу с 1 марта 2022 года и действует до 1 марта 2028 года.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Приказ МЧС России от 12.12.2007 N 645 «Об утверждении Норм пожарной безопасности «Обучение мерам пожарной безопасности работников организаций» признан утратившим силу.</w:t>
      </w:r>
    </w:p>
    <w:p w:rsidR="002A4196" w:rsidRPr="00346D7E" w:rsidRDefault="002A4196" w:rsidP="00346D7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4486"/>
          <w:kern w:val="36"/>
          <w:sz w:val="24"/>
          <w:szCs w:val="24"/>
        </w:rPr>
      </w:pPr>
    </w:p>
    <w:p w:rsidR="002A4196" w:rsidRPr="00346D7E" w:rsidRDefault="002A4196" w:rsidP="00346D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Утверждены основные требования к порядку разработки и содержанию правил и инструкций по охране труда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Приказом Минтруда России от 29.10.2021 N 772н утверждены основные требования к порядку разработки и содержанию правил и инструкций по охране труда, разрабатываемых работодателем.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В зависимости от специфики и особенностей деятельности, исходя из оценки уровней профессиональных рисков, работодатель вправе установить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Приказ Минтруда России от 29.10.2021 N 772н вступает в силу с 1 марта 2022 года и действует до 1 марта 2028 года.</w:t>
      </w:r>
    </w:p>
    <w:p w:rsidR="00346D7E" w:rsidRPr="00346D7E" w:rsidRDefault="00346D7E" w:rsidP="00346D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2A4196" w:rsidRPr="00346D7E" w:rsidRDefault="002A4196" w:rsidP="00346D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Утверждено примерное положение о комитете по охране труда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Приказом Минтруда РФ от 22.09.2021 N 650н утверждено примерное положение о комитете (комиссии) по охране труда.</w:t>
      </w:r>
    </w:p>
    <w:p w:rsidR="002A4196" w:rsidRPr="004E5A94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Приказ предусматривает основные задачи, функции и права Комитета по охране труда, а также примерные положения о порядке его создания и деятельности.</w:t>
      </w:r>
    </w:p>
    <w:p w:rsidR="002A4196" w:rsidRPr="00346D7E" w:rsidRDefault="002A4196" w:rsidP="0034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Приказ вступает в силу с 1 марта 2022 года.</w:t>
      </w:r>
    </w:p>
    <w:p w:rsidR="002A4196" w:rsidRPr="00346D7E" w:rsidRDefault="002A4196" w:rsidP="00346D7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4486"/>
          <w:kern w:val="36"/>
          <w:sz w:val="24"/>
          <w:szCs w:val="24"/>
        </w:rPr>
      </w:pPr>
    </w:p>
    <w:p w:rsidR="002A4196" w:rsidRPr="00346D7E" w:rsidRDefault="002A4196" w:rsidP="00346D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lastRenderedPageBreak/>
        <w:t>Утвержден примерный перечень мероприятий по предотвращению травматизма работников при производстве работ на территории другого работодателя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Приказом Минтруда РФ от 22.09.2021 N 656н утвержден примерный перечень мероприятий по предотвращению случаев повреждения здоровья работников при производстве работ (оказании услуг) на территории, находящейся под контролем другого работодателя (иного лица</w:t>
      </w:r>
      <w:proofErr w:type="gramEnd"/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Приказом закрепляются организационные, технические, лечебно-профилактические и санитарно-бытовые мероприятия, а также мероприятия по обеспечению средствами индивидуальной защиты.</w:t>
      </w:r>
    </w:p>
    <w:p w:rsidR="004E5A94" w:rsidRDefault="004E5A94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DC1" w:rsidRPr="00372D3B" w:rsidRDefault="002A4196" w:rsidP="00372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b/>
          <w:sz w:val="24"/>
          <w:szCs w:val="24"/>
        </w:rPr>
        <w:t>Приказом Минтруда России 29.10.2021г. утвержден приказ № 771н «Об утверждении</w:t>
      </w:r>
      <w:r w:rsidRPr="00346D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46D7E">
        <w:rPr>
          <w:rFonts w:ascii="Times New Roman" w:eastAsia="Times New Roman" w:hAnsi="Times New Roman" w:cs="Times New Roman"/>
          <w:b/>
          <w:sz w:val="24"/>
          <w:szCs w:val="24"/>
        </w:rPr>
        <w:t>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</w:t>
      </w:r>
      <w:r w:rsidR="00372D3B">
        <w:rPr>
          <w:rFonts w:ascii="Times New Roman" w:eastAsia="Times New Roman" w:hAnsi="Times New Roman" w:cs="Times New Roman"/>
          <w:b/>
          <w:sz w:val="24"/>
          <w:szCs w:val="24"/>
        </w:rPr>
        <w:t>допущению повышения их уровней»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Документ был зарегистрирован в Минюсте России 3 декабря 2021 года и вступает в силу с 1 марта 2022 года.</w:t>
      </w:r>
    </w:p>
    <w:p w:rsidR="002A4196" w:rsidRPr="00346D7E" w:rsidRDefault="002A4196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Примерный перечень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1.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2.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3.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4.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5. Устройство новых и (или) модернизация имеющихся средств</w:t>
      </w:r>
    </w:p>
    <w:p w:rsidR="002A4196" w:rsidRPr="00346D7E" w:rsidRDefault="002A4196" w:rsidP="0034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коллективной защиты работников от воздействия опасных и вредных</w:t>
      </w:r>
    </w:p>
    <w:p w:rsidR="002A4196" w:rsidRPr="00346D7E" w:rsidRDefault="002A4196" w:rsidP="0034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производственных факторов.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6.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7. Внедрение систем автоматического контроля уровней опасных и вредных производственных факторов на рабочих местах.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8. Внедрение и (или) модернизация технических устройств и приспособлений, обеспечивающих защиту работников от поражения</w:t>
      </w:r>
    </w:p>
    <w:p w:rsidR="002A4196" w:rsidRPr="00346D7E" w:rsidRDefault="002A4196" w:rsidP="0034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электрическим током.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9.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10.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lastRenderedPageBreak/>
        <w:t>11. Механизация работ при складировании и транспортировании сырья, готовой продукции и отходов производства.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12.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13.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Pr="00346D7E">
        <w:rPr>
          <w:rFonts w:ascii="Times New Roman" w:eastAsia="Times New Roman" w:hAnsi="Times New Roman" w:cs="Times New Roman"/>
          <w:sz w:val="24"/>
          <w:szCs w:val="24"/>
        </w:rP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346D7E">
        <w:rPr>
          <w:rFonts w:ascii="Times New Roman" w:eastAsia="Times New Roman" w:hAnsi="Times New Roman" w:cs="Times New Roman"/>
          <w:sz w:val="24"/>
          <w:szCs w:val="24"/>
        </w:rPr>
        <w:t>пылегазоулавливающих</w:t>
      </w:r>
      <w:proofErr w:type="spellEnd"/>
      <w:r w:rsidRPr="00346D7E">
        <w:rPr>
          <w:rFonts w:ascii="Times New Roman" w:eastAsia="Times New Roman" w:hAnsi="Times New Roman" w:cs="Times New Roman"/>
          <w:sz w:val="24"/>
          <w:szCs w:val="24"/>
        </w:rPr>
        <w:t xml:space="preserve"> установок, установок дезинфекции, </w:t>
      </w:r>
      <w:proofErr w:type="spellStart"/>
      <w:r w:rsidRPr="00346D7E">
        <w:rPr>
          <w:rFonts w:ascii="Times New Roman" w:eastAsia="Times New Roman" w:hAnsi="Times New Roman" w:cs="Times New Roman"/>
          <w:sz w:val="24"/>
          <w:szCs w:val="24"/>
        </w:rPr>
        <w:t>аэрирования</w:t>
      </w:r>
      <w:proofErr w:type="spellEnd"/>
      <w:r w:rsidRPr="00346D7E">
        <w:rPr>
          <w:rFonts w:ascii="Times New Roman" w:eastAsia="Times New Roman" w:hAnsi="Times New Roman" w:cs="Times New Roman"/>
          <w:sz w:val="24"/>
          <w:szCs w:val="24"/>
        </w:rPr>
        <w:t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требованиям.</w:t>
      </w:r>
      <w:proofErr w:type="gramEnd"/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15. Обеспечение естественного и искусственного освещения на рабочих местах, в бытовых помещениях, местах прохода работников.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16.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17. Приобретение и монтаж установок (автоматов) для обеспечения работников питьевой водой, систем фильтрации (очистки) водопроводной воды.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18.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gramStart"/>
      <w:r w:rsidRPr="00346D7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 w:rsidRPr="00346D7E">
        <w:rPr>
          <w:rFonts w:ascii="Times New Roman" w:eastAsia="Times New Roman" w:hAnsi="Times New Roman" w:cs="Times New Roman"/>
          <w:sz w:val="24"/>
          <w:szCs w:val="24"/>
        </w:rPr>
        <w:t>обеспыливание</w:t>
      </w:r>
      <w:proofErr w:type="spellEnd"/>
      <w:r w:rsidRPr="00346D7E">
        <w:rPr>
          <w:rFonts w:ascii="Times New Roman" w:eastAsia="Times New Roman" w:hAnsi="Times New Roman" w:cs="Times New Roman"/>
          <w:sz w:val="24"/>
          <w:szCs w:val="24"/>
        </w:rPr>
        <w:t>, сушка), проведение ремонта и замена СИЗ.</w:t>
      </w:r>
      <w:proofErr w:type="gramEnd"/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gramStart"/>
      <w:r w:rsidRPr="00346D7E">
        <w:rPr>
          <w:rFonts w:ascii="Times New Roman" w:eastAsia="Times New Roman" w:hAnsi="Times New Roman" w:cs="Times New Roman"/>
          <w:sz w:val="24"/>
          <w:szCs w:val="24"/>
        </w:rPr>
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</w:r>
      <w:proofErr w:type="gramEnd"/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 xml:space="preserve">21. Проведение </w:t>
      </w:r>
      <w:proofErr w:type="gramStart"/>
      <w:r w:rsidRPr="00346D7E">
        <w:rPr>
          <w:rFonts w:ascii="Times New Roman" w:eastAsia="Times New Roman" w:hAnsi="Times New Roman" w:cs="Times New Roman"/>
          <w:sz w:val="24"/>
          <w:szCs w:val="24"/>
        </w:rPr>
        <w:t>обучения по охране</w:t>
      </w:r>
      <w:proofErr w:type="gramEnd"/>
      <w:r w:rsidRPr="00346D7E">
        <w:rPr>
          <w:rFonts w:ascii="Times New Roman" w:eastAsia="Times New Roman" w:hAnsi="Times New Roman" w:cs="Times New Roman"/>
          <w:sz w:val="24"/>
          <w:szCs w:val="24"/>
        </w:rPr>
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gramStart"/>
      <w:r w:rsidRPr="00346D7E">
        <w:rPr>
          <w:rFonts w:ascii="Times New Roman" w:eastAsia="Times New Roman" w:hAnsi="Times New Roman" w:cs="Times New Roman"/>
          <w:sz w:val="24"/>
          <w:szCs w:val="24"/>
        </w:rPr>
        <w:t>Приобретение отдельных приборов, устройств, оборудования и (или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</w:t>
      </w:r>
      <w:proofErr w:type="gramEnd"/>
      <w:r w:rsidRPr="00346D7E">
        <w:rPr>
          <w:rFonts w:ascii="Times New Roman" w:eastAsia="Times New Roman" w:hAnsi="Times New Roman" w:cs="Times New Roman"/>
          <w:sz w:val="24"/>
          <w:szCs w:val="24"/>
        </w:rPr>
        <w:t xml:space="preserve"> фиксации.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23. Проведение обязательных предварительных и периодических медицинских осмотров (обследований).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lastRenderedPageBreak/>
        <w:t>24.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25.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26. Организация и проведение производственного контроля.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27. Издание (тиражирование) инструкций, правил (стандартов) по охране труда.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28.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29.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30. Реализация мероприятий, направленных на развитие физической культуры и спорта в трудовых коллективах, в том числе: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компенсация работникам оплаты занятий спортом в клубах и секциях;</w:t>
      </w:r>
    </w:p>
    <w:p w:rsidR="002A4196" w:rsidRPr="00346D7E" w:rsidRDefault="002A4196" w:rsidP="0034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мероприятий;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2A4196" w:rsidRPr="00346D7E" w:rsidRDefault="002A4196" w:rsidP="0034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приобретение, содержание и обновление спортивного инвентаря;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устройство новых и (или) реконструкция имеющихся помещений и площадок для занятий спортом;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31. Приобретение систем обеспечения безопасности работ на высоте.</w:t>
      </w:r>
    </w:p>
    <w:p w:rsidR="002A4196" w:rsidRPr="00346D7E" w:rsidRDefault="002A4196" w:rsidP="00346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32.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FC5423" w:rsidRPr="00372D3B" w:rsidRDefault="002A4196" w:rsidP="00372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sz w:val="24"/>
          <w:szCs w:val="24"/>
        </w:rPr>
        <w:t>33.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</w:p>
    <w:p w:rsidR="004E5A94" w:rsidRDefault="004E5A94" w:rsidP="00346D7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C5423" w:rsidRPr="004E5A94" w:rsidRDefault="00963EBC" w:rsidP="004E5A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E5A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01.03. 2022 утверждены Приказом Минтруда России от 29.10.2021 N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4E5A94" w:rsidRPr="004E5A94" w:rsidRDefault="004E5A94" w:rsidP="00346D7E">
      <w:pPr>
        <w:pStyle w:val="2"/>
        <w:shd w:val="clear" w:color="auto" w:fill="FFFFFF"/>
        <w:spacing w:before="0" w:line="240" w:lineRule="auto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63EBC" w:rsidRPr="004E5A94" w:rsidRDefault="00963EBC" w:rsidP="00346D7E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5A94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Информирование работников об условиях труда и охране  труда: формы</w:t>
      </w:r>
    </w:p>
    <w:p w:rsidR="00963EBC" w:rsidRPr="004E5A94" w:rsidRDefault="00963EBC" w:rsidP="00346D7E">
      <w:pPr>
        <w:pStyle w:val="a3"/>
        <w:shd w:val="clear" w:color="auto" w:fill="FFFFFF"/>
        <w:spacing w:before="0" w:beforeAutospacing="0" w:after="0" w:afterAutospacing="0"/>
        <w:jc w:val="both"/>
      </w:pPr>
      <w:r w:rsidRPr="004E5A94">
        <w:t>Формами информирования работников  являются:</w:t>
      </w:r>
    </w:p>
    <w:p w:rsidR="00963EBC" w:rsidRPr="004E5A94" w:rsidRDefault="00963EBC" w:rsidP="00346D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A94">
        <w:rPr>
          <w:rFonts w:ascii="Times New Roman" w:hAnsi="Times New Roman" w:cs="Times New Roman"/>
          <w:sz w:val="24"/>
          <w:szCs w:val="24"/>
        </w:rPr>
        <w:lastRenderedPageBreak/>
        <w:t>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труда;</w:t>
      </w:r>
    </w:p>
    <w:p w:rsidR="00963EBC" w:rsidRPr="004E5A94" w:rsidRDefault="00963EBC" w:rsidP="00346D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A94">
        <w:rPr>
          <w:rFonts w:ascii="Times New Roman" w:hAnsi="Times New Roman" w:cs="Times New Roman"/>
          <w:sz w:val="24"/>
          <w:szCs w:val="24"/>
        </w:rPr>
        <w:t>ознакомление работников с результатами специальной оценки условий труда на их рабочих местах;</w:t>
      </w:r>
    </w:p>
    <w:p w:rsidR="00963EBC" w:rsidRPr="004E5A94" w:rsidRDefault="00963EBC" w:rsidP="00346D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A94">
        <w:rPr>
          <w:rFonts w:ascii="Times New Roman" w:hAnsi="Times New Roman" w:cs="Times New Roman"/>
          <w:sz w:val="24"/>
          <w:szCs w:val="24"/>
        </w:rPr>
        <w:t>ознакомление с информацией о существующих профессиональных рисках и их уровнях;</w:t>
      </w:r>
    </w:p>
    <w:p w:rsidR="00963EBC" w:rsidRPr="004E5A94" w:rsidRDefault="00963EBC" w:rsidP="00346D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A94">
        <w:rPr>
          <w:rFonts w:ascii="Times New Roman" w:hAnsi="Times New Roman" w:cs="Times New Roman"/>
          <w:sz w:val="24"/>
          <w:szCs w:val="24"/>
        </w:rPr>
        <w:t>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работника, в том числе с выдачей на руки указанных нормативных актов работнику для изучения при проведении инструктажа по охране труда на рабочем месте.</w:t>
      </w:r>
    </w:p>
    <w:p w:rsidR="00963EBC" w:rsidRPr="004E5A94" w:rsidRDefault="00963EBC" w:rsidP="00346D7E">
      <w:pPr>
        <w:pStyle w:val="a3"/>
        <w:shd w:val="clear" w:color="auto" w:fill="FFFFFF"/>
        <w:spacing w:before="0" w:beforeAutospacing="0" w:after="0" w:afterAutospacing="0"/>
        <w:jc w:val="both"/>
      </w:pPr>
      <w:r w:rsidRPr="004E5A94">
        <w:t>Ознакомление работников может осуществляться в электронной форме при наличии у работодателя электронного документооборота.</w:t>
      </w:r>
    </w:p>
    <w:p w:rsidR="004E5A94" w:rsidRDefault="004E5A94" w:rsidP="00346D7E">
      <w:pPr>
        <w:pStyle w:val="2"/>
        <w:shd w:val="clear" w:color="auto" w:fill="FFFFFF"/>
        <w:spacing w:before="0" w:line="240" w:lineRule="auto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63EBC" w:rsidRPr="004E5A94" w:rsidRDefault="00963EBC" w:rsidP="004E5A94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5A94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Информирование работников об условиях труда и охране  труда: способы</w:t>
      </w:r>
    </w:p>
    <w:p w:rsidR="004E5A94" w:rsidRDefault="00963EBC" w:rsidP="004E5A9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E5A94">
        <w:t>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</w:t>
      </w:r>
    </w:p>
    <w:p w:rsidR="004E5A94" w:rsidRDefault="00963EBC" w:rsidP="004E5A9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E5A94">
        <w:t>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работодателя;</w:t>
      </w:r>
    </w:p>
    <w:p w:rsidR="004E5A94" w:rsidRDefault="00963EBC" w:rsidP="004E5A9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E5A94">
        <w:t>ознакомление работников с положениями коллективного договора и (или) отраслевого соглашения, в том числе при участии первичной профсоюзной организации (при наличии);</w:t>
      </w:r>
    </w:p>
    <w:p w:rsidR="004E5A94" w:rsidRDefault="00963EBC" w:rsidP="004E5A9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4E5A94">
        <w:t>посещение рабочих мест (рабочих зон) с визуализацией (при необходимости) опасных зон (участков) оборудования, в том числе посредством обозначения знаками безопасности, сигнальными цветами, сигнальной разметкой зон, участков, элементов оборудования, машин, механизмов, агрегатов с высоким риском получения работником травмы, а также обозначения соответствующими знаками безопасности зон, участков, оборудования, где обязательно применение средств индивидуальной защиты;</w:t>
      </w:r>
      <w:proofErr w:type="gramEnd"/>
    </w:p>
    <w:p w:rsidR="004E5A94" w:rsidRDefault="00963EBC" w:rsidP="004E5A9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E5A94">
        <w:t>распространение периодических корпоративных изданий: журналов, информационных бюллетеней, информационных листков, плакатов, содержащих информацию о трудовых правах работников, среди работников, в том числе по электронной почте;</w:t>
      </w:r>
    </w:p>
    <w:p w:rsidR="006E43AB" w:rsidRDefault="00963EBC" w:rsidP="006E43A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E5A94">
        <w:t>распространение печатных информационных материалов (журналов, листовок, газет и иных аналогичных материалов), содержащих информацию о трудовых правах работников, на профильных тематических выставках, конференциях, круглых столах и семинарах;</w:t>
      </w:r>
    </w:p>
    <w:p w:rsidR="006E43AB" w:rsidRDefault="006E43AB" w:rsidP="006E43A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р</w:t>
      </w:r>
      <w:r w:rsidR="00963EBC" w:rsidRPr="004E5A94">
        <w:t>ассылка по электронной почте или почтовой связью печатных информационных материалов (журналов, листовок, газет и иных аналогичных материалов) и листовок, содержащих информацию о трудовых правах работников, заинтересованным лицам;</w:t>
      </w:r>
    </w:p>
    <w:p w:rsidR="006E43AB" w:rsidRDefault="00963EBC" w:rsidP="006E43A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E5A94">
        <w:t xml:space="preserve">демонстрацию информационных тематических видеороликов или сюжетов, снятых по материалам реальных событий, при проведении инструктажей и </w:t>
      </w:r>
      <w:proofErr w:type="gramStart"/>
      <w:r w:rsidRPr="004E5A94">
        <w:t>обучения работников по охране</w:t>
      </w:r>
      <w:proofErr w:type="gramEnd"/>
      <w:r w:rsidRPr="004E5A94">
        <w:t xml:space="preserve"> труда, а также на вводных инструктажах для работников;</w:t>
      </w:r>
    </w:p>
    <w:p w:rsidR="006E43AB" w:rsidRDefault="00963EBC" w:rsidP="006E43A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E5A94">
        <w:t>демонстрацию информационных тематических видеороликов или сюжетов, снятых по материалам реальных событий по видеоканалам в производственных помещениях, кабинетах (уголках) по охране труда, а также общедоступных местах, где установлены телевизионные панели, а также проекторы;</w:t>
      </w:r>
    </w:p>
    <w:p w:rsidR="00963EBC" w:rsidRDefault="00963EBC" w:rsidP="006E43A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E5A94">
        <w:lastRenderedPageBreak/>
        <w:t xml:space="preserve">применять формы (способы) информирования работников об их трудовых правах, включая право на безопасные условия и охрану труда, с использованием </w:t>
      </w:r>
      <w:proofErr w:type="spellStart"/>
      <w:r w:rsidRPr="004E5A94">
        <w:t>интернет-ресурсов</w:t>
      </w:r>
      <w:proofErr w:type="spellEnd"/>
      <w:r w:rsidRPr="004E5A94">
        <w:t>:  на официальном сайте работодателя, корпоративном видеоканале и другие.</w:t>
      </w:r>
    </w:p>
    <w:p w:rsidR="004E5A94" w:rsidRPr="004E5A94" w:rsidRDefault="004E5A94" w:rsidP="004E5A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EBC" w:rsidRPr="004E5A94" w:rsidRDefault="00963EBC" w:rsidP="004E5A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4E5A94">
        <w:rPr>
          <w:b/>
          <w:color w:val="111111"/>
        </w:rPr>
        <w:t>С 1 марта 2022 года</w:t>
      </w:r>
      <w:r w:rsidRPr="004E5A94">
        <w:rPr>
          <w:rStyle w:val="apple-converted-space"/>
          <w:b/>
          <w:color w:val="111111"/>
        </w:rPr>
        <w:t> </w:t>
      </w:r>
      <w:r w:rsidRPr="004E5A94">
        <w:rPr>
          <w:b/>
          <w:color w:val="111111"/>
        </w:rPr>
        <w:t>Минтруд будет автоматически оформлять цифровые сертификаты экспертам по СОУТ</w:t>
      </w:r>
    </w:p>
    <w:p w:rsidR="00963EBC" w:rsidRPr="00346D7E" w:rsidRDefault="00963EBC" w:rsidP="004E5A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proofErr w:type="gramStart"/>
      <w:r w:rsidRPr="00346D7E">
        <w:rPr>
          <w:color w:val="111111"/>
        </w:rPr>
        <w:t>Опубликован соответствующий приказ Минтруда от 22.10.2021 № 757н «Об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труда».</w:t>
      </w:r>
      <w:proofErr w:type="gramEnd"/>
    </w:p>
    <w:p w:rsidR="00963EBC" w:rsidRPr="00346D7E" w:rsidRDefault="00963EBC" w:rsidP="004E5A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proofErr w:type="gramStart"/>
      <w:r w:rsidRPr="00346D7E">
        <w:rPr>
          <w:color w:val="111111"/>
        </w:rPr>
        <w:t>В настоящее время вопросы ведения реестра экспертов организаций, проводящих специальную оценку условий труда, регулируются приказом Минтруда России от 24.01.2014 № 32н «Об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</w:t>
      </w:r>
      <w:proofErr w:type="gramEnd"/>
      <w:r w:rsidRPr="00346D7E">
        <w:rPr>
          <w:color w:val="111111"/>
        </w:rPr>
        <w:t xml:space="preserve"> организаций, проводящих специальную оценку условий труда». Данный приказ будет отменён вместе с изменяющими его документами с 1 марта 2022 года.</w:t>
      </w:r>
    </w:p>
    <w:p w:rsidR="009712CD" w:rsidRPr="00346D7E" w:rsidRDefault="009712CD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В целях автоматизации процессов разрешительной деятельности по аттестации на право выполнения работ по СОУТ, выдачи сертификата эксперта на право выполнения работ по СОУТ приказом предусматривается возможность размещения в реестре экспертов электронного сертификата эксперта, формируемого в автоматическом режиме средствами ФГИС учёта результатов проведения СОУТ, а также требования, предъявляемые к форме такого сертификата.</w:t>
      </w:r>
      <w:proofErr w:type="gramEnd"/>
    </w:p>
    <w:p w:rsidR="009712CD" w:rsidRPr="00346D7E" w:rsidRDefault="009712CD" w:rsidP="004E5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В новом приказе, в отличие от старого, установлена возможность формирования в автоматическом режиме электронного сертификата эксперта и, соответственно, им обновлены:</w:t>
      </w:r>
    </w:p>
    <w:p w:rsidR="009712CD" w:rsidRPr="00346D7E" w:rsidRDefault="009712CD" w:rsidP="00346D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форма сертификата эксперта на право выполнения работ по специальной оценке условий труда согласно приложению № 1;</w:t>
      </w:r>
    </w:p>
    <w:p w:rsidR="009712CD" w:rsidRPr="00346D7E" w:rsidRDefault="009712CD" w:rsidP="00346D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технические требования к сертификату эксперта на право выполнения работ по специальной оценке условий труда согласно приложению № 2;</w:t>
      </w:r>
    </w:p>
    <w:p w:rsidR="009712CD" w:rsidRPr="00346D7E" w:rsidRDefault="009712CD" w:rsidP="00346D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инструкция по заполнению бланка сертификата эксперта на право выполнения работ по специальной оценке условий труда согласно приложению № 3;</w:t>
      </w:r>
    </w:p>
    <w:p w:rsidR="009712CD" w:rsidRPr="00346D7E" w:rsidRDefault="009712CD" w:rsidP="00346D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6D7E">
        <w:rPr>
          <w:rFonts w:ascii="Times New Roman" w:eastAsia="Times New Roman" w:hAnsi="Times New Roman" w:cs="Times New Roman"/>
          <w:color w:val="111111"/>
          <w:sz w:val="24"/>
          <w:szCs w:val="24"/>
        </w:rPr>
        <w:t>порядок формирования и ведения реестра экспертов организаций, проводящих специальную оценку условий труда, согласно приложению № 4.</w:t>
      </w:r>
    </w:p>
    <w:p w:rsidR="00963EBC" w:rsidRPr="00346D7E" w:rsidRDefault="00963EBC" w:rsidP="0034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3EBC" w:rsidRPr="00346D7E" w:rsidSect="003A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3D1"/>
    <w:multiLevelType w:val="multilevel"/>
    <w:tmpl w:val="C922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F59722D"/>
    <w:multiLevelType w:val="multilevel"/>
    <w:tmpl w:val="CFB4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46D5D"/>
    <w:multiLevelType w:val="multilevel"/>
    <w:tmpl w:val="A030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71122"/>
    <w:multiLevelType w:val="multilevel"/>
    <w:tmpl w:val="EA14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A2B7A"/>
    <w:multiLevelType w:val="multilevel"/>
    <w:tmpl w:val="9BC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B0E3A"/>
    <w:multiLevelType w:val="multilevel"/>
    <w:tmpl w:val="E7CE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145F1"/>
    <w:multiLevelType w:val="multilevel"/>
    <w:tmpl w:val="EB84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6F6EE6"/>
    <w:multiLevelType w:val="multilevel"/>
    <w:tmpl w:val="6AC0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BD4888"/>
    <w:multiLevelType w:val="multilevel"/>
    <w:tmpl w:val="75A8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00EF6"/>
    <w:rsid w:val="002A4196"/>
    <w:rsid w:val="003442AD"/>
    <w:rsid w:val="00346D7E"/>
    <w:rsid w:val="00372D3B"/>
    <w:rsid w:val="003A10D3"/>
    <w:rsid w:val="004E5A94"/>
    <w:rsid w:val="005361FA"/>
    <w:rsid w:val="00637663"/>
    <w:rsid w:val="006E43AB"/>
    <w:rsid w:val="00931FC0"/>
    <w:rsid w:val="00963EBC"/>
    <w:rsid w:val="009712CD"/>
    <w:rsid w:val="00A00EF6"/>
    <w:rsid w:val="00A712D2"/>
    <w:rsid w:val="00B87BED"/>
    <w:rsid w:val="00CE1165"/>
    <w:rsid w:val="00E23DC1"/>
    <w:rsid w:val="00F54E5E"/>
    <w:rsid w:val="00FC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D3"/>
  </w:style>
  <w:style w:type="paragraph" w:styleId="1">
    <w:name w:val="heading 1"/>
    <w:basedOn w:val="a"/>
    <w:link w:val="10"/>
    <w:uiPriority w:val="9"/>
    <w:qFormat/>
    <w:rsid w:val="00A00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2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A00EF6"/>
  </w:style>
  <w:style w:type="paragraph" w:styleId="a3">
    <w:name w:val="Normal (Web)"/>
    <w:basedOn w:val="a"/>
    <w:uiPriority w:val="99"/>
    <w:unhideWhenUsed/>
    <w:rsid w:val="00A0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0EF6"/>
    <w:rPr>
      <w:b/>
      <w:bCs/>
    </w:rPr>
  </w:style>
  <w:style w:type="character" w:customStyle="1" w:styleId="apple-converted-space">
    <w:name w:val="apple-converted-space"/>
    <w:basedOn w:val="a0"/>
    <w:rsid w:val="00A00EF6"/>
  </w:style>
  <w:style w:type="character" w:customStyle="1" w:styleId="20">
    <w:name w:val="Заголовок 2 Знак"/>
    <w:basedOn w:val="a0"/>
    <w:link w:val="2"/>
    <w:uiPriority w:val="9"/>
    <w:semiHidden/>
    <w:rsid w:val="00931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">
    <w:name w:val="category"/>
    <w:basedOn w:val="a0"/>
    <w:rsid w:val="00931FC0"/>
  </w:style>
  <w:style w:type="character" w:styleId="a5">
    <w:name w:val="Hyperlink"/>
    <w:basedOn w:val="a0"/>
    <w:uiPriority w:val="99"/>
    <w:semiHidden/>
    <w:unhideWhenUsed/>
    <w:rsid w:val="00931F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F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442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2021-12-27T07:39:00Z</dcterms:created>
  <dcterms:modified xsi:type="dcterms:W3CDTF">2021-12-27T07:39:00Z</dcterms:modified>
</cp:coreProperties>
</file>