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94" w:rsidRDefault="008D35B1" w:rsidP="008D3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встреча классных руководителей!</w:t>
      </w:r>
    </w:p>
    <w:p w:rsidR="0047650A" w:rsidRPr="0047650A" w:rsidRDefault="008D35B1" w:rsidP="00476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Васильевна Пуртова, председатель Региональной организации Общероссийского Профсоюза образования в Республике Марий Эл, </w:t>
      </w:r>
      <w:r w:rsidR="0047650A">
        <w:rPr>
          <w:rFonts w:ascii="Times New Roman" w:hAnsi="Times New Roman" w:cs="Times New Roman"/>
          <w:sz w:val="28"/>
          <w:szCs w:val="28"/>
        </w:rPr>
        <w:t xml:space="preserve">28 февраля 2023 года </w:t>
      </w:r>
      <w:r>
        <w:rPr>
          <w:rFonts w:ascii="Times New Roman" w:hAnsi="Times New Roman" w:cs="Times New Roman"/>
          <w:sz w:val="28"/>
          <w:szCs w:val="28"/>
        </w:rPr>
        <w:t>приняла участие в первом региональном</w:t>
      </w:r>
      <w:r w:rsidRPr="0047650A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650A">
        <w:rPr>
          <w:rFonts w:ascii="Times New Roman" w:hAnsi="Times New Roman" w:cs="Times New Roman"/>
          <w:sz w:val="28"/>
          <w:szCs w:val="28"/>
        </w:rPr>
        <w:t xml:space="preserve"> классных руководителей «Классные встречи»</w:t>
      </w:r>
      <w:r>
        <w:rPr>
          <w:rFonts w:ascii="Times New Roman" w:hAnsi="Times New Roman" w:cs="Times New Roman"/>
          <w:sz w:val="28"/>
          <w:szCs w:val="28"/>
        </w:rPr>
        <w:t xml:space="preserve">, который проведен </w:t>
      </w:r>
      <w:r w:rsidR="0047650A" w:rsidRPr="0047650A">
        <w:rPr>
          <w:rFonts w:ascii="Times New Roman" w:hAnsi="Times New Roman" w:cs="Times New Roman"/>
          <w:sz w:val="28"/>
          <w:szCs w:val="28"/>
        </w:rPr>
        <w:t>в рамках Года педагога и наставника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650A" w:rsidRPr="0047650A">
        <w:rPr>
          <w:rFonts w:ascii="Times New Roman" w:hAnsi="Times New Roman" w:cs="Times New Roman"/>
          <w:sz w:val="28"/>
          <w:szCs w:val="28"/>
        </w:rPr>
        <w:t xml:space="preserve"> Форум объединил более 600 педагогов</w:t>
      </w:r>
      <w:r w:rsidR="0047650A">
        <w:rPr>
          <w:rFonts w:ascii="Times New Roman" w:hAnsi="Times New Roman" w:cs="Times New Roman"/>
          <w:sz w:val="28"/>
          <w:szCs w:val="28"/>
        </w:rPr>
        <w:t xml:space="preserve"> - единомышленников со всей республики</w:t>
      </w:r>
      <w:r w:rsidR="0047650A" w:rsidRPr="0047650A">
        <w:rPr>
          <w:rFonts w:ascii="Times New Roman" w:hAnsi="Times New Roman" w:cs="Times New Roman"/>
          <w:sz w:val="28"/>
          <w:szCs w:val="28"/>
        </w:rPr>
        <w:t>.</w:t>
      </w:r>
    </w:p>
    <w:p w:rsidR="0047650A" w:rsidRPr="0047650A" w:rsidRDefault="0047650A" w:rsidP="00476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50A">
        <w:rPr>
          <w:rFonts w:ascii="Times New Roman" w:hAnsi="Times New Roman" w:cs="Times New Roman"/>
          <w:sz w:val="28"/>
          <w:szCs w:val="28"/>
        </w:rPr>
        <w:t xml:space="preserve">Участников и гостей форума приветствовала </w:t>
      </w:r>
      <w:proofErr w:type="spellStart"/>
      <w:r w:rsidRPr="0047650A">
        <w:rPr>
          <w:rFonts w:ascii="Times New Roman" w:hAnsi="Times New Roman" w:cs="Times New Roman"/>
          <w:sz w:val="28"/>
          <w:szCs w:val="28"/>
        </w:rPr>
        <w:t>Л.А.Ревуцкая</w:t>
      </w:r>
      <w:proofErr w:type="spellEnd"/>
      <w:r w:rsidRPr="0047650A">
        <w:rPr>
          <w:rFonts w:ascii="Times New Roman" w:hAnsi="Times New Roman" w:cs="Times New Roman"/>
          <w:sz w:val="28"/>
          <w:szCs w:val="28"/>
        </w:rPr>
        <w:t>, министр образования и науки Республики Марий Эл, обозначив значимост</w:t>
      </w:r>
      <w:r>
        <w:rPr>
          <w:rFonts w:ascii="Times New Roman" w:hAnsi="Times New Roman" w:cs="Times New Roman"/>
          <w:sz w:val="28"/>
          <w:szCs w:val="28"/>
        </w:rPr>
        <w:t>ь и актуальность мероприятия: «М</w:t>
      </w:r>
      <w:r w:rsidRPr="0047650A">
        <w:rPr>
          <w:rFonts w:ascii="Times New Roman" w:hAnsi="Times New Roman" w:cs="Times New Roman"/>
          <w:sz w:val="28"/>
          <w:szCs w:val="28"/>
        </w:rPr>
        <w:t>иссия современного педагога– воспитание гражданина-патриота, который ответственно будет совершать поступки. А самое главное – уважать российские традиции, чтить историю, люб</w:t>
      </w:r>
      <w:r>
        <w:rPr>
          <w:rFonts w:ascii="Times New Roman" w:hAnsi="Times New Roman" w:cs="Times New Roman"/>
          <w:sz w:val="28"/>
          <w:szCs w:val="28"/>
        </w:rPr>
        <w:t>ить свою малую и большую Родину</w:t>
      </w:r>
      <w:r w:rsidRPr="0047650A">
        <w:rPr>
          <w:rFonts w:ascii="Times New Roman" w:hAnsi="Times New Roman" w:cs="Times New Roman"/>
          <w:sz w:val="28"/>
          <w:szCs w:val="28"/>
        </w:rPr>
        <w:t>».</w:t>
      </w:r>
    </w:p>
    <w:p w:rsidR="008D35B1" w:rsidRDefault="0047650A" w:rsidP="00476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50A">
        <w:rPr>
          <w:rFonts w:ascii="Times New Roman" w:hAnsi="Times New Roman" w:cs="Times New Roman"/>
          <w:sz w:val="28"/>
          <w:szCs w:val="28"/>
        </w:rPr>
        <w:t>В рамках работы форума были организованы интерактивные выставки, стра</w:t>
      </w:r>
      <w:r>
        <w:rPr>
          <w:rFonts w:ascii="Times New Roman" w:hAnsi="Times New Roman" w:cs="Times New Roman"/>
          <w:sz w:val="28"/>
          <w:szCs w:val="28"/>
        </w:rPr>
        <w:t>тегическая сессия.</w:t>
      </w:r>
      <w:r w:rsidRPr="0047650A">
        <w:rPr>
          <w:rFonts w:ascii="Times New Roman" w:hAnsi="Times New Roman" w:cs="Times New Roman"/>
          <w:sz w:val="28"/>
          <w:szCs w:val="28"/>
        </w:rPr>
        <w:t>Участники и спикеры на секционных площадках делились лучшими практиками классного руководства в образовательных организациях, обсудили современные технол</w:t>
      </w:r>
      <w:r>
        <w:rPr>
          <w:rFonts w:ascii="Times New Roman" w:hAnsi="Times New Roman" w:cs="Times New Roman"/>
          <w:sz w:val="28"/>
          <w:szCs w:val="28"/>
        </w:rPr>
        <w:t>огии в образовании и воспитании</w:t>
      </w:r>
      <w:r w:rsidRPr="0047650A">
        <w:rPr>
          <w:rFonts w:ascii="Times New Roman" w:hAnsi="Times New Roman" w:cs="Times New Roman"/>
          <w:sz w:val="28"/>
          <w:szCs w:val="28"/>
        </w:rPr>
        <w:t xml:space="preserve">, были затронуты вопросы профилактики деструктивного поведения детей и подростков. </w:t>
      </w:r>
    </w:p>
    <w:p w:rsidR="0047650A" w:rsidRDefault="0047650A" w:rsidP="00476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50A">
        <w:rPr>
          <w:rFonts w:ascii="Times New Roman" w:hAnsi="Times New Roman" w:cs="Times New Roman"/>
          <w:sz w:val="28"/>
          <w:szCs w:val="28"/>
        </w:rPr>
        <w:t xml:space="preserve">На форуме принято решение о создании в нашей республике ассоциации классных руководителей. Цель </w:t>
      </w:r>
      <w:r w:rsidR="008D35B1">
        <w:rPr>
          <w:rFonts w:ascii="Times New Roman" w:hAnsi="Times New Roman" w:cs="Times New Roman"/>
          <w:sz w:val="28"/>
          <w:szCs w:val="28"/>
        </w:rPr>
        <w:t>ассоциации –</w:t>
      </w:r>
      <w:r w:rsidR="003B0213">
        <w:rPr>
          <w:rFonts w:ascii="Times New Roman" w:hAnsi="Times New Roman" w:cs="Times New Roman"/>
          <w:sz w:val="28"/>
          <w:szCs w:val="28"/>
        </w:rPr>
        <w:t xml:space="preserve"> </w:t>
      </w:r>
      <w:r w:rsidR="008D35B1">
        <w:rPr>
          <w:rFonts w:ascii="Times New Roman" w:hAnsi="Times New Roman" w:cs="Times New Roman"/>
          <w:sz w:val="28"/>
          <w:szCs w:val="28"/>
        </w:rPr>
        <w:t xml:space="preserve">трансляция и </w:t>
      </w:r>
      <w:bookmarkStart w:id="0" w:name="_GoBack"/>
      <w:bookmarkEnd w:id="0"/>
      <w:r w:rsidRPr="0047650A">
        <w:rPr>
          <w:rFonts w:ascii="Times New Roman" w:hAnsi="Times New Roman" w:cs="Times New Roman"/>
          <w:sz w:val="28"/>
          <w:szCs w:val="28"/>
        </w:rPr>
        <w:t>масштабирование лучших практик в деятельности классных руководителей.</w:t>
      </w:r>
    </w:p>
    <w:p w:rsidR="003B0213" w:rsidRDefault="003B0213" w:rsidP="00476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1544" cy="3514725"/>
            <wp:effectExtent l="19050" t="0" r="7206" b="0"/>
            <wp:docPr id="3" name="Рисунок 1" descr="\\NADEZHDA\Work\Мои документы 2\ФОТО 2023\Форум классных руководителей\PHOTO-2023-03-02-08-4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ФОТО 2023\Форум классных руководителей\PHOTO-2023-03-02-08-45-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5859" b="23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44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213" w:rsidRPr="0047650A" w:rsidRDefault="003B0213" w:rsidP="00476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0213" w:rsidRPr="0047650A" w:rsidSect="00AF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50A"/>
    <w:rsid w:val="003B0213"/>
    <w:rsid w:val="0047650A"/>
    <w:rsid w:val="007A378B"/>
    <w:rsid w:val="008D35B1"/>
    <w:rsid w:val="00A51A6D"/>
    <w:rsid w:val="00AF0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Company>Home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2023-03-01T07:44:00Z</dcterms:created>
  <dcterms:modified xsi:type="dcterms:W3CDTF">2023-03-02T05:59:00Z</dcterms:modified>
</cp:coreProperties>
</file>