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о конкурсе «Лучший профсоюзный Новый год» </w:t>
      </w:r>
    </w:p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среди первичных профсоюзных организаций </w:t>
      </w:r>
    </w:p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образовательных учреждений города Астрахани  </w:t>
      </w: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line="256" w:lineRule="auto"/>
        <w:ind w:left="567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I.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ОБЩИЕ ПОЛОЖЕНИЯ</w:t>
      </w:r>
    </w:p>
    <w:p w:rsidR="001849D4" w:rsidRPr="001849D4" w:rsidRDefault="001849D4" w:rsidP="001849D4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Конкурс ««Лучший профсоюзный Новый год» среди первичных профсоюзных организаций проводится в целях создания условий для развития творческого потенциала педагогических </w:t>
      </w:r>
      <w:r w:rsidRPr="001849D4">
        <w:rPr>
          <w:rFonts w:ascii="Times New Roman" w:eastAsia="Calibri" w:hAnsi="Times New Roman" w:cs="Times New Roman"/>
          <w:sz w:val="28"/>
          <w:szCs w:val="28"/>
        </w:rPr>
        <w:t>работников и их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49D4">
        <w:rPr>
          <w:rFonts w:ascii="Times New Roman" w:eastAsia="Calibri" w:hAnsi="Times New Roman" w:cs="Times New Roman"/>
          <w:sz w:val="28"/>
          <w:szCs w:val="28"/>
        </w:rPr>
        <w:t>самореализации при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проведении культурно-массовых, досуговых мероприятий в коллективе.</w:t>
      </w:r>
    </w:p>
    <w:p w:rsidR="001849D4" w:rsidRPr="001849D4" w:rsidRDefault="001849D4" w:rsidP="001849D4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Основными задачами конкурса являются:</w:t>
      </w:r>
    </w:p>
    <w:p w:rsidR="001849D4" w:rsidRPr="001849D4" w:rsidRDefault="001849D4" w:rsidP="001849D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- повышение авторитета и престижа профсоюзной организации;</w:t>
      </w:r>
    </w:p>
    <w:p w:rsidR="001849D4" w:rsidRPr="001849D4" w:rsidRDefault="001849D4" w:rsidP="001849D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- создание условий для раскрытия творческих способностей педагогических работников и их детей;</w:t>
      </w:r>
    </w:p>
    <w:p w:rsidR="001849D4" w:rsidRPr="001849D4" w:rsidRDefault="001849D4" w:rsidP="001849D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- создание возможностей для неформального общения коллег и укрепления педагогических коллективов;</w:t>
      </w:r>
    </w:p>
    <w:p w:rsidR="001849D4" w:rsidRPr="001849D4" w:rsidRDefault="001849D4" w:rsidP="001849D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- мотивация профсоюзного членства.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1.3. Организатором конкурса является городская организация профсоюза (далее – АГТОП)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1.4. Эмблемой конкурса является Дед Мороз в хороводе звезд. На помпоне шляпы Деда Мороза </w:t>
      </w:r>
      <w:r w:rsidRPr="001849D4">
        <w:rPr>
          <w:rFonts w:ascii="Times New Roman" w:eastAsia="Calibri" w:hAnsi="Times New Roman" w:cs="Times New Roman"/>
          <w:sz w:val="28"/>
          <w:szCs w:val="28"/>
        </w:rPr>
        <w:t>размещена эмблема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профсоюза, на ободке шляпы - </w:t>
      </w:r>
      <w:r w:rsidRPr="001849D4">
        <w:rPr>
          <w:rFonts w:ascii="Times New Roman" w:eastAsia="Calibri" w:hAnsi="Times New Roman" w:cs="Times New Roman"/>
          <w:sz w:val="28"/>
          <w:szCs w:val="28"/>
        </w:rPr>
        <w:t>цифры «</w:t>
      </w:r>
      <w:r w:rsidRPr="001849D4">
        <w:rPr>
          <w:rFonts w:ascii="Times New Roman" w:eastAsia="Calibri" w:hAnsi="Times New Roman" w:cs="Times New Roman"/>
          <w:sz w:val="28"/>
          <w:szCs w:val="28"/>
        </w:rPr>
        <w:t>2017</w:t>
      </w:r>
      <w:r w:rsidRPr="001849D4">
        <w:rPr>
          <w:rFonts w:ascii="Times New Roman" w:eastAsia="Calibri" w:hAnsi="Times New Roman" w:cs="Times New Roman"/>
          <w:sz w:val="28"/>
          <w:szCs w:val="28"/>
        </w:rPr>
        <w:t>».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Хоровод звезд – победители и участники конкурса. 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1.5. Информация об условиях конкурса, его ходе и итогах размещается на сайте АГТОП.</w:t>
      </w:r>
    </w:p>
    <w:p w:rsidR="001849D4" w:rsidRPr="001849D4" w:rsidRDefault="001849D4" w:rsidP="001849D4">
      <w:pPr>
        <w:spacing w:line="256" w:lineRule="auto"/>
        <w:ind w:left="1985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.ОРГАНИЗАТОРЫ И УЧАСТНИКИ КОНКУРСА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2.1. Подготовку и проведение Конкурса осуществляет организационный комитет (далее – Оргкомитет) Состав Оргкомитета включает в себя председателя, заместителя председателя – ответственного секретаря и членов оргкомитета. Персональный состав утверждается постановлением президиума АГТОП по предложению главного специалиста, ответственного за культурно-массовую работу.</w:t>
      </w:r>
    </w:p>
    <w:p w:rsidR="001849D4" w:rsidRPr="001849D4" w:rsidRDefault="001849D4" w:rsidP="001849D4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2.2.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ab/>
        <w:t>Оргкомитет осуществляет следующие функции:</w:t>
      </w:r>
    </w:p>
    <w:p w:rsidR="001849D4" w:rsidRPr="001849D4" w:rsidRDefault="001849D4" w:rsidP="001849D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- определяет регламент Конкурса;</w:t>
      </w:r>
    </w:p>
    <w:p w:rsidR="001849D4" w:rsidRPr="001849D4" w:rsidRDefault="001849D4" w:rsidP="001849D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- формирует состав жюри;</w:t>
      </w:r>
    </w:p>
    <w:p w:rsidR="001849D4" w:rsidRPr="001849D4" w:rsidRDefault="001849D4" w:rsidP="001849D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- рассматривает спорные вопросы в ходе проведения конкурса.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2.3. Для оценивания конкурсных мероприятий оргкомитет своим решением </w:t>
      </w:r>
      <w:r w:rsidRPr="001849D4">
        <w:rPr>
          <w:rFonts w:ascii="Times New Roman" w:eastAsia="Calibri" w:hAnsi="Times New Roman" w:cs="Times New Roman"/>
          <w:sz w:val="28"/>
          <w:szCs w:val="28"/>
        </w:rPr>
        <w:t>формирует жюри</w:t>
      </w:r>
      <w:r w:rsidRPr="001849D4">
        <w:rPr>
          <w:rFonts w:ascii="Times New Roman" w:eastAsia="Calibri" w:hAnsi="Times New Roman" w:cs="Times New Roman"/>
          <w:sz w:val="28"/>
          <w:szCs w:val="28"/>
        </w:rPr>
        <w:t>, в состав которого могут входить члены Совета АГТОП.</w:t>
      </w:r>
      <w:r w:rsidRPr="001849D4">
        <w:rPr>
          <w:rFonts w:ascii="Times New Roman" w:eastAsia="Calibri" w:hAnsi="Times New Roman" w:cs="Times New Roman"/>
          <w:sz w:val="28"/>
          <w:szCs w:val="28"/>
        </w:rPr>
        <w:tab/>
      </w:r>
    </w:p>
    <w:p w:rsidR="001849D4" w:rsidRPr="001849D4" w:rsidRDefault="001849D4" w:rsidP="001849D4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2.4. При экспертизе конкурсных материалов обеспечивается: </w:t>
      </w:r>
    </w:p>
    <w:p w:rsidR="001849D4" w:rsidRPr="001849D4" w:rsidRDefault="001849D4" w:rsidP="001849D4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        - объективность оценки представленных материалов в строгом соответствии с критериями и процедурой оценки;</w:t>
      </w:r>
    </w:p>
    <w:p w:rsidR="001849D4" w:rsidRPr="001849D4" w:rsidRDefault="001849D4" w:rsidP="001849D4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        - конфиденциальность.</w:t>
      </w:r>
    </w:p>
    <w:p w:rsidR="001849D4" w:rsidRPr="001849D4" w:rsidRDefault="001849D4" w:rsidP="001849D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2.5. В Конкурсе могут принимать участие первичные профсоюзные организации, имеющие охват профсоюзного членства не менее 60%.</w:t>
      </w:r>
    </w:p>
    <w:p w:rsidR="001849D4" w:rsidRPr="001849D4" w:rsidRDefault="001849D4" w:rsidP="001849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 2.6. Решение об участии в Конкурсе принимается первичной профсоюзной организацией на заседании профсоюзного комитета.</w:t>
      </w:r>
    </w:p>
    <w:p w:rsidR="001849D4" w:rsidRPr="001849D4" w:rsidRDefault="001849D4" w:rsidP="001849D4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III</w:t>
      </w:r>
      <w:r w:rsidRPr="001849D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ПОРЯДОК ОРГАНИЗАЦИИ И ПРОВЕДЕНИЯ КОНКУРСА</w:t>
      </w:r>
    </w:p>
    <w:p w:rsidR="001849D4" w:rsidRPr="001849D4" w:rsidRDefault="001849D4" w:rsidP="001849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проходит в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этапа с 26.12.2016 г. по 31.01.2017 г.:</w:t>
      </w:r>
    </w:p>
    <w:p w:rsidR="001849D4" w:rsidRPr="001849D4" w:rsidRDefault="001849D4" w:rsidP="001849D4">
      <w:pPr>
        <w:spacing w:after="0" w:line="240" w:lineRule="auto"/>
        <w:ind w:left="426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- 1 этап</w:t>
      </w:r>
      <w:r w:rsidRPr="001849D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849D4">
        <w:rPr>
          <w:rFonts w:ascii="Times New Roman" w:eastAsia="Calibri" w:hAnsi="Times New Roman" w:cs="Times New Roman"/>
          <w:sz w:val="28"/>
          <w:szCs w:val="28"/>
        </w:rPr>
        <w:t>сбор заявок для участия в конкурсе и регистрация участников       осуществляется с 19.12.2016 г. до 27.12.2016 г.</w:t>
      </w:r>
    </w:p>
    <w:p w:rsidR="001849D4" w:rsidRPr="001849D4" w:rsidRDefault="001849D4" w:rsidP="001849D4">
      <w:pPr>
        <w:spacing w:after="0" w:line="240" w:lineRule="auto"/>
        <w:ind w:left="426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- 2 этап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сбор конкурсных материалов </w:t>
      </w:r>
      <w:r w:rsidRPr="001849D4">
        <w:rPr>
          <w:rFonts w:ascii="Times New Roman" w:eastAsia="Calibri" w:hAnsi="Times New Roman" w:cs="Times New Roman"/>
          <w:sz w:val="28"/>
          <w:szCs w:val="28"/>
        </w:rPr>
        <w:t>с 09.01.2017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г.  </w:t>
      </w:r>
      <w:r w:rsidRPr="001849D4">
        <w:rPr>
          <w:rFonts w:ascii="Times New Roman" w:eastAsia="Calibri" w:hAnsi="Times New Roman" w:cs="Times New Roman"/>
          <w:sz w:val="28"/>
          <w:szCs w:val="28"/>
        </w:rPr>
        <w:t>по 25.01.2017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1849D4" w:rsidRPr="001849D4" w:rsidRDefault="001849D4" w:rsidP="001849D4">
      <w:pPr>
        <w:spacing w:after="0" w:line="240" w:lineRule="auto"/>
        <w:ind w:left="426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- 3 этап: 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оценивание 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конкурсных </w:t>
      </w:r>
      <w:r w:rsidRPr="001849D4">
        <w:rPr>
          <w:rFonts w:ascii="Times New Roman" w:eastAsia="Calibri" w:hAnsi="Times New Roman" w:cs="Times New Roman"/>
          <w:sz w:val="28"/>
          <w:szCs w:val="28"/>
        </w:rPr>
        <w:t>материалов с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26.01.2017 г. по 31.01.2017 г.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3.2.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Для участия в Конкурсе председатели первичных профсоюзных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организаций представляют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Оргкомитет по адресу 414000, 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ул. Адмиралтейская, 43,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следующие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документы в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соответствии с п.3.1.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Положения и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приложениями 2 и 3 к настоящему Положению:</w:t>
      </w:r>
    </w:p>
    <w:p w:rsidR="001849D4" w:rsidRPr="001849D4" w:rsidRDefault="001849D4" w:rsidP="001849D4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      - заявку на участие;</w:t>
      </w:r>
    </w:p>
    <w:p w:rsidR="001849D4" w:rsidRPr="001849D4" w:rsidRDefault="001849D4" w:rsidP="001849D4">
      <w:pPr>
        <w:spacing w:after="0" w:line="240" w:lineRule="auto"/>
        <w:ind w:left="567" w:hanging="14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- информационную карту участника;</w:t>
      </w:r>
    </w:p>
    <w:p w:rsidR="001849D4" w:rsidRPr="001849D4" w:rsidRDefault="001849D4" w:rsidP="001849D4">
      <w:pPr>
        <w:spacing w:after="0" w:line="240" w:lineRule="auto"/>
        <w:ind w:left="567" w:hanging="14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- оформленный сценарий;</w:t>
      </w:r>
    </w:p>
    <w:p w:rsidR="001849D4" w:rsidRPr="001849D4" w:rsidRDefault="001849D4" w:rsidP="001849D4">
      <w:pPr>
        <w:spacing w:after="0" w:line="240" w:lineRule="auto"/>
        <w:ind w:left="567" w:hanging="14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- видеоролик;</w:t>
      </w:r>
    </w:p>
    <w:p w:rsidR="001849D4" w:rsidRPr="001849D4" w:rsidRDefault="001849D4" w:rsidP="001849D4">
      <w:pPr>
        <w:spacing w:after="0" w:line="240" w:lineRule="auto"/>
        <w:ind w:left="567" w:hanging="14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-  5-6 фото участников.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3.3.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Материалы, представленные на Конкурс, не рецензируются, не возвращаются и могут быть использованы с согласия участников Конкурса Оргкомитетом в целях распространения опыта работы лучших первичных профсоюзных организаций.</w:t>
      </w:r>
    </w:p>
    <w:p w:rsidR="001849D4" w:rsidRPr="001849D4" w:rsidRDefault="001849D4" w:rsidP="001849D4">
      <w:pPr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849D4" w:rsidRPr="001849D4" w:rsidRDefault="001849D4" w:rsidP="001849D4">
      <w:pPr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1849D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ПОДВЕДЕНИЕ ИТОГОВ И НАГРАЖДЕНИЕ </w:t>
      </w:r>
    </w:p>
    <w:p w:rsidR="001849D4" w:rsidRPr="001849D4" w:rsidRDefault="001849D4" w:rsidP="001849D4">
      <w:pPr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ПОБЕДИТЕЛЕЙ КОНКУРСА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4.1.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Жюри оценивает выполнение конкурсных мероприятий в баллах в соответствии с критериями. 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4.2.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Победителем Конкурса признается первичная профсоюзная организация, набравшая максимальное суммарное количество баллов по всем представленным материалам.</w:t>
      </w:r>
    </w:p>
    <w:p w:rsidR="001849D4" w:rsidRPr="001849D4" w:rsidRDefault="001849D4" w:rsidP="001849D4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4.3.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Победители награждаются </w:t>
      </w:r>
      <w:r w:rsidRPr="001849D4">
        <w:rPr>
          <w:rFonts w:ascii="Times New Roman" w:eastAsia="Calibri" w:hAnsi="Times New Roman" w:cs="Times New Roman"/>
          <w:sz w:val="28"/>
          <w:szCs w:val="28"/>
        </w:rPr>
        <w:t>грамотами АГТОП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и денежными премиями. </w:t>
      </w:r>
    </w:p>
    <w:p w:rsidR="001849D4" w:rsidRPr="001849D4" w:rsidRDefault="001849D4" w:rsidP="001849D4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202020"/>
          <w:sz w:val="28"/>
          <w:szCs w:val="28"/>
        </w:rPr>
      </w:pPr>
      <w:r w:rsidRPr="001849D4">
        <w:rPr>
          <w:rFonts w:ascii="Times New Roman" w:eastAsia="Calibri" w:hAnsi="Times New Roman" w:cs="Times New Roman"/>
          <w:color w:val="202020"/>
          <w:sz w:val="28"/>
          <w:szCs w:val="28"/>
        </w:rPr>
        <w:t xml:space="preserve">Остальные конкурсанты получают Благодарственные письма АГТОП. 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4.4.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По решению оргкомитета председатели первичных профсоюзных организаций и руководители образовательных организаций, </w:t>
      </w:r>
      <w:r w:rsidRPr="001849D4">
        <w:rPr>
          <w:rFonts w:ascii="Times New Roman" w:eastAsia="Calibri" w:hAnsi="Times New Roman" w:cs="Times New Roman"/>
          <w:sz w:val="28"/>
          <w:szCs w:val="28"/>
        </w:rPr>
        <w:t>организовавших массовое</w:t>
      </w: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участие работников в новогодних мероприятиях, могут быть отмечены поощрительными призами.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4.5. Лучшие конкурсные работы будут представлены в сборнике городской организации профсоюза.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>4.6.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Объявление итоговых результатов Конкурса, награждение его участников осуществляется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расширенном</w:t>
      </w: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 заседании президиума АГТОП.</w:t>
      </w: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V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. ФИНАНСИРОВАНИЕ КОНКУРСА</w:t>
      </w:r>
    </w:p>
    <w:p w:rsidR="001849D4" w:rsidRPr="001849D4" w:rsidRDefault="001849D4" w:rsidP="001849D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1849D4" w:rsidRPr="001849D4" w:rsidRDefault="001849D4" w:rsidP="001849D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849D4">
        <w:rPr>
          <w:rFonts w:ascii="Times New Roman" w:eastAsia="Calibri" w:hAnsi="Times New Roman" w:cs="Times New Roman"/>
          <w:bCs/>
          <w:sz w:val="28"/>
          <w:szCs w:val="28"/>
        </w:rPr>
        <w:t xml:space="preserve">5.1. </w:t>
      </w:r>
      <w:r w:rsidRPr="00184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Финансирование конкурса осуществляется в соответствии со сметой, утвержденной на заседании президиума АГТОП из средств Фонда социальной поддержки. </w:t>
      </w:r>
    </w:p>
    <w:p w:rsid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iCs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iCs/>
          <w:szCs w:val="28"/>
        </w:rPr>
      </w:pPr>
      <w:r w:rsidRPr="001849D4">
        <w:rPr>
          <w:rFonts w:ascii="Times New Roman" w:eastAsia="Calibri" w:hAnsi="Times New Roman" w:cs="Times New Roman"/>
          <w:iCs/>
          <w:szCs w:val="28"/>
        </w:rPr>
        <w:lastRenderedPageBreak/>
        <w:t>Приложение 1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>к Положению о конкурсе «Лучший профсоюзный Новый год»</w:t>
      </w:r>
    </w:p>
    <w:p w:rsidR="001849D4" w:rsidRPr="001849D4" w:rsidRDefault="001849D4" w:rsidP="001849D4">
      <w:pPr>
        <w:spacing w:before="240"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Требования к оформлению конкурсных работ</w:t>
      </w:r>
    </w:p>
    <w:p w:rsidR="001849D4" w:rsidRPr="001849D4" w:rsidRDefault="001849D4" w:rsidP="001849D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1. Работы принимаются на бумажных и электронных носителях.</w:t>
      </w:r>
    </w:p>
    <w:p w:rsidR="001849D4" w:rsidRPr="001849D4" w:rsidRDefault="001849D4" w:rsidP="001849D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2. На титульном листе сценария должны быть указаны: </w:t>
      </w:r>
    </w:p>
    <w:p w:rsidR="001849D4" w:rsidRPr="001849D4" w:rsidRDefault="001849D4" w:rsidP="001849D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>- ППО образовательного учреждения;</w:t>
      </w:r>
    </w:p>
    <w:p w:rsidR="001849D4" w:rsidRPr="001849D4" w:rsidRDefault="001849D4" w:rsidP="001849D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- фамилия, имя, отчество (полностью) автора (авторов); </w:t>
      </w:r>
    </w:p>
    <w:p w:rsidR="001849D4" w:rsidRPr="001849D4" w:rsidRDefault="001849D4" w:rsidP="001849D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- название работы (тема), </w:t>
      </w:r>
    </w:p>
    <w:p w:rsidR="001849D4" w:rsidRPr="001849D4" w:rsidRDefault="001849D4" w:rsidP="001849D4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Требования к мультимедийным проектам:</w:t>
      </w:r>
    </w:p>
    <w:p w:rsidR="001849D4" w:rsidRPr="001849D4" w:rsidRDefault="001849D4" w:rsidP="001849D4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Компьютерная презентация представляется в формате </w:t>
      </w:r>
      <w:proofErr w:type="spellStart"/>
      <w:r w:rsidRPr="001849D4">
        <w:rPr>
          <w:rFonts w:ascii="Times New Roman" w:eastAsia="Calibri" w:hAnsi="Times New Roman" w:cs="Times New Roman"/>
          <w:sz w:val="28"/>
          <w:szCs w:val="28"/>
        </w:rPr>
        <w:t>PowerPoint</w:t>
      </w:r>
      <w:proofErr w:type="spellEnd"/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 (97-2003). Демонстрация презентации должна сопровождаться автоматическим показом слайдов.</w:t>
      </w:r>
    </w:p>
    <w:p w:rsidR="001849D4" w:rsidRPr="001849D4" w:rsidRDefault="001849D4" w:rsidP="001849D4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t xml:space="preserve">Приветствуется в презентации использование гиперссылок на </w:t>
      </w:r>
      <w:proofErr w:type="spellStart"/>
      <w:r w:rsidRPr="001849D4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  <w:proofErr w:type="spellEnd"/>
      <w:r w:rsidRPr="001849D4">
        <w:rPr>
          <w:rFonts w:ascii="Times New Roman" w:eastAsia="Calibri" w:hAnsi="Times New Roman" w:cs="Times New Roman"/>
          <w:sz w:val="28"/>
          <w:szCs w:val="28"/>
        </w:rPr>
        <w:t>, вставка видеороликов, звуковое сопровождение, фотографии.</w:t>
      </w:r>
    </w:p>
    <w:p w:rsidR="001849D4" w:rsidRPr="001849D4" w:rsidRDefault="001849D4" w:rsidP="001849D4">
      <w:pPr>
        <w:spacing w:after="0"/>
        <w:ind w:left="-42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ind w:left="-426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>Приложение 2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>к Положению о конкурсе «Лучший профсоюзный Новый год»</w:t>
      </w: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sz w:val="28"/>
          <w:szCs w:val="28"/>
        </w:rPr>
        <w:t>ИНФОРМАЦИОННАЯ КАРТА</w:t>
      </w: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sz w:val="28"/>
          <w:szCs w:val="28"/>
        </w:rPr>
        <w:t>участника конкурса «Лучший профсоюзный Новый год»</w:t>
      </w: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sz w:val="28"/>
          <w:szCs w:val="28"/>
        </w:rPr>
        <w:t>ППО ______________________________________</w:t>
      </w:r>
    </w:p>
    <w:p w:rsidR="001849D4" w:rsidRPr="001849D4" w:rsidRDefault="001849D4" w:rsidP="001849D4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1849D4">
        <w:rPr>
          <w:rFonts w:ascii="Times New Roman" w:eastAsia="Calibri" w:hAnsi="Times New Roman" w:cs="Times New Roman"/>
          <w:sz w:val="28"/>
          <w:szCs w:val="28"/>
          <w:vertAlign w:val="superscript"/>
        </w:rPr>
        <w:t>(</w:t>
      </w:r>
      <w:r w:rsidRPr="001849D4">
        <w:rPr>
          <w:rFonts w:ascii="Times New Roman" w:eastAsia="Calibri" w:hAnsi="Times New Roman" w:cs="Times New Roman"/>
          <w:sz w:val="28"/>
          <w:szCs w:val="28"/>
          <w:vertAlign w:val="superscript"/>
        </w:rPr>
        <w:t>наименование учреждения</w:t>
      </w:r>
      <w:r w:rsidRPr="001849D4">
        <w:rPr>
          <w:rFonts w:ascii="Times New Roman" w:eastAsia="Calibri" w:hAnsi="Times New Roman" w:cs="Times New Roman"/>
          <w:sz w:val="28"/>
          <w:szCs w:val="28"/>
          <w:vertAlign w:val="superscript"/>
        </w:rPr>
        <w:t>)</w:t>
      </w:r>
    </w:p>
    <w:tbl>
      <w:tblPr>
        <w:tblW w:w="10457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4961"/>
        <w:gridCol w:w="4820"/>
      </w:tblGrid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ФИО руководителя учреждения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ФИО председателя ППО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Дата проведения мероприятия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работников в ОУ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членов профсоюза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Количество детей и внуков </w:t>
            </w: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членов Профсоюза</w:t>
            </w: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, участвовавших в новогоднем мероприятии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членов Профсоюза, участвовавших в подготовке мероприятия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849D4" w:rsidRPr="001849D4" w:rsidTr="00286F38">
        <w:tc>
          <w:tcPr>
            <w:tcW w:w="676" w:type="dxa"/>
          </w:tcPr>
          <w:p w:rsidR="001849D4" w:rsidRPr="001849D4" w:rsidRDefault="001849D4" w:rsidP="001849D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849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Девиз мероприятия</w:t>
            </w:r>
          </w:p>
        </w:tc>
        <w:tc>
          <w:tcPr>
            <w:tcW w:w="4820" w:type="dxa"/>
          </w:tcPr>
          <w:p w:rsidR="001849D4" w:rsidRPr="001849D4" w:rsidRDefault="001849D4" w:rsidP="001849D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849D4" w:rsidRPr="001849D4" w:rsidRDefault="001849D4" w:rsidP="001849D4">
      <w:pPr>
        <w:spacing w:after="0" w:line="216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/>
        <w:ind w:left="-426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1849D4">
        <w:rPr>
          <w:rFonts w:ascii="Times New Roman" w:eastAsia="Calibri" w:hAnsi="Times New Roman" w:cs="Times New Roman"/>
          <w:szCs w:val="28"/>
        </w:rPr>
        <w:lastRenderedPageBreak/>
        <w:t>Приложение 3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 xml:space="preserve">к Положению по конкурсу «Лучший профсоюзный Новый </w:t>
      </w:r>
      <w:r w:rsidRPr="001849D4">
        <w:rPr>
          <w:rFonts w:ascii="Times New Roman" w:eastAsia="Calibri" w:hAnsi="Times New Roman" w:cs="Times New Roman"/>
          <w:szCs w:val="28"/>
        </w:rPr>
        <w:t>год»</w:t>
      </w:r>
    </w:p>
    <w:p w:rsidR="001849D4" w:rsidRPr="001849D4" w:rsidRDefault="001849D4" w:rsidP="001849D4">
      <w:pPr>
        <w:spacing w:after="0" w:line="216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120650</wp:posOffset>
            </wp:positionV>
            <wp:extent cx="3571875" cy="4312920"/>
            <wp:effectExtent l="0" t="0" r="9525" b="0"/>
            <wp:wrapNone/>
            <wp:docPr id="7" name="Рисунок 7" descr="C:\Users\е\Pictures\новый год\785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\Pictures\новый год\785059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D4" w:rsidRPr="001849D4" w:rsidRDefault="001849D4" w:rsidP="001849D4">
      <w:pPr>
        <w:spacing w:after="0" w:line="216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42545</wp:posOffset>
                </wp:positionV>
                <wp:extent cx="878205" cy="349250"/>
                <wp:effectExtent l="0" t="0" r="254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02843">
                          <a:off x="0" y="0"/>
                          <a:ext cx="87820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9D4" w:rsidRPr="00483AA2" w:rsidRDefault="001849D4" w:rsidP="001849D4">
                            <w:pPr>
                              <w:pStyle w:val="a3"/>
                              <w:spacing w:after="0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9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kern w:val="24"/>
                                <w:sz w:val="94"/>
                                <w:szCs w:val="94"/>
                              </w:rPr>
                              <w:t xml:space="preserve"> </w:t>
                            </w:r>
                            <w:r w:rsidRPr="00483AA2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9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192.25pt;margin-top:3.35pt;width:69.15pt;height:27.5pt;rotation:6584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hk4QIAAM0FAAAOAAAAZHJzL2Uyb0RvYy54bWysVNtu1DAQfUfiHyy/p7k0e0nUbNVudhFS&#10;gUqFD/AmzsYisYPtbbYgJCRekfgEPoIXxKXfkP0jxt7tXtoXBOTBij3jmXNmjufkdFlX6JpKxQRP&#10;sH/kYUR5JnLG5wl+9XLqDDFSmvCcVILTBN9QhU9Hjx+dtE1MA1GKKqcSQRCu4rZJcKl1E7uuykpa&#10;E3UkGsrBWAhZEw1bOXdzSVqIXldu4Hl9txUyb6TIqFJwmq6NeGTjFwXN9IuiUFSjKsGATdtV2nVm&#10;Vnd0QuK5JE3Jsg0M8hcoasI4JN2GSokmaCHZg1A1y6RQotBHmahdURQso5YDsPG9e2yuStJQywWK&#10;o5ptmdT/C5s9v76UiOUJ7mPESQ0t6r6sPqw+dz+729XH7mt32/1Yfep+dd+676hv6tU2KoZrV82l&#10;NIxVcyGy1wpxMS4Jn9MzKUVbUpIDSt/4uwcXzEbBVTRrn4kc0pGFFrZ0y0LWSApoUd8LhuGxPYQK&#10;oaVt1822XXSpUQaHw8Ew8HoYZWA6DqOgZ9vpkthEMtAaqfQTKmpkfhIsQQ02KLm+UNog27kYdy6m&#10;rKqsIip+cACO6xNIDVeNzYCwDX4XedFkOBmGThj0J07opalzNh2HTn/qD3rpcToep/57k9cP45Ll&#10;OeUmzZ3Y/PDPmrmR/VomW7kpUbHchDOQlJzPxpVE1wTEPrWfrT9Ydm7uIQxbBOByj5IfhN55EDnT&#10;/nDghNOw50QDb+h4fnQe9b0wCtPpIaULxum/U0JtgqNe0LNd2gN9j5tnv4fcSFwzDeOkYjWoY+tE&#10;YiPHCc9tazVh1fp/rxQG/q4U0O67RlvxGr2uda+XsyVEMSKeifwGZGwFC5MFZiBIrBTyLUYtzJME&#10;qzcLIilG1VMOTyHyw9AMILsJe4MANnLfMtu3EJ5BqARrjNa/Y70eWotGsnkJmXxbIy7O4PkUzKp5&#10;h2rz6GBmWFKb+WaG0v7eeu2m8Og3AAAA//8DAFBLAwQUAAYACAAAACEAOBJfZ+AAAAAIAQAADwAA&#10;AGRycy9kb3ducmV2LnhtbEyPS2vDMBCE74X8B7GF3ho5TvPAtRzaQEuh5JAHhN4Ua2ubSCvXUhLn&#10;33d7ao7DDDPf5IveWXHGLjSeFIyGCQik0puGKgW77dvjHESImoy2nlDBFQMsisFdrjPjL7TG8yZW&#10;gksoZFpBHWObSRnKGp0OQ98isfftO6cjy66SptMXLndWpkkylU43xAu1bnFZY3ncnJyCcv/zbq72&#10;o3odp1sfPperL/QrpR7u+5dnEBH7+B+GP3xGh4KZDv5EJgirYDx/mnBUwXQGgv1JmvKVA+vRDGSR&#10;y9sDxS8AAAD//wMAUEsBAi0AFAAGAAgAAAAhALaDOJL+AAAA4QEAABMAAAAAAAAAAAAAAAAAAAAA&#10;AFtDb250ZW50X1R5cGVzXS54bWxQSwECLQAUAAYACAAAACEAOP0h/9YAAACUAQAACwAAAAAAAAAA&#10;AAAAAAAvAQAAX3JlbHMvLnJlbHNQSwECLQAUAAYACAAAACEAyyhYZOECAADNBQAADgAAAAAAAAAA&#10;AAAAAAAuAgAAZHJzL2Uyb0RvYy54bWxQSwECLQAUAAYACAAAACEAOBJfZ+AAAAAIAQAADwAAAAAA&#10;AAAAAAAAAAA7BQAAZHJzL2Rvd25yZXYueG1sUEsFBgAAAAAEAAQA8wAAAEgGAAAAAA==&#10;" filled="f" stroked="f">
                <v:textbox>
                  <w:txbxContent>
                    <w:p w:rsidR="001849D4" w:rsidRPr="00483AA2" w:rsidRDefault="001849D4" w:rsidP="001849D4">
                      <w:pPr>
                        <w:pStyle w:val="a3"/>
                        <w:spacing w:after="0"/>
                        <w:rPr>
                          <w:rFonts w:ascii="Monotype Corsiva" w:hAnsi="Monotype Corsiva"/>
                          <w:b/>
                          <w:bCs/>
                          <w:color w:val="000000"/>
                          <w:kern w:val="24"/>
                          <w:sz w:val="36"/>
                          <w:szCs w:val="9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  <w:kern w:val="24"/>
                          <w:sz w:val="94"/>
                          <w:szCs w:val="94"/>
                        </w:rPr>
                        <w:t xml:space="preserve"> </w:t>
                      </w:r>
                      <w:r w:rsidRPr="00483AA2">
                        <w:rPr>
                          <w:rFonts w:ascii="Monotype Corsiva" w:hAnsi="Monotype Corsiva"/>
                          <w:b/>
                          <w:bCs/>
                          <w:color w:val="000000"/>
                          <w:kern w:val="24"/>
                          <w:sz w:val="36"/>
                          <w:szCs w:val="94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 w:line="216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Calibri" w:eastAsia="Calibri" w:hAnsi="Calibri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64770</wp:posOffset>
            </wp:positionV>
            <wp:extent cx="295275" cy="330200"/>
            <wp:effectExtent l="76200" t="57150" r="28575" b="50800"/>
            <wp:wrapNone/>
            <wp:docPr id="5" name="Рисунок 5" descr="logo_profsouz_new_min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profsouz_new_mini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790">
                      <a:off x="0" y="0"/>
                      <a:ext cx="29527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D4" w:rsidRPr="001849D4" w:rsidRDefault="001849D4" w:rsidP="001849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9D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2566035</wp:posOffset>
                </wp:positionV>
                <wp:extent cx="1444625" cy="26670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46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49D4" w:rsidRDefault="001849D4" w:rsidP="001849D4">
                            <w:pPr>
                              <w:pStyle w:val="a3"/>
                              <w:spacing w:after="0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kern w:val="24"/>
                                <w:sz w:val="94"/>
                                <w:szCs w:val="9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55.2pt;margin-top:202.05pt;width:113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b3tQEAACADAAAOAAAAZHJzL2Uyb0RvYy54bWysUktu2zAQ3RfIHQjua8mG6haC5SBAkGyC&#10;NkDaA9AUaREVP+XQlrwr0G2BHqGH6KZo2pxBvlGHtOz+dkU2Aw5n+Gbee1yc97olW+FBWVPR6SSn&#10;RBhua2XWFX3z+urpC0ogMFOz1hpR0Z0Aer48e7LoXClmtrFtLTxBEANl5yrahODKLAPeCM1gYp0w&#10;WJTWaxYw9eus9qxDdN1mszyfZ531tfOWCwC8vTwU6TLhSyl4eCUliEDaiuJuIUWf4irGbLlg5doz&#10;1yg+rsH+YwvNlMGhJ6hLFhjZePUPlFbcW7AyTLjVmZVScZE4IJtp/hebu4Y5kbigOOBOMsHjwfKX&#10;21tPVF3RghLDNFo0fN6/338avg8P+w/Dl+FhuN9/HH4MX4dvpIh6dQ5KfHbnbn1kDO7G8reAheyP&#10;Skxg7Oml17EX+ZI+ib87iS/6QDheTouimM+eUcKxNpvPn+fJnYyVx9fOQ7gWVpN4qKhHc5PmbHsD&#10;Ic5n5bFlXOYwP24S+lWfaE6PFFa23iH1Dr2vKLzbMB+ljnwuNsFeqYQYnx4aR0S0IQ0av0z0+fc8&#10;df362MufAAAA//8DAFBLAwQUAAYACAAAACEA2CuO6eEAAAALAQAADwAAAGRycy9kb3ducmV2Lnht&#10;bEyPwU7DMAyG70i8Q2QkLmhLulVjlKYTQ0Ic2IUyade0MU1Fk1RJtnU8PeYEx9/+9PtzuZnswE4Y&#10;Yu+dhGwugKFrve5dJ2H/8TJbA4tJOa0G71DCBSNsquurUhXan907nurUMSpxsVASTEpjwXlsDVoV&#10;535ER7tPH6xKFEPHdVBnKrcDXwix4lb1ji4YNeKzwfarPloJ/evlm6u7eisWZv9Wr3chbg+NlLc3&#10;09MjsIRT+oPhV5/UoSKnxh+djmygnImcUAm5yDNgRCyX9w/AGprkqwx4VfL/P1Q/AAAA//8DAFBL&#10;AQItABQABgAIAAAAIQC2gziS/gAAAOEBAAATAAAAAAAAAAAAAAAAAAAAAABbQ29udGVudF9UeXBl&#10;c10ueG1sUEsBAi0AFAAGAAgAAAAhADj9If/WAAAAlAEAAAsAAAAAAAAAAAAAAAAALwEAAF9yZWxz&#10;Ly5yZWxzUEsBAi0AFAAGAAgAAAAhAL3IVve1AQAAIAMAAA4AAAAAAAAAAAAAAAAALgIAAGRycy9l&#10;Mm9Eb2MueG1sUEsBAi0AFAAGAAgAAAAhANgrjunhAAAACwEAAA8AAAAAAAAAAAAAAAAADwQAAGRy&#10;cy9kb3ducmV2LnhtbFBLBQYAAAAABAAEAPMAAAAdBQAAAAA=&#10;" filled="f" stroked="f">
                <v:path arrowok="t"/>
                <v:textbox style="mso-fit-shape-to-text:t">
                  <w:txbxContent>
                    <w:p w:rsidR="001849D4" w:rsidRDefault="001849D4" w:rsidP="001849D4">
                      <w:pPr>
                        <w:pStyle w:val="a3"/>
                        <w:spacing w:after="0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  <w:kern w:val="24"/>
                          <w:sz w:val="94"/>
                          <w:szCs w:val="9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849D4"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</w:rPr>
        <w:t>ЭМБЛЕМА КОНКУРСА «ЛУЧШИЙ ПРОФСОЮЗНЫЙ НОВЫЙ ГОД»</w:t>
      </w:r>
    </w:p>
    <w:p w:rsidR="001849D4" w:rsidRPr="001849D4" w:rsidRDefault="001849D4" w:rsidP="001849D4">
      <w:pPr>
        <w:spacing w:after="0"/>
        <w:ind w:left="-426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b/>
          <w:sz w:val="20"/>
        </w:rPr>
        <w:br w:type="page"/>
      </w:r>
      <w:r w:rsidRPr="001849D4">
        <w:rPr>
          <w:rFonts w:ascii="Times New Roman" w:eastAsia="Calibri" w:hAnsi="Times New Roman" w:cs="Times New Roman"/>
          <w:szCs w:val="28"/>
        </w:rPr>
        <w:lastRenderedPageBreak/>
        <w:t>Приложение4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 xml:space="preserve">к Положению по конкурсу «Лучший профсоюзный Новый </w:t>
      </w:r>
      <w:r w:rsidRPr="001849D4">
        <w:rPr>
          <w:rFonts w:ascii="Times New Roman" w:eastAsia="Calibri" w:hAnsi="Times New Roman" w:cs="Times New Roman"/>
          <w:szCs w:val="28"/>
        </w:rPr>
        <w:t>год»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>ВАРИАНТ ЭМБЛЕМЫ КОНКУРСА</w:t>
      </w:r>
      <w:r w:rsidRPr="001849D4">
        <w:rPr>
          <w:rFonts w:ascii="Times New Roman" w:eastAsia="Calibri" w:hAnsi="Times New Roman" w:cs="Times New Roman"/>
          <w:szCs w:val="28"/>
        </w:rPr>
        <w:t xml:space="preserve">   ШКОЛЫ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3464561</wp:posOffset>
            </wp:positionH>
            <wp:positionV relativeFrom="paragraph">
              <wp:posOffset>60325</wp:posOffset>
            </wp:positionV>
            <wp:extent cx="295275" cy="330200"/>
            <wp:effectExtent l="76200" t="57150" r="28575" b="50800"/>
            <wp:wrapNone/>
            <wp:docPr id="3" name="Рисунок 3" descr="logo_profsouz_new_min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profsouz_new_mini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790">
                      <a:off x="0" y="0"/>
                      <a:ext cx="29527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849D4" w:rsidRPr="001849D4" w:rsidRDefault="001849D4" w:rsidP="001849D4">
      <w:pPr>
        <w:spacing w:after="0"/>
        <w:ind w:left="-426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-2480945</wp:posOffset>
            </wp:positionV>
            <wp:extent cx="4278630" cy="476821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9D4">
        <w:rPr>
          <w:rFonts w:ascii="Times New Roman" w:eastAsia="Calibri" w:hAnsi="Times New Roman" w:cs="Times New Roman"/>
          <w:b/>
          <w:sz w:val="20"/>
        </w:rPr>
        <w:br w:type="page"/>
      </w:r>
      <w:r w:rsidRPr="001849D4">
        <w:rPr>
          <w:rFonts w:ascii="Times New Roman" w:eastAsia="Calibri" w:hAnsi="Times New Roman" w:cs="Times New Roman"/>
          <w:szCs w:val="28"/>
        </w:rPr>
        <w:lastRenderedPageBreak/>
        <w:t>Приложение 5</w:t>
      </w:r>
    </w:p>
    <w:p w:rsidR="001849D4" w:rsidRPr="001849D4" w:rsidRDefault="001849D4" w:rsidP="001849D4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 xml:space="preserve">к Положению по конкурсу «Лучший профсоюзный Новый </w:t>
      </w:r>
      <w:r w:rsidR="00D81418" w:rsidRPr="001849D4">
        <w:rPr>
          <w:rFonts w:ascii="Times New Roman" w:eastAsia="Calibri" w:hAnsi="Times New Roman" w:cs="Times New Roman"/>
          <w:szCs w:val="28"/>
        </w:rPr>
        <w:t>год»</w:t>
      </w:r>
    </w:p>
    <w:p w:rsidR="001849D4" w:rsidRPr="001849D4" w:rsidRDefault="001849D4" w:rsidP="001849D4">
      <w:pPr>
        <w:tabs>
          <w:tab w:val="left" w:pos="4962"/>
        </w:tabs>
        <w:spacing w:after="0"/>
        <w:jc w:val="center"/>
        <w:rPr>
          <w:rFonts w:ascii="Times New Roman" w:eastAsia="Calibri" w:hAnsi="Times New Roman" w:cs="Times New Roman"/>
          <w:b/>
          <w:sz w:val="20"/>
        </w:rPr>
      </w:pPr>
    </w:p>
    <w:p w:rsidR="001849D4" w:rsidRPr="001849D4" w:rsidRDefault="001849D4" w:rsidP="001849D4">
      <w:pPr>
        <w:tabs>
          <w:tab w:val="left" w:pos="4962"/>
        </w:tabs>
        <w:spacing w:after="0"/>
        <w:jc w:val="center"/>
        <w:rPr>
          <w:rFonts w:ascii="Times New Roman" w:eastAsia="Calibri" w:hAnsi="Times New Roman" w:cs="Times New Roman"/>
          <w:b/>
          <w:sz w:val="20"/>
        </w:rPr>
      </w:pPr>
      <w:r w:rsidRPr="001849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 descr="C:\Users\е\Pictures\новый год\6f996844b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\Pictures\новый год\6f996844b0f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D4" w:rsidRPr="001849D4" w:rsidRDefault="001849D4" w:rsidP="001849D4">
      <w:pPr>
        <w:tabs>
          <w:tab w:val="left" w:pos="4962"/>
        </w:tabs>
        <w:spacing w:after="0"/>
        <w:jc w:val="center"/>
        <w:rPr>
          <w:rFonts w:ascii="Times New Roman" w:eastAsia="Calibri" w:hAnsi="Times New Roman" w:cs="Times New Roman"/>
          <w:b/>
          <w:sz w:val="20"/>
        </w:rPr>
      </w:pPr>
    </w:p>
    <w:p w:rsidR="001849D4" w:rsidRPr="001849D4" w:rsidRDefault="001849D4" w:rsidP="001849D4">
      <w:pPr>
        <w:tabs>
          <w:tab w:val="left" w:pos="4962"/>
        </w:tabs>
        <w:spacing w:after="0"/>
        <w:jc w:val="center"/>
        <w:rPr>
          <w:rFonts w:ascii="Times New Roman" w:eastAsia="Calibri" w:hAnsi="Times New Roman" w:cs="Times New Roman"/>
          <w:b/>
          <w:sz w:val="20"/>
        </w:rPr>
      </w:pPr>
    </w:p>
    <w:p w:rsidR="00D81418" w:rsidRPr="001849D4" w:rsidRDefault="00D81418" w:rsidP="00D81418">
      <w:pPr>
        <w:spacing w:after="0"/>
        <w:ind w:left="-426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lastRenderedPageBreak/>
        <w:t>Приложение 5</w:t>
      </w:r>
    </w:p>
    <w:p w:rsidR="00D81418" w:rsidRPr="001849D4" w:rsidRDefault="00D81418" w:rsidP="00D81418">
      <w:pPr>
        <w:spacing w:after="0"/>
        <w:jc w:val="right"/>
        <w:rPr>
          <w:rFonts w:ascii="Times New Roman" w:eastAsia="Calibri" w:hAnsi="Times New Roman" w:cs="Times New Roman"/>
          <w:szCs w:val="28"/>
        </w:rPr>
      </w:pPr>
      <w:r w:rsidRPr="001849D4">
        <w:rPr>
          <w:rFonts w:ascii="Times New Roman" w:eastAsia="Calibri" w:hAnsi="Times New Roman" w:cs="Times New Roman"/>
          <w:szCs w:val="28"/>
        </w:rPr>
        <w:t>к Положению по конкурсу «Лучший профсоюзный Новый год»</w:t>
      </w:r>
    </w:p>
    <w:p w:rsidR="001849D4" w:rsidRPr="001849D4" w:rsidRDefault="001849D4" w:rsidP="001849D4">
      <w:pPr>
        <w:rPr>
          <w:rFonts w:ascii="Calibri" w:eastAsia="Calibri" w:hAnsi="Calibri" w:cs="Times New Roman"/>
        </w:rPr>
      </w:pPr>
      <w:bookmarkStart w:id="0" w:name="_GoBack"/>
      <w:bookmarkEnd w:id="0"/>
    </w:p>
    <w:p w:rsidR="001849D4" w:rsidRPr="001849D4" w:rsidRDefault="001849D4" w:rsidP="001849D4">
      <w:pPr>
        <w:rPr>
          <w:rFonts w:ascii="Calibri" w:eastAsia="Calibri" w:hAnsi="Calibri" w:cs="Times New Roman"/>
        </w:rPr>
      </w:pPr>
    </w:p>
    <w:p w:rsidR="001849D4" w:rsidRPr="001849D4" w:rsidRDefault="001849D4" w:rsidP="001849D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СОСТАВ</w:t>
      </w:r>
    </w:p>
    <w:p w:rsidR="001849D4" w:rsidRPr="001849D4" w:rsidRDefault="001849D4" w:rsidP="001849D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организационного </w:t>
      </w:r>
      <w:r w:rsidR="00D81418"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>комитета конкурса</w:t>
      </w:r>
      <w:r w:rsidRPr="001849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1849D4" w:rsidRPr="001849D4" w:rsidRDefault="001849D4" w:rsidP="001849D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49D4">
        <w:rPr>
          <w:rFonts w:ascii="Times New Roman" w:eastAsia="Calibri" w:hAnsi="Times New Roman" w:cs="Times New Roman"/>
          <w:b/>
          <w:sz w:val="28"/>
          <w:szCs w:val="28"/>
        </w:rPr>
        <w:t>«Лучший профсоюзный Новый год»</w:t>
      </w:r>
    </w:p>
    <w:p w:rsidR="001849D4" w:rsidRPr="001849D4" w:rsidRDefault="001849D4" w:rsidP="001849D4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Тяпкина В.М. –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специалист АГТОП,</w:t>
      </w:r>
    </w:p>
    <w:p w:rsidR="001849D4" w:rsidRPr="001849D4" w:rsidRDefault="001849D4" w:rsidP="001849D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Голубева К.А. – 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ППО МБОУ г. Астрахани «СОШ №14», член президиума АГТОП,</w:t>
      </w:r>
    </w:p>
    <w:p w:rsidR="001849D4" w:rsidRPr="001849D4" w:rsidRDefault="001849D4" w:rsidP="001849D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Белецкая Н.С. 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председатель ППО ЦДОД №3, член президиума АГТОП;</w:t>
      </w:r>
    </w:p>
    <w:p w:rsidR="001849D4" w:rsidRPr="001849D4" w:rsidRDefault="001849D4" w:rsidP="001849D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Аминова Г.Р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>.- председатель ППО МБДОУ №96;</w:t>
      </w:r>
    </w:p>
    <w:p w:rsidR="001849D4" w:rsidRPr="001849D4" w:rsidRDefault="001849D4" w:rsidP="001849D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Спиридонченко</w:t>
      </w:r>
      <w:proofErr w:type="spellEnd"/>
      <w:r w:rsidRPr="001849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И.Н</w:t>
      </w:r>
      <w:r w:rsidRPr="0018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председатель ППО МБДОУ №41. </w:t>
      </w:r>
    </w:p>
    <w:p w:rsidR="001849D4" w:rsidRPr="001849D4" w:rsidRDefault="001849D4" w:rsidP="001849D4">
      <w:pPr>
        <w:rPr>
          <w:rFonts w:ascii="Calibri" w:eastAsia="Calibri" w:hAnsi="Calibri" w:cs="Times New Roman"/>
        </w:rPr>
      </w:pPr>
    </w:p>
    <w:p w:rsidR="002E5B07" w:rsidRDefault="00D81418"/>
    <w:sectPr w:rsidR="002E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55831"/>
    <w:multiLevelType w:val="hybridMultilevel"/>
    <w:tmpl w:val="394ED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AF3476"/>
    <w:multiLevelType w:val="hybridMultilevel"/>
    <w:tmpl w:val="61B0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B1B5E"/>
    <w:multiLevelType w:val="multilevel"/>
    <w:tmpl w:val="111243BE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7A"/>
    <w:rsid w:val="001849D4"/>
    <w:rsid w:val="009338FD"/>
    <w:rsid w:val="00A3663F"/>
    <w:rsid w:val="00D34B7A"/>
    <w:rsid w:val="00D8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AFF75-2ADA-49A8-8597-892CFEF1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9D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943</Words>
  <Characters>5378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АГТОП</dc:creator>
  <cp:keywords/>
  <dc:description/>
  <cp:lastModifiedBy>АГТОП</cp:lastModifiedBy>
  <cp:revision>3</cp:revision>
  <dcterms:created xsi:type="dcterms:W3CDTF">2016-12-19T05:02:00Z</dcterms:created>
  <dcterms:modified xsi:type="dcterms:W3CDTF">2016-12-19T05:07:00Z</dcterms:modified>
</cp:coreProperties>
</file>