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C19" w:rsidRDefault="000200DE" w:rsidP="000200DE">
      <w:pPr>
        <w:ind w:firstLine="54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tbl>
      <w:tblPr>
        <w:tblpPr w:leftFromText="180" w:rightFromText="180" w:horzAnchor="margin" w:tblpY="540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54CB" w:rsidRPr="007E3E63" w:rsidTr="00D51C7A">
        <w:trPr>
          <w:trHeight w:hRule="exact" w:val="964"/>
        </w:trPr>
        <w:tc>
          <w:tcPr>
            <w:tcW w:w="9606" w:type="dxa"/>
          </w:tcPr>
          <w:p w:rsidR="000154CB" w:rsidRPr="007E3E63" w:rsidRDefault="000154CB" w:rsidP="00D51C7A">
            <w:r>
              <w:rPr>
                <w:noProof/>
              </w:rPr>
              <w:t xml:space="preserve">                                                                      </w:t>
            </w: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523875" cy="571500"/>
                  <wp:effectExtent l="0" t="0" r="0" b="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54CB" w:rsidRDefault="000154CB" w:rsidP="00703C19">
      <w:pPr>
        <w:ind w:firstLine="540"/>
        <w:jc w:val="both"/>
        <w:rPr>
          <w:sz w:val="28"/>
          <w:szCs w:val="28"/>
          <w:lang w:val="ru-RU"/>
        </w:rPr>
      </w:pPr>
    </w:p>
    <w:p w:rsidR="000154CB" w:rsidRPr="000154CB" w:rsidRDefault="000154CB" w:rsidP="000154CB">
      <w:pPr>
        <w:jc w:val="center"/>
        <w:rPr>
          <w:lang w:val="ru-RU"/>
        </w:rPr>
      </w:pPr>
      <w:r w:rsidRPr="000154CB">
        <w:rPr>
          <w:lang w:val="ru-RU"/>
        </w:rPr>
        <w:t xml:space="preserve">ПРОФСОЮЗ РАБОТНИКОВ НАРОДНОГО ОБРАЗОВАНИЯ И НАУКИ </w:t>
      </w:r>
    </w:p>
    <w:p w:rsidR="000154CB" w:rsidRPr="000154CB" w:rsidRDefault="000154CB" w:rsidP="000154CB">
      <w:pPr>
        <w:jc w:val="center"/>
        <w:rPr>
          <w:lang w:val="ru-RU"/>
        </w:rPr>
      </w:pPr>
      <w:r w:rsidRPr="000154CB">
        <w:rPr>
          <w:lang w:val="ru-RU"/>
        </w:rPr>
        <w:t>РОССИЙСКОЙ ФЕДЕРАЦИИ</w:t>
      </w:r>
    </w:p>
    <w:p w:rsidR="000154CB" w:rsidRPr="000154CB" w:rsidRDefault="000154CB" w:rsidP="000154CB">
      <w:pPr>
        <w:jc w:val="center"/>
        <w:rPr>
          <w:b/>
          <w:lang w:val="ru-RU"/>
        </w:rPr>
      </w:pPr>
      <w:r w:rsidRPr="000154CB">
        <w:rPr>
          <w:b/>
          <w:lang w:val="ru-RU"/>
        </w:rPr>
        <w:t>МАРИЙСКАЯ  РЕСПУБЛИКАНСКАЯ ОРГАНИЗАЦИЯ   ПРОФСОЮЗА</w:t>
      </w:r>
    </w:p>
    <w:p w:rsidR="000154CB" w:rsidRPr="00387643" w:rsidRDefault="000154CB" w:rsidP="000154CB">
      <w:pPr>
        <w:jc w:val="center"/>
        <w:rPr>
          <w:b/>
          <w:sz w:val="28"/>
          <w:szCs w:val="28"/>
          <w:lang w:val="ru-RU"/>
        </w:rPr>
      </w:pPr>
      <w:r w:rsidRPr="00387643">
        <w:rPr>
          <w:b/>
          <w:sz w:val="28"/>
          <w:szCs w:val="28"/>
          <w:lang w:val="ru-RU"/>
        </w:rPr>
        <w:t>ПРЕЗИДИУМ</w:t>
      </w:r>
    </w:p>
    <w:p w:rsidR="000154CB" w:rsidRPr="00387643" w:rsidRDefault="000154CB" w:rsidP="000154CB">
      <w:pPr>
        <w:jc w:val="center"/>
        <w:rPr>
          <w:b/>
          <w:u w:val="single"/>
          <w:lang w:val="ru-RU"/>
        </w:rPr>
      </w:pPr>
      <w:r w:rsidRPr="00387643">
        <w:rPr>
          <w:b/>
          <w:u w:val="single"/>
          <w:lang w:val="ru-RU"/>
        </w:rPr>
        <w:t>_________________________</w:t>
      </w:r>
      <w:r w:rsidRPr="00387643">
        <w:rPr>
          <w:b/>
          <w:sz w:val="28"/>
          <w:szCs w:val="28"/>
          <w:u w:val="single"/>
          <w:lang w:val="ru-RU"/>
        </w:rPr>
        <w:t>ПОСТАНОВЛЕНИЕ___</w:t>
      </w:r>
      <w:r w:rsidRPr="00387643">
        <w:rPr>
          <w:b/>
          <w:u w:val="single"/>
          <w:lang w:val="ru-RU"/>
        </w:rPr>
        <w:t>_____________________</w:t>
      </w:r>
    </w:p>
    <w:p w:rsidR="000154CB" w:rsidRDefault="000154CB" w:rsidP="00703C19">
      <w:pPr>
        <w:ind w:firstLine="540"/>
        <w:jc w:val="both"/>
        <w:rPr>
          <w:sz w:val="28"/>
          <w:szCs w:val="28"/>
          <w:lang w:val="ru-RU"/>
        </w:rPr>
      </w:pPr>
    </w:p>
    <w:p w:rsidR="00703C19" w:rsidRPr="00703C19" w:rsidRDefault="00AC33D6" w:rsidP="00703C19">
      <w:pPr>
        <w:ind w:firstLine="540"/>
        <w:jc w:val="both"/>
        <w:rPr>
          <w:b/>
          <w:bCs/>
          <w:iCs/>
          <w:spacing w:val="-2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«07</w:t>
      </w:r>
      <w:r w:rsidR="00703C19">
        <w:rPr>
          <w:sz w:val="28"/>
          <w:szCs w:val="28"/>
          <w:lang w:val="ru-RU"/>
        </w:rPr>
        <w:t xml:space="preserve">»   </w:t>
      </w:r>
      <w:r>
        <w:rPr>
          <w:sz w:val="28"/>
          <w:szCs w:val="28"/>
          <w:lang w:val="ru-RU"/>
        </w:rPr>
        <w:t xml:space="preserve">октября </w:t>
      </w:r>
      <w:r w:rsidR="00703C19" w:rsidRPr="00F169DB">
        <w:rPr>
          <w:sz w:val="28"/>
          <w:szCs w:val="28"/>
          <w:lang w:val="ru-RU"/>
        </w:rPr>
        <w:t>201</w:t>
      </w:r>
      <w:r w:rsidR="00703C19">
        <w:rPr>
          <w:sz w:val="28"/>
          <w:szCs w:val="28"/>
          <w:lang w:val="ru-RU"/>
        </w:rPr>
        <w:t>5</w:t>
      </w:r>
      <w:r w:rsidR="00703C19" w:rsidRPr="00F169DB">
        <w:rPr>
          <w:sz w:val="28"/>
          <w:szCs w:val="28"/>
          <w:lang w:val="ru-RU"/>
        </w:rPr>
        <w:t xml:space="preserve"> года</w:t>
      </w:r>
      <w:r w:rsidR="00703C19" w:rsidRPr="00F169DB">
        <w:rPr>
          <w:sz w:val="28"/>
          <w:szCs w:val="28"/>
          <w:lang w:val="ru-RU"/>
        </w:rPr>
        <w:tab/>
      </w:r>
      <w:r w:rsidR="000154CB">
        <w:rPr>
          <w:sz w:val="28"/>
          <w:szCs w:val="28"/>
          <w:lang w:val="ru-RU"/>
        </w:rPr>
        <w:t xml:space="preserve">       </w:t>
      </w:r>
      <w:r w:rsidR="00703C19">
        <w:rPr>
          <w:sz w:val="28"/>
          <w:szCs w:val="28"/>
          <w:lang w:val="ru-RU"/>
        </w:rPr>
        <w:t xml:space="preserve"> </w:t>
      </w:r>
      <w:r w:rsidR="000154CB">
        <w:rPr>
          <w:sz w:val="28"/>
          <w:szCs w:val="28"/>
          <w:lang w:val="ru-RU"/>
        </w:rPr>
        <w:t>г.</w:t>
      </w:r>
      <w:r w:rsidR="00115215">
        <w:rPr>
          <w:sz w:val="28"/>
          <w:szCs w:val="28"/>
          <w:lang w:val="ru-RU"/>
        </w:rPr>
        <w:t xml:space="preserve"> </w:t>
      </w:r>
      <w:r w:rsidR="000154CB">
        <w:rPr>
          <w:sz w:val="28"/>
          <w:szCs w:val="28"/>
          <w:lang w:val="ru-RU"/>
        </w:rPr>
        <w:t>Йошкар-Ола</w:t>
      </w:r>
      <w:r w:rsidR="00703C19">
        <w:rPr>
          <w:sz w:val="28"/>
          <w:szCs w:val="28"/>
          <w:lang w:val="ru-RU"/>
        </w:rPr>
        <w:t xml:space="preserve">         </w:t>
      </w:r>
      <w:r w:rsidR="000154CB">
        <w:rPr>
          <w:sz w:val="28"/>
          <w:szCs w:val="28"/>
          <w:lang w:val="ru-RU"/>
        </w:rPr>
        <w:t xml:space="preserve">                    </w:t>
      </w:r>
      <w:r w:rsidR="00703C19" w:rsidRPr="00F169DB">
        <w:rPr>
          <w:sz w:val="28"/>
          <w:szCs w:val="28"/>
          <w:lang w:val="ru-RU"/>
        </w:rPr>
        <w:t xml:space="preserve">№ </w:t>
      </w:r>
      <w:r w:rsidR="00703C19">
        <w:rPr>
          <w:sz w:val="28"/>
          <w:szCs w:val="28"/>
          <w:lang w:val="ru-RU"/>
        </w:rPr>
        <w:t xml:space="preserve"> </w:t>
      </w:r>
      <w:r w:rsidR="00070306">
        <w:rPr>
          <w:sz w:val="28"/>
          <w:szCs w:val="28"/>
          <w:lang w:val="ru-RU"/>
        </w:rPr>
        <w:t>6- 9</w:t>
      </w:r>
    </w:p>
    <w:p w:rsidR="00703C19" w:rsidRDefault="00703C19" w:rsidP="00703C19">
      <w:pPr>
        <w:ind w:firstLine="540"/>
        <w:jc w:val="both"/>
        <w:rPr>
          <w:b/>
          <w:bCs/>
          <w:i/>
          <w:iCs/>
          <w:spacing w:val="-2"/>
          <w:sz w:val="28"/>
          <w:szCs w:val="28"/>
          <w:lang w:val="ru-RU"/>
        </w:rPr>
      </w:pPr>
    </w:p>
    <w:p w:rsidR="00703C19" w:rsidRDefault="00703C19" w:rsidP="00703C19">
      <w:pPr>
        <w:ind w:firstLine="540"/>
        <w:jc w:val="both"/>
        <w:rPr>
          <w:b/>
          <w:bCs/>
          <w:i/>
          <w:iCs/>
          <w:spacing w:val="-2"/>
          <w:sz w:val="28"/>
          <w:szCs w:val="28"/>
          <w:lang w:val="ru-RU"/>
        </w:rPr>
      </w:pPr>
    </w:p>
    <w:p w:rsidR="00070306" w:rsidRDefault="00703C19" w:rsidP="00070306">
      <w:pPr>
        <w:ind w:firstLine="540"/>
        <w:rPr>
          <w:b/>
          <w:bCs/>
          <w:iCs/>
          <w:spacing w:val="-2"/>
          <w:sz w:val="28"/>
          <w:szCs w:val="28"/>
          <w:lang w:val="ru-RU"/>
        </w:rPr>
      </w:pPr>
      <w:r w:rsidRPr="00E4774D">
        <w:rPr>
          <w:b/>
          <w:bCs/>
          <w:iCs/>
          <w:spacing w:val="-2"/>
          <w:sz w:val="28"/>
          <w:szCs w:val="28"/>
          <w:lang w:val="ru-RU"/>
        </w:rPr>
        <w:t>О</w:t>
      </w:r>
      <w:r w:rsidR="00B23212">
        <w:rPr>
          <w:b/>
          <w:bCs/>
          <w:iCs/>
          <w:spacing w:val="-2"/>
          <w:sz w:val="28"/>
          <w:szCs w:val="28"/>
          <w:lang w:val="ru-RU"/>
        </w:rPr>
        <w:t xml:space="preserve"> </w:t>
      </w:r>
      <w:r w:rsidR="00070306">
        <w:rPr>
          <w:b/>
          <w:bCs/>
          <w:iCs/>
          <w:spacing w:val="-2"/>
          <w:sz w:val="28"/>
          <w:szCs w:val="28"/>
          <w:lang w:val="ru-RU"/>
        </w:rPr>
        <w:t>подготовке и проведении</w:t>
      </w:r>
    </w:p>
    <w:p w:rsidR="00E4774D" w:rsidRDefault="00070306" w:rsidP="00070306">
      <w:pPr>
        <w:ind w:firstLine="540"/>
        <w:rPr>
          <w:b/>
          <w:bCs/>
          <w:iCs/>
          <w:spacing w:val="-2"/>
          <w:sz w:val="28"/>
          <w:szCs w:val="28"/>
          <w:lang w:val="ru-RU"/>
        </w:rPr>
      </w:pPr>
      <w:r>
        <w:rPr>
          <w:b/>
          <w:bCs/>
          <w:iCs/>
          <w:spacing w:val="-2"/>
          <w:sz w:val="28"/>
          <w:szCs w:val="28"/>
          <w:lang w:val="ru-RU"/>
        </w:rPr>
        <w:t>ежегодного публичного отчета</w:t>
      </w:r>
    </w:p>
    <w:p w:rsidR="00703C19" w:rsidRPr="00E4774D" w:rsidRDefault="00703C19" w:rsidP="00E4774D">
      <w:pPr>
        <w:ind w:firstLine="540"/>
        <w:rPr>
          <w:b/>
          <w:bCs/>
          <w:iCs/>
          <w:spacing w:val="-2"/>
          <w:sz w:val="28"/>
          <w:szCs w:val="28"/>
          <w:lang w:val="ru-RU"/>
        </w:rPr>
      </w:pPr>
    </w:p>
    <w:p w:rsidR="00703C19" w:rsidRPr="002D4BB2" w:rsidRDefault="00070306" w:rsidP="006D4BD2">
      <w:pPr>
        <w:ind w:firstLine="993"/>
        <w:jc w:val="both"/>
        <w:rPr>
          <w:bCs/>
          <w:iCs/>
          <w:spacing w:val="-2"/>
          <w:sz w:val="28"/>
          <w:szCs w:val="28"/>
          <w:lang w:val="ru-RU"/>
        </w:rPr>
      </w:pPr>
      <w:r>
        <w:rPr>
          <w:bCs/>
          <w:iCs/>
          <w:spacing w:val="-2"/>
          <w:sz w:val="28"/>
          <w:szCs w:val="28"/>
          <w:lang w:val="ru-RU"/>
        </w:rPr>
        <w:t xml:space="preserve">В целях реализации постановлений </w:t>
      </w:r>
      <w:r>
        <w:rPr>
          <w:bCs/>
          <w:iCs/>
          <w:spacing w:val="-2"/>
          <w:sz w:val="28"/>
          <w:szCs w:val="28"/>
        </w:rPr>
        <w:t>VII</w:t>
      </w:r>
      <w:r w:rsidRPr="00070306">
        <w:rPr>
          <w:bCs/>
          <w:iCs/>
          <w:spacing w:val="-2"/>
          <w:sz w:val="28"/>
          <w:szCs w:val="28"/>
          <w:lang w:val="ru-RU"/>
        </w:rPr>
        <w:t xml:space="preserve"> </w:t>
      </w:r>
      <w:r>
        <w:rPr>
          <w:bCs/>
          <w:iCs/>
          <w:spacing w:val="-2"/>
          <w:sz w:val="28"/>
          <w:szCs w:val="28"/>
          <w:lang w:val="ru-RU"/>
        </w:rPr>
        <w:t xml:space="preserve">съезда Профсоюза,  постановления Исполкома № 2 от 22 сентября 2015 года </w:t>
      </w:r>
      <w:r w:rsidR="001A2F95">
        <w:rPr>
          <w:sz w:val="28"/>
          <w:szCs w:val="28"/>
          <w:lang w:val="ru-RU"/>
        </w:rPr>
        <w:t xml:space="preserve">президиум </w:t>
      </w:r>
      <w:r w:rsidR="001A2F95" w:rsidRPr="00874F48">
        <w:rPr>
          <w:spacing w:val="10"/>
          <w:sz w:val="28"/>
          <w:szCs w:val="28"/>
          <w:lang w:val="ru-RU"/>
        </w:rPr>
        <w:t xml:space="preserve">республиканского комитета Профсоюза работников </w:t>
      </w:r>
      <w:r w:rsidR="001A2F95" w:rsidRPr="00874F48">
        <w:rPr>
          <w:spacing w:val="18"/>
          <w:sz w:val="28"/>
          <w:szCs w:val="28"/>
          <w:lang w:val="ru-RU"/>
        </w:rPr>
        <w:t xml:space="preserve">народного образования и науки </w:t>
      </w:r>
      <w:r>
        <w:rPr>
          <w:spacing w:val="18"/>
          <w:sz w:val="28"/>
          <w:szCs w:val="28"/>
          <w:lang w:val="ru-RU"/>
        </w:rPr>
        <w:t xml:space="preserve">РФ </w:t>
      </w:r>
      <w:r w:rsidR="00703C19" w:rsidRPr="00874F48">
        <w:rPr>
          <w:b/>
          <w:bCs/>
          <w:spacing w:val="18"/>
          <w:sz w:val="28"/>
          <w:szCs w:val="28"/>
          <w:lang w:val="ru-RU"/>
        </w:rPr>
        <w:t>постановляет</w:t>
      </w:r>
      <w:r w:rsidR="00703C19">
        <w:rPr>
          <w:spacing w:val="1"/>
          <w:sz w:val="28"/>
          <w:szCs w:val="28"/>
          <w:lang w:val="ru-RU"/>
        </w:rPr>
        <w:t>:</w:t>
      </w:r>
    </w:p>
    <w:p w:rsidR="005C3578" w:rsidRPr="005C3578" w:rsidRDefault="005C3578" w:rsidP="006D4BD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В связи с введением в Общероссийском Профсоюзе образования с января 2016 года составления ежегодного Открытого (публичного) отчета выборного органа за календарный год провести в 2016 году в республиканской организации Профсоюза публичные отчеты первичных и территориальных организаций  в следующие сроки:</w:t>
      </w:r>
    </w:p>
    <w:p w:rsidR="005C3578" w:rsidRDefault="005C3578" w:rsidP="005C3578">
      <w:pPr>
        <w:pStyle w:val="a3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 15 января по 15 февраля 2016 года </w:t>
      </w:r>
      <w:r w:rsidR="006E3B0D">
        <w:rPr>
          <w:sz w:val="28"/>
          <w:szCs w:val="28"/>
          <w:lang w:val="ru-RU"/>
        </w:rPr>
        <w:t>– первичные профсоюзные организации, профсоюзные организации групп, цеховые профсоюзные организации;</w:t>
      </w:r>
    </w:p>
    <w:p w:rsidR="006E3B0D" w:rsidRDefault="006E3B0D" w:rsidP="005C3578">
      <w:pPr>
        <w:pStyle w:val="a3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 15 февраля по 15 марта 2016 года – территориальные (первичные с правами </w:t>
      </w:r>
      <w:proofErr w:type="gramStart"/>
      <w:r>
        <w:rPr>
          <w:sz w:val="28"/>
          <w:szCs w:val="28"/>
          <w:lang w:val="ru-RU"/>
        </w:rPr>
        <w:t>территориальных</w:t>
      </w:r>
      <w:proofErr w:type="gramEnd"/>
      <w:r>
        <w:rPr>
          <w:sz w:val="28"/>
          <w:szCs w:val="28"/>
          <w:lang w:val="ru-RU"/>
        </w:rPr>
        <w:t>) организации;</w:t>
      </w:r>
    </w:p>
    <w:p w:rsidR="006E3B0D" w:rsidRDefault="006E3B0D" w:rsidP="005C3578">
      <w:pPr>
        <w:pStyle w:val="a3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отчет республиканской организации профсоюза опубликовать в газете «Путь» до 1 апреля 2015 года.</w:t>
      </w:r>
    </w:p>
    <w:p w:rsidR="006E3B0D" w:rsidRDefault="006E3B0D" w:rsidP="005C3578">
      <w:pPr>
        <w:pStyle w:val="a3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Комитетам территориальных, первичных организаций профсоюза:</w:t>
      </w:r>
    </w:p>
    <w:p w:rsidR="006E3B0D" w:rsidRDefault="006E3B0D" w:rsidP="006E3B0D">
      <w:pPr>
        <w:pStyle w:val="a3"/>
        <w:ind w:left="709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 Провести необходимую организаторскую работу по подготовке публичных отчетов в установленные сроки.</w:t>
      </w:r>
    </w:p>
    <w:p w:rsidR="006E3B0D" w:rsidRDefault="00AD7369" w:rsidP="006E3B0D">
      <w:pPr>
        <w:pStyle w:val="a3"/>
        <w:ind w:left="709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 График </w:t>
      </w:r>
      <w:r>
        <w:rPr>
          <w:sz w:val="28"/>
          <w:szCs w:val="28"/>
          <w:lang w:val="ru-RU"/>
        </w:rPr>
        <w:t xml:space="preserve">и содержание </w:t>
      </w:r>
      <w:r>
        <w:rPr>
          <w:sz w:val="28"/>
          <w:szCs w:val="28"/>
          <w:lang w:val="ru-RU"/>
        </w:rPr>
        <w:t>проведения отчетов утвердить на заседаниях выборных профсоюзных органов.</w:t>
      </w:r>
    </w:p>
    <w:p w:rsidR="00AD7369" w:rsidRDefault="00AD7369" w:rsidP="0033270F">
      <w:pPr>
        <w:pStyle w:val="a3"/>
        <w:ind w:left="0" w:firstLine="141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2.3. Обеспечить размещение отчета в открытом доступе на сайтах, страницах профсоюзных организаций в интернете, профсоюзных уголках, других средствах информации</w:t>
      </w:r>
    </w:p>
    <w:p w:rsidR="0094123B" w:rsidRDefault="0094123B" w:rsidP="00904F73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При подготовке публичного отчета руководствоваться Примерным Положением об открытом (публичном) Отчете выборного органа первичной, местной межрегиональной и региональной организации Общероссийского Профсоюза образования (Приложение</w:t>
      </w:r>
      <w:r w:rsidR="009258E1">
        <w:rPr>
          <w:sz w:val="28"/>
          <w:szCs w:val="28"/>
          <w:lang w:val="ru-RU"/>
        </w:rPr>
        <w:t xml:space="preserve"> к постановлению Исполкома </w:t>
      </w:r>
      <w:r w:rsidR="009258E1">
        <w:rPr>
          <w:sz w:val="28"/>
          <w:szCs w:val="28"/>
          <w:lang w:val="ru-RU"/>
        </w:rPr>
        <w:lastRenderedPageBreak/>
        <w:t>Профсоюза от 22 сентября 2015 г. № 2-5</w:t>
      </w:r>
      <w:bookmarkStart w:id="0" w:name="_GoBack"/>
      <w:bookmarkEnd w:id="0"/>
      <w:r>
        <w:rPr>
          <w:sz w:val="28"/>
          <w:szCs w:val="28"/>
          <w:lang w:val="ru-RU"/>
        </w:rPr>
        <w:t>)</w:t>
      </w:r>
      <w:r w:rsidR="00A90F60">
        <w:rPr>
          <w:sz w:val="28"/>
          <w:szCs w:val="28"/>
          <w:lang w:val="ru-RU"/>
        </w:rPr>
        <w:t>.</w:t>
      </w:r>
    </w:p>
    <w:p w:rsidR="0094123B" w:rsidRPr="005C3578" w:rsidRDefault="0094123B" w:rsidP="0094123B">
      <w:pPr>
        <w:pStyle w:val="a3"/>
        <w:ind w:left="709"/>
        <w:jc w:val="both"/>
        <w:rPr>
          <w:sz w:val="28"/>
          <w:lang w:val="ru-RU"/>
        </w:rPr>
      </w:pPr>
    </w:p>
    <w:p w:rsidR="00703C19" w:rsidRPr="0094123B" w:rsidRDefault="00703C19" w:rsidP="00904F73">
      <w:pPr>
        <w:pStyle w:val="a3"/>
        <w:numPr>
          <w:ilvl w:val="0"/>
          <w:numId w:val="9"/>
        </w:numPr>
        <w:ind w:left="0" w:hanging="11"/>
        <w:jc w:val="both"/>
        <w:rPr>
          <w:sz w:val="28"/>
          <w:lang w:val="ru-RU"/>
        </w:rPr>
      </w:pPr>
      <w:proofErr w:type="gramStart"/>
      <w:r w:rsidRPr="0094123B">
        <w:rPr>
          <w:sz w:val="28"/>
          <w:lang w:val="ru-RU"/>
        </w:rPr>
        <w:t>Контроль за</w:t>
      </w:r>
      <w:proofErr w:type="gramEnd"/>
      <w:r w:rsidRPr="0094123B">
        <w:rPr>
          <w:sz w:val="28"/>
          <w:lang w:val="ru-RU"/>
        </w:rPr>
        <w:t xml:space="preserve"> выполнением постановления возложить на Летову Н.И., заведующую организационно-экономическим отделом  республиканского комитета профсоюза.</w:t>
      </w:r>
    </w:p>
    <w:p w:rsidR="00333BE0" w:rsidRPr="00333BE0" w:rsidRDefault="00333BE0" w:rsidP="00904F73">
      <w:pPr>
        <w:pStyle w:val="a3"/>
        <w:ind w:left="0" w:hanging="11"/>
        <w:jc w:val="both"/>
        <w:rPr>
          <w:sz w:val="28"/>
          <w:lang w:val="ru-RU"/>
        </w:rPr>
      </w:pPr>
    </w:p>
    <w:p w:rsidR="00401365" w:rsidRDefault="00401365" w:rsidP="006D4BD2">
      <w:pPr>
        <w:ind w:firstLine="708"/>
        <w:jc w:val="both"/>
        <w:rPr>
          <w:sz w:val="28"/>
          <w:lang w:val="ru-RU"/>
        </w:rPr>
      </w:pPr>
    </w:p>
    <w:p w:rsidR="00401365" w:rsidRDefault="00401365" w:rsidP="006D4BD2">
      <w:pPr>
        <w:ind w:firstLine="708"/>
        <w:jc w:val="both"/>
        <w:rPr>
          <w:sz w:val="28"/>
          <w:lang w:val="ru-RU"/>
        </w:rPr>
      </w:pPr>
    </w:p>
    <w:p w:rsidR="00333BE0" w:rsidRDefault="00333BE0" w:rsidP="006D4BD2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>Председатель                                                                   Л.В. Пуртова</w:t>
      </w:r>
    </w:p>
    <w:p w:rsidR="001E3C43" w:rsidRDefault="001E3C43" w:rsidP="006D4BD2">
      <w:pPr>
        <w:ind w:firstLine="540"/>
        <w:jc w:val="both"/>
        <w:rPr>
          <w:sz w:val="28"/>
          <w:szCs w:val="28"/>
          <w:lang w:val="ru-RU"/>
        </w:rPr>
      </w:pPr>
    </w:p>
    <w:p w:rsidR="00401365" w:rsidRDefault="00401365" w:rsidP="006D4BD2">
      <w:pPr>
        <w:ind w:firstLine="540"/>
        <w:jc w:val="both"/>
        <w:rPr>
          <w:sz w:val="28"/>
          <w:szCs w:val="28"/>
          <w:lang w:val="ru-RU"/>
        </w:rPr>
      </w:pPr>
    </w:p>
    <w:p w:rsidR="00401365" w:rsidRDefault="00401365" w:rsidP="006D4BD2">
      <w:pPr>
        <w:ind w:firstLine="540"/>
        <w:jc w:val="both"/>
        <w:rPr>
          <w:sz w:val="28"/>
          <w:szCs w:val="28"/>
          <w:lang w:val="ru-RU"/>
        </w:rPr>
      </w:pPr>
    </w:p>
    <w:p w:rsidR="007D1FD5" w:rsidRDefault="007D1FD5">
      <w:pPr>
        <w:rPr>
          <w:lang w:val="ru-RU"/>
        </w:rPr>
      </w:pPr>
    </w:p>
    <w:p w:rsidR="00045C9F" w:rsidRDefault="00045C9F">
      <w:pPr>
        <w:rPr>
          <w:lang w:val="ru-RU"/>
        </w:rPr>
      </w:pPr>
    </w:p>
    <w:p w:rsidR="00045C9F" w:rsidRDefault="00045C9F">
      <w:pPr>
        <w:rPr>
          <w:lang w:val="ru-RU"/>
        </w:rPr>
      </w:pPr>
    </w:p>
    <w:p w:rsidR="00045C9F" w:rsidRDefault="00045C9F">
      <w:pPr>
        <w:rPr>
          <w:lang w:val="ru-RU"/>
        </w:rPr>
      </w:pPr>
    </w:p>
    <w:p w:rsidR="00045C9F" w:rsidRDefault="00045C9F">
      <w:pPr>
        <w:rPr>
          <w:lang w:val="ru-RU"/>
        </w:rPr>
      </w:pPr>
    </w:p>
    <w:p w:rsidR="00045C9F" w:rsidRDefault="00045C9F">
      <w:pPr>
        <w:rPr>
          <w:lang w:val="ru-RU"/>
        </w:rPr>
      </w:pPr>
    </w:p>
    <w:p w:rsidR="00045C9F" w:rsidRDefault="00045C9F">
      <w:pPr>
        <w:rPr>
          <w:lang w:val="ru-RU"/>
        </w:rPr>
      </w:pPr>
    </w:p>
    <w:p w:rsidR="00045C9F" w:rsidRDefault="00045C9F">
      <w:pPr>
        <w:rPr>
          <w:lang w:val="ru-RU"/>
        </w:rPr>
      </w:pPr>
    </w:p>
    <w:p w:rsidR="00045C9F" w:rsidRDefault="00045C9F">
      <w:pPr>
        <w:rPr>
          <w:lang w:val="ru-RU"/>
        </w:rPr>
      </w:pPr>
    </w:p>
    <w:p w:rsidR="00045C9F" w:rsidRDefault="00045C9F">
      <w:pPr>
        <w:rPr>
          <w:lang w:val="ru-RU"/>
        </w:rPr>
      </w:pPr>
    </w:p>
    <w:p w:rsidR="00045C9F" w:rsidRDefault="00045C9F">
      <w:pPr>
        <w:rPr>
          <w:lang w:val="ru-RU"/>
        </w:rPr>
      </w:pPr>
    </w:p>
    <w:p w:rsidR="00045C9F" w:rsidRDefault="00045C9F">
      <w:pPr>
        <w:rPr>
          <w:lang w:val="ru-RU"/>
        </w:rPr>
      </w:pPr>
    </w:p>
    <w:p w:rsidR="00045C9F" w:rsidRDefault="00045C9F">
      <w:pPr>
        <w:rPr>
          <w:lang w:val="ru-RU"/>
        </w:rPr>
      </w:pPr>
    </w:p>
    <w:p w:rsidR="00045C9F" w:rsidRDefault="00045C9F">
      <w:pPr>
        <w:rPr>
          <w:lang w:val="ru-RU"/>
        </w:rPr>
      </w:pPr>
    </w:p>
    <w:p w:rsidR="00045C9F" w:rsidRDefault="00045C9F">
      <w:pPr>
        <w:rPr>
          <w:lang w:val="ru-RU"/>
        </w:rPr>
      </w:pPr>
    </w:p>
    <w:p w:rsidR="00045C9F" w:rsidRDefault="00045C9F">
      <w:pPr>
        <w:rPr>
          <w:lang w:val="ru-RU"/>
        </w:rPr>
      </w:pPr>
    </w:p>
    <w:p w:rsidR="00045C9F" w:rsidRDefault="00045C9F">
      <w:pPr>
        <w:rPr>
          <w:lang w:val="ru-RU"/>
        </w:rPr>
      </w:pPr>
    </w:p>
    <w:p w:rsidR="00045C9F" w:rsidRDefault="00045C9F">
      <w:pPr>
        <w:rPr>
          <w:lang w:val="ru-RU"/>
        </w:rPr>
      </w:pPr>
    </w:p>
    <w:p w:rsidR="00045C9F" w:rsidRDefault="00045C9F">
      <w:pPr>
        <w:rPr>
          <w:lang w:val="ru-RU"/>
        </w:rPr>
      </w:pPr>
    </w:p>
    <w:p w:rsidR="00045C9F" w:rsidRDefault="00045C9F">
      <w:pPr>
        <w:rPr>
          <w:lang w:val="ru-RU"/>
        </w:rPr>
      </w:pPr>
    </w:p>
    <w:p w:rsidR="00045C9F" w:rsidRDefault="00045C9F">
      <w:pPr>
        <w:rPr>
          <w:lang w:val="ru-RU"/>
        </w:rPr>
      </w:pPr>
    </w:p>
    <w:p w:rsidR="00045C9F" w:rsidRDefault="00045C9F">
      <w:pPr>
        <w:rPr>
          <w:lang w:val="ru-RU"/>
        </w:rPr>
      </w:pPr>
    </w:p>
    <w:p w:rsidR="00045C9F" w:rsidRDefault="00045C9F">
      <w:pPr>
        <w:rPr>
          <w:lang w:val="ru-RU"/>
        </w:rPr>
      </w:pPr>
    </w:p>
    <w:p w:rsidR="00045C9F" w:rsidRDefault="00045C9F">
      <w:pPr>
        <w:rPr>
          <w:lang w:val="ru-RU"/>
        </w:rPr>
      </w:pPr>
    </w:p>
    <w:p w:rsidR="00045C9F" w:rsidRDefault="00045C9F">
      <w:pPr>
        <w:rPr>
          <w:lang w:val="ru-RU"/>
        </w:rPr>
      </w:pPr>
    </w:p>
    <w:p w:rsidR="00045C9F" w:rsidRDefault="00045C9F">
      <w:pPr>
        <w:rPr>
          <w:lang w:val="ru-RU"/>
        </w:rPr>
      </w:pPr>
    </w:p>
    <w:p w:rsidR="00045C9F" w:rsidRDefault="00045C9F">
      <w:pPr>
        <w:rPr>
          <w:lang w:val="ru-RU"/>
        </w:rPr>
      </w:pPr>
    </w:p>
    <w:p w:rsidR="00045C9F" w:rsidRDefault="00045C9F">
      <w:pPr>
        <w:rPr>
          <w:lang w:val="ru-RU"/>
        </w:rPr>
      </w:pPr>
    </w:p>
    <w:p w:rsidR="00045C9F" w:rsidRDefault="00045C9F">
      <w:pPr>
        <w:rPr>
          <w:lang w:val="ru-RU"/>
        </w:rPr>
      </w:pPr>
    </w:p>
    <w:p w:rsidR="00045C9F" w:rsidRDefault="00045C9F">
      <w:pPr>
        <w:rPr>
          <w:lang w:val="ru-RU"/>
        </w:rPr>
      </w:pPr>
    </w:p>
    <w:p w:rsidR="00045C9F" w:rsidRDefault="00045C9F">
      <w:pPr>
        <w:rPr>
          <w:lang w:val="ru-RU"/>
        </w:rPr>
      </w:pPr>
    </w:p>
    <w:p w:rsidR="00045C9F" w:rsidRDefault="00045C9F">
      <w:pPr>
        <w:rPr>
          <w:lang w:val="ru-RU"/>
        </w:rPr>
      </w:pPr>
    </w:p>
    <w:p w:rsidR="00045C9F" w:rsidRDefault="00045C9F">
      <w:pPr>
        <w:rPr>
          <w:lang w:val="ru-RU"/>
        </w:rPr>
      </w:pPr>
    </w:p>
    <w:p w:rsidR="00045C9F" w:rsidRDefault="00045C9F">
      <w:pPr>
        <w:rPr>
          <w:lang w:val="ru-RU"/>
        </w:rPr>
      </w:pPr>
    </w:p>
    <w:p w:rsidR="00045C9F" w:rsidRDefault="00045C9F">
      <w:pPr>
        <w:rPr>
          <w:lang w:val="ru-RU"/>
        </w:rPr>
      </w:pPr>
    </w:p>
    <w:p w:rsidR="00045C9F" w:rsidRDefault="00045C9F">
      <w:pPr>
        <w:rPr>
          <w:lang w:val="ru-RU"/>
        </w:rPr>
      </w:pPr>
    </w:p>
    <w:p w:rsidR="00045C9F" w:rsidRDefault="00045C9F">
      <w:pPr>
        <w:rPr>
          <w:lang w:val="ru-RU"/>
        </w:rPr>
      </w:pPr>
    </w:p>
    <w:p w:rsidR="00045C9F" w:rsidRDefault="00045C9F">
      <w:pPr>
        <w:rPr>
          <w:lang w:val="ru-RU"/>
        </w:rPr>
      </w:pPr>
    </w:p>
    <w:p w:rsidR="00045C9F" w:rsidRDefault="00045C9F">
      <w:pPr>
        <w:rPr>
          <w:lang w:val="ru-RU"/>
        </w:rPr>
      </w:pPr>
    </w:p>
    <w:p w:rsidR="00045C9F" w:rsidRDefault="00045C9F">
      <w:pPr>
        <w:rPr>
          <w:lang w:val="ru-RU"/>
        </w:rPr>
      </w:pPr>
    </w:p>
    <w:p w:rsidR="00045C9F" w:rsidRDefault="00045C9F">
      <w:pPr>
        <w:rPr>
          <w:lang w:val="ru-RU"/>
        </w:rPr>
      </w:pPr>
    </w:p>
    <w:p w:rsidR="001F57CB" w:rsidRPr="001F57CB" w:rsidRDefault="001F57CB" w:rsidP="001F57CB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eastAsia="Times New Roman"/>
          <w:bCs/>
          <w:sz w:val="28"/>
          <w:szCs w:val="28"/>
          <w:lang w:val="ru-RU"/>
        </w:rPr>
      </w:pPr>
      <w:r w:rsidRPr="001F57CB">
        <w:rPr>
          <w:rFonts w:eastAsia="Times New Roman"/>
          <w:bCs/>
          <w:sz w:val="28"/>
          <w:szCs w:val="28"/>
          <w:lang w:val="ru-RU"/>
        </w:rPr>
        <w:t>Приложение</w:t>
      </w:r>
    </w:p>
    <w:p w:rsidR="001F57CB" w:rsidRPr="001F57CB" w:rsidRDefault="001F57CB" w:rsidP="001F57CB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eastAsia="Times New Roman"/>
          <w:bCs/>
          <w:sz w:val="28"/>
          <w:szCs w:val="28"/>
          <w:lang w:val="ru-RU"/>
        </w:rPr>
      </w:pPr>
      <w:r w:rsidRPr="001F57CB">
        <w:rPr>
          <w:rFonts w:eastAsia="Times New Roman"/>
          <w:bCs/>
          <w:sz w:val="28"/>
          <w:szCs w:val="28"/>
          <w:lang w:val="ru-RU"/>
        </w:rPr>
        <w:t>к постановлению</w:t>
      </w:r>
    </w:p>
    <w:p w:rsidR="001F57CB" w:rsidRPr="001F57CB" w:rsidRDefault="001F57CB" w:rsidP="001F57CB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eastAsia="Times New Roman"/>
          <w:bCs/>
          <w:sz w:val="28"/>
          <w:szCs w:val="28"/>
          <w:lang w:val="ru-RU"/>
        </w:rPr>
      </w:pPr>
      <w:r w:rsidRPr="001F57CB">
        <w:rPr>
          <w:rFonts w:eastAsia="Times New Roman"/>
          <w:bCs/>
          <w:sz w:val="28"/>
          <w:szCs w:val="28"/>
          <w:lang w:val="ru-RU"/>
        </w:rPr>
        <w:t>Исполкома Профсоюза</w:t>
      </w:r>
    </w:p>
    <w:p w:rsidR="001F57CB" w:rsidRPr="001F57CB" w:rsidRDefault="001F57CB" w:rsidP="001F57CB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eastAsia="Times New Roman"/>
          <w:bCs/>
          <w:sz w:val="28"/>
          <w:szCs w:val="28"/>
          <w:lang w:val="ru-RU"/>
        </w:rPr>
      </w:pPr>
      <w:r w:rsidRPr="001F57CB">
        <w:rPr>
          <w:rFonts w:eastAsia="Times New Roman"/>
          <w:bCs/>
          <w:sz w:val="28"/>
          <w:szCs w:val="28"/>
          <w:lang w:val="ru-RU"/>
        </w:rPr>
        <w:t>от 22 сентября 2015 г. №2-5</w:t>
      </w:r>
    </w:p>
    <w:p w:rsidR="001F57CB" w:rsidRPr="001F57CB" w:rsidRDefault="001F57CB" w:rsidP="001F57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val="ru-RU"/>
        </w:rPr>
      </w:pPr>
    </w:p>
    <w:p w:rsidR="001F57CB" w:rsidRDefault="001F57CB" w:rsidP="001F57CB">
      <w:pPr>
        <w:pStyle w:val="a6"/>
        <w:spacing w:line="240" w:lineRule="auto"/>
        <w:ind w:firstLine="0"/>
        <w:rPr>
          <w:b/>
          <w:sz w:val="28"/>
        </w:rPr>
      </w:pPr>
      <w:r>
        <w:rPr>
          <w:b/>
          <w:sz w:val="28"/>
        </w:rPr>
        <w:t xml:space="preserve">ПРИМЕРНОЕ ПОЛОЖЕНИЕ </w:t>
      </w:r>
    </w:p>
    <w:p w:rsidR="001F57CB" w:rsidRDefault="001F57CB" w:rsidP="001F57CB">
      <w:pPr>
        <w:pStyle w:val="a6"/>
        <w:spacing w:line="240" w:lineRule="auto"/>
        <w:ind w:firstLine="0"/>
        <w:rPr>
          <w:b/>
          <w:sz w:val="28"/>
        </w:rPr>
      </w:pPr>
      <w:r>
        <w:rPr>
          <w:b/>
          <w:sz w:val="28"/>
        </w:rPr>
        <w:t>об открытом (публичном) Отчёте выборного органа</w:t>
      </w:r>
    </w:p>
    <w:p w:rsidR="001F57CB" w:rsidRDefault="001F57CB" w:rsidP="001F57CB">
      <w:pPr>
        <w:pStyle w:val="a6"/>
        <w:spacing w:line="240" w:lineRule="auto"/>
        <w:ind w:firstLine="0"/>
        <w:rPr>
          <w:b/>
          <w:sz w:val="28"/>
        </w:rPr>
      </w:pPr>
      <w:r>
        <w:rPr>
          <w:b/>
          <w:sz w:val="28"/>
        </w:rPr>
        <w:t>первичной, местной, межрегиональной и региональной организации Общероссийского Профсоюза образования</w:t>
      </w:r>
    </w:p>
    <w:p w:rsidR="001F57CB" w:rsidRDefault="001F57CB" w:rsidP="001F57CB">
      <w:pPr>
        <w:pStyle w:val="a6"/>
        <w:spacing w:line="240" w:lineRule="auto"/>
        <w:ind w:firstLine="0"/>
        <w:rPr>
          <w:b/>
          <w:sz w:val="28"/>
        </w:rPr>
      </w:pPr>
    </w:p>
    <w:p w:rsidR="001F57CB" w:rsidRPr="001F57CB" w:rsidRDefault="001F57CB" w:rsidP="001F57CB">
      <w:pPr>
        <w:pStyle w:val="a6"/>
        <w:spacing w:line="240" w:lineRule="auto"/>
        <w:ind w:left="709" w:firstLine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1. Цели и задачи открытого (публичного) Отчёта </w:t>
      </w:r>
      <w:r>
        <w:rPr>
          <w:b/>
          <w:bCs/>
          <w:sz w:val="28"/>
          <w:szCs w:val="28"/>
        </w:rPr>
        <w:t>(доклада)</w:t>
      </w:r>
    </w:p>
    <w:p w:rsidR="001F57CB" w:rsidRDefault="001F57CB" w:rsidP="001F57CB">
      <w:pPr>
        <w:pStyle w:val="a6"/>
        <w:spacing w:line="24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1.1. Цель:</w:t>
      </w:r>
    </w:p>
    <w:p w:rsidR="001F57CB" w:rsidRDefault="001F57CB" w:rsidP="001F57CB">
      <w:pPr>
        <w:pStyle w:val="a6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информационной открытости и прозрачности в деятельности организаций Общероссийского Профсоюза образования.</w:t>
      </w:r>
    </w:p>
    <w:p w:rsidR="001F57CB" w:rsidRDefault="001F57CB" w:rsidP="001F57CB">
      <w:pPr>
        <w:pStyle w:val="a6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 Задача:</w:t>
      </w:r>
    </w:p>
    <w:p w:rsidR="001F57CB" w:rsidRDefault="001F57CB" w:rsidP="001F57CB">
      <w:pPr>
        <w:pStyle w:val="a6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регулярную информированность членов Профсоюза о деятельности Общероссийского Профсоюза на всех уровнях его организационной структуры, повысить прозрачность деятельности  комитетов (выборных профсоюзных органов) и на этой основе сформировать позитивную мотивационную среду в Профсоюзе и осознанное профсоюзное членство, а также способствовать повышению авторитета Профсоюза.</w:t>
      </w:r>
    </w:p>
    <w:p w:rsidR="001F57CB" w:rsidRDefault="001F57CB" w:rsidP="001F57CB">
      <w:pPr>
        <w:pStyle w:val="a6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Реализовать норму Устава Профсоюза (ст.14, п.5.9.),  предусматривающую ежегодный отчёт выборного профсоюзного органа перед избравшими их организациями Профсоюза.</w:t>
      </w:r>
    </w:p>
    <w:p w:rsidR="001F57CB" w:rsidRDefault="001F57CB" w:rsidP="001F57CB">
      <w:pPr>
        <w:pStyle w:val="a6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 для ежегодного информирования членов Профсоюза, социальных партнёров  и широкой  общественности об основных результатах  деятельности комитета (совета) организации Профсоюза  по представительству и защите социально-трудовых прав и профессиональных интересов членов Профсоюза, о развитии социального партнёрства, ходе выполнения коллективных договоров и соглашений и др.</w:t>
      </w:r>
    </w:p>
    <w:p w:rsidR="001F57CB" w:rsidRDefault="001F57CB" w:rsidP="001F57CB">
      <w:pPr>
        <w:pStyle w:val="a6"/>
        <w:spacing w:line="240" w:lineRule="auto"/>
        <w:jc w:val="both"/>
        <w:rPr>
          <w:b/>
          <w:sz w:val="28"/>
          <w:szCs w:val="28"/>
        </w:rPr>
      </w:pPr>
    </w:p>
    <w:p w:rsidR="001F57CB" w:rsidRDefault="001F57CB" w:rsidP="001F57CB">
      <w:pPr>
        <w:pStyle w:val="a6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Периодичность подготовки Отчёта и его объём</w:t>
      </w:r>
    </w:p>
    <w:p w:rsidR="001F57CB" w:rsidRDefault="001F57CB" w:rsidP="001F57CB">
      <w:pPr>
        <w:pStyle w:val="a6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соответствии с Уставом Профсоюза (п.5.9, статья 14)  периодичность подготовки и презентации Отчёта </w:t>
      </w:r>
      <w:r>
        <w:rPr>
          <w:bCs/>
          <w:sz w:val="28"/>
          <w:szCs w:val="28"/>
        </w:rPr>
        <w:t>(доклада)</w:t>
      </w:r>
      <w:r>
        <w:rPr>
          <w:sz w:val="28"/>
          <w:szCs w:val="28"/>
        </w:rPr>
        <w:t xml:space="preserve"> – 1 раз в год (по итогам календарного года). </w:t>
      </w:r>
    </w:p>
    <w:p w:rsidR="001F57CB" w:rsidRDefault="001F57CB" w:rsidP="001F57CB">
      <w:pPr>
        <w:pStyle w:val="a6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Рекомендуемый объём отчёта:</w:t>
      </w:r>
    </w:p>
    <w:p w:rsidR="001F57CB" w:rsidRDefault="001F57CB" w:rsidP="001F57CB">
      <w:pPr>
        <w:pStyle w:val="a6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комитета первичной профсоюзной организации 2-3 страницы;</w:t>
      </w:r>
    </w:p>
    <w:p w:rsidR="001F57CB" w:rsidRDefault="001F57CB" w:rsidP="001F57CB">
      <w:pPr>
        <w:pStyle w:val="a6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комитета первичной профсоюзной организации с правами территориальной – 8 -10 страниц;</w:t>
      </w:r>
    </w:p>
    <w:p w:rsidR="001F57CB" w:rsidRDefault="001F57CB" w:rsidP="001F57CB">
      <w:pPr>
        <w:pStyle w:val="a6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комитета (совета) местной (городской, районной) организации Профсоюза – 8-10 страниц;</w:t>
      </w:r>
    </w:p>
    <w:p w:rsidR="001F57CB" w:rsidRDefault="001F57CB" w:rsidP="001F57CB">
      <w:pPr>
        <w:pStyle w:val="a6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комитета (совета) межрегиональной, региональной организации Профсоюза – 10-15 страниц.</w:t>
      </w:r>
    </w:p>
    <w:p w:rsidR="001F57CB" w:rsidRDefault="001F57CB" w:rsidP="001F57CB">
      <w:pPr>
        <w:pStyle w:val="a8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F57CB" w:rsidRDefault="001F57CB" w:rsidP="001F57CB">
      <w:pPr>
        <w:pStyle w:val="a8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Порядок подготовки Отчёта и его содержание</w:t>
      </w:r>
    </w:p>
    <w:p w:rsidR="001F57CB" w:rsidRDefault="001F57CB" w:rsidP="001F57CB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Подготовка Отчёта  может включать в себя следующие этапы, определяемые  комитетом или исполнительным органом (президиумом) организации Профсоюза:</w:t>
      </w:r>
    </w:p>
    <w:p w:rsidR="001F57CB" w:rsidRDefault="001F57CB" w:rsidP="001F57CB">
      <w:pPr>
        <w:pStyle w:val="a6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Рабочей группы и координатора, ответственного за подготовку Отчёта (в подготовке Отчёта могут принимать участие члены комитетов (советов), члены постоянных комиссий, профсоюзный актив);</w:t>
      </w:r>
    </w:p>
    <w:p w:rsidR="001F57CB" w:rsidRDefault="001F57CB" w:rsidP="001F57CB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структуры Отчёта (структура может быть типовой или гибкой с учётом особенностей отчётного года);</w:t>
      </w:r>
    </w:p>
    <w:p w:rsidR="001F57CB" w:rsidRDefault="001F57CB" w:rsidP="001F57CB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 необходимых для Отчёта данных (в том числе использование планов работы, материалов постоянных комиссий, протоколов заседаний комитетов (советов), собраний;</w:t>
      </w:r>
    </w:p>
    <w:p w:rsidR="001F57CB" w:rsidRDefault="001F57CB" w:rsidP="001F57CB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проекта Отчёта Рабочей группой, обсуждение и утверждение его на заседании профсоюзного комитета (совета) организации Профсоюза.</w:t>
      </w:r>
    </w:p>
    <w:p w:rsidR="001F57CB" w:rsidRDefault="001F57CB" w:rsidP="001F57CB">
      <w:pPr>
        <w:pStyle w:val="a6"/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 Содержание Отчёта (доклада):</w:t>
      </w:r>
    </w:p>
    <w:p w:rsidR="001F57CB" w:rsidRDefault="001F57CB" w:rsidP="001F57CB">
      <w:pPr>
        <w:pStyle w:val="a6"/>
        <w:spacing w:line="240" w:lineRule="auto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краткая характеристика организации Профсоюза (структура, численность, динамика профсоюзного членства за истекший период);</w:t>
      </w:r>
    </w:p>
    <w:p w:rsidR="001F57CB" w:rsidRDefault="001F57CB" w:rsidP="001F57CB">
      <w:pPr>
        <w:pStyle w:val="a8"/>
        <w:spacing w:after="0"/>
        <w:ind w:left="0" w:firstLine="709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 деятельность комитета (совета) (количество заседаний, рассмотренные за календарный год вопросы, принятые решения и т.д.);</w:t>
      </w:r>
    </w:p>
    <w:p w:rsidR="001F57CB" w:rsidRDefault="001F57CB" w:rsidP="001F57CB">
      <w:pPr>
        <w:pStyle w:val="a8"/>
        <w:spacing w:after="0"/>
        <w:ind w:left="0" w:firstLine="709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выполнение пунктов </w:t>
      </w:r>
      <w:proofErr w:type="spellStart"/>
      <w:r>
        <w:rPr>
          <w:rFonts w:ascii="Times New Roman" w:hAnsi="Times New Roman"/>
          <w:color w:val="000000"/>
          <w:spacing w:val="-7"/>
          <w:sz w:val="28"/>
          <w:szCs w:val="28"/>
        </w:rPr>
        <w:t>колдоговора</w:t>
      </w:r>
      <w:proofErr w:type="spellEnd"/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(соглашения) по итогам года (социальное партнёрство: совместная работа с работодателями, органами управления образованием и др.);</w:t>
      </w:r>
    </w:p>
    <w:p w:rsidR="001F57CB" w:rsidRDefault="001F57CB" w:rsidP="001F57CB">
      <w:pPr>
        <w:pStyle w:val="a8"/>
        <w:spacing w:after="0"/>
        <w:ind w:left="0" w:firstLine="709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краткие результаты уставной деятельности (общественный </w:t>
      </w:r>
      <w:proofErr w:type="gramStart"/>
      <w:r>
        <w:rPr>
          <w:rFonts w:ascii="Times New Roman" w:hAnsi="Times New Roman"/>
          <w:color w:val="000000"/>
          <w:spacing w:val="-7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соблюдением трудового законодательства,  социально-экономические вопросы, охрана труда, инновационные формы работы, организация летнего отдыха, работа с молодыми педагогами,  информационная работа, взаимодействие со СМИ, обучение актива и т.д.);</w:t>
      </w:r>
    </w:p>
    <w:p w:rsidR="001F57CB" w:rsidRDefault="001F57CB" w:rsidP="001F57CB">
      <w:pPr>
        <w:pStyle w:val="a8"/>
        <w:spacing w:after="0"/>
        <w:ind w:left="0" w:firstLine="709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общие выводы по работе за год.</w:t>
      </w:r>
    </w:p>
    <w:p w:rsidR="001F57CB" w:rsidRDefault="001F57CB" w:rsidP="001F57CB">
      <w:pPr>
        <w:pStyle w:val="a8"/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F57CB" w:rsidRDefault="001F57CB" w:rsidP="001F57CB">
      <w:pPr>
        <w:pStyle w:val="a8"/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Формы представления (презентации) Отчёта (доклада):</w:t>
      </w:r>
    </w:p>
    <w:p w:rsidR="001F57CB" w:rsidRPr="001F57CB" w:rsidRDefault="001F57CB" w:rsidP="001F57CB">
      <w:pPr>
        <w:spacing w:line="264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1F57CB">
        <w:rPr>
          <w:sz w:val="28"/>
          <w:szCs w:val="28"/>
          <w:lang w:val="ru-RU"/>
        </w:rPr>
        <w:t xml:space="preserve">размещение </w:t>
      </w:r>
      <w:r w:rsidRPr="001F57CB">
        <w:rPr>
          <w:rFonts w:eastAsia="Times New Roman"/>
          <w:sz w:val="28"/>
          <w:szCs w:val="28"/>
          <w:lang w:val="ru-RU"/>
        </w:rPr>
        <w:t>Открытого (публичного) отчёта  на сайте организации Профсоюза;</w:t>
      </w:r>
    </w:p>
    <w:p w:rsidR="001F57CB" w:rsidRPr="001F57CB" w:rsidRDefault="001F57CB" w:rsidP="001F57CB">
      <w:pPr>
        <w:spacing w:line="264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1F57CB">
        <w:rPr>
          <w:rFonts w:eastAsia="Times New Roman"/>
          <w:sz w:val="28"/>
          <w:szCs w:val="28"/>
          <w:lang w:val="ru-RU"/>
        </w:rPr>
        <w:t>размещение Открытого (публичного) отчёта  на профсоюзной странице сайта  образовательной организации, органа управления образованием;</w:t>
      </w:r>
    </w:p>
    <w:p w:rsidR="001F57CB" w:rsidRDefault="001F57CB" w:rsidP="001F57CB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Отчёта в специальном разделе на сайте вышестоящей территориальной организации  Профсоюза (при отсутствии своего сайта);</w:t>
      </w:r>
    </w:p>
    <w:p w:rsidR="001F57CB" w:rsidRDefault="001F57CB" w:rsidP="001F57CB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Открытого (публичного) отчёта профкома в профсоюзном уголке или на информационном стенде;</w:t>
      </w:r>
    </w:p>
    <w:p w:rsidR="001F57CB" w:rsidRDefault="001F57CB" w:rsidP="001F57CB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 брошюры (при возможности) с текстом Отчёта комитета (совета);</w:t>
      </w:r>
    </w:p>
    <w:p w:rsidR="001F57CB" w:rsidRDefault="001F57CB" w:rsidP="001F57CB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Отчёта по электронной почте в нижестоящие организации Профсоюза;</w:t>
      </w:r>
    </w:p>
    <w:p w:rsidR="001F57CB" w:rsidRDefault="001F57CB" w:rsidP="001F57CB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Отчёта по домашней электронной почте председателям  нижестоящих организаций Профсоюза;</w:t>
      </w:r>
    </w:p>
    <w:p w:rsidR="001F57CB" w:rsidRDefault="001F57CB" w:rsidP="001F57CB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публикация сокращенного варианта Отчёта в печатных СМИ и др.</w:t>
      </w:r>
    </w:p>
    <w:p w:rsidR="001F57CB" w:rsidRDefault="001F57CB" w:rsidP="001F57CB">
      <w:pPr>
        <w:pStyle w:val="a6"/>
        <w:spacing w:line="240" w:lineRule="auto"/>
        <w:jc w:val="both"/>
        <w:rPr>
          <w:b/>
          <w:sz w:val="28"/>
          <w:szCs w:val="28"/>
        </w:rPr>
      </w:pPr>
    </w:p>
    <w:p w:rsidR="001F57CB" w:rsidRDefault="001F57CB" w:rsidP="001F57CB">
      <w:pPr>
        <w:pStyle w:val="a6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Заключительные положения</w:t>
      </w:r>
    </w:p>
    <w:p w:rsidR="001F57CB" w:rsidRDefault="001F57CB" w:rsidP="001F57CB">
      <w:pPr>
        <w:pStyle w:val="a6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подписывается председателем организации Профсоюза. </w:t>
      </w:r>
    </w:p>
    <w:p w:rsidR="00045C9F" w:rsidRPr="001F57CB" w:rsidRDefault="001F57CB" w:rsidP="001F57CB">
      <w:pPr>
        <w:jc w:val="center"/>
        <w:rPr>
          <w:lang w:val="ru-RU"/>
        </w:rPr>
      </w:pPr>
      <w:r w:rsidRPr="001F57CB">
        <w:rPr>
          <w:sz w:val="28"/>
          <w:szCs w:val="28"/>
          <w:lang w:val="ru-RU"/>
        </w:rPr>
        <w:t>Доклад является документом текущего хранения и находится в течение года в доступности для членов Профсоюза и профсоюзного актива</w:t>
      </w:r>
    </w:p>
    <w:sectPr w:rsidR="00045C9F" w:rsidRPr="001F57CB" w:rsidSect="00EF5B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1025"/>
    <w:multiLevelType w:val="multilevel"/>
    <w:tmpl w:val="6C0C6128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1">
    <w:nsid w:val="21DD4B7B"/>
    <w:multiLevelType w:val="hybridMultilevel"/>
    <w:tmpl w:val="0BAC2910"/>
    <w:lvl w:ilvl="0" w:tplc="27E4DD3C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190A01"/>
    <w:multiLevelType w:val="hybridMultilevel"/>
    <w:tmpl w:val="0BAC2910"/>
    <w:lvl w:ilvl="0" w:tplc="27E4DD3C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66431C"/>
    <w:multiLevelType w:val="multilevel"/>
    <w:tmpl w:val="6C0C6128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4">
    <w:nsid w:val="4C4A6C2A"/>
    <w:multiLevelType w:val="hybridMultilevel"/>
    <w:tmpl w:val="E44846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32DE9"/>
    <w:multiLevelType w:val="multilevel"/>
    <w:tmpl w:val="6C0C6128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6">
    <w:nsid w:val="61EC55B8"/>
    <w:multiLevelType w:val="hybridMultilevel"/>
    <w:tmpl w:val="0BAC2910"/>
    <w:lvl w:ilvl="0" w:tplc="27E4DD3C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313219D"/>
    <w:multiLevelType w:val="multilevel"/>
    <w:tmpl w:val="6C0C6128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8">
    <w:nsid w:val="67C777BC"/>
    <w:multiLevelType w:val="hybridMultilevel"/>
    <w:tmpl w:val="0BAC2910"/>
    <w:lvl w:ilvl="0" w:tplc="27E4DD3C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C19"/>
    <w:rsid w:val="000154CB"/>
    <w:rsid w:val="000200DE"/>
    <w:rsid w:val="00045C9F"/>
    <w:rsid w:val="00070306"/>
    <w:rsid w:val="000A1D21"/>
    <w:rsid w:val="000A418E"/>
    <w:rsid w:val="000C2F69"/>
    <w:rsid w:val="000E01C6"/>
    <w:rsid w:val="000E2579"/>
    <w:rsid w:val="000F10BA"/>
    <w:rsid w:val="001067A8"/>
    <w:rsid w:val="00115215"/>
    <w:rsid w:val="001262E7"/>
    <w:rsid w:val="0016662B"/>
    <w:rsid w:val="001A2F95"/>
    <w:rsid w:val="001B1D73"/>
    <w:rsid w:val="001E3C43"/>
    <w:rsid w:val="001F57CB"/>
    <w:rsid w:val="0025525A"/>
    <w:rsid w:val="00257405"/>
    <w:rsid w:val="0026577C"/>
    <w:rsid w:val="002D2A7A"/>
    <w:rsid w:val="002D4BB2"/>
    <w:rsid w:val="00310D6E"/>
    <w:rsid w:val="00313D05"/>
    <w:rsid w:val="0033270F"/>
    <w:rsid w:val="00332861"/>
    <w:rsid w:val="00333BE0"/>
    <w:rsid w:val="00356822"/>
    <w:rsid w:val="003739C9"/>
    <w:rsid w:val="00384CA4"/>
    <w:rsid w:val="00387643"/>
    <w:rsid w:val="003C0C07"/>
    <w:rsid w:val="003D745E"/>
    <w:rsid w:val="003E312C"/>
    <w:rsid w:val="003F5C27"/>
    <w:rsid w:val="003F66F9"/>
    <w:rsid w:val="00401365"/>
    <w:rsid w:val="00451537"/>
    <w:rsid w:val="004A43A7"/>
    <w:rsid w:val="004D67FB"/>
    <w:rsid w:val="004E2A3A"/>
    <w:rsid w:val="0050118B"/>
    <w:rsid w:val="00521670"/>
    <w:rsid w:val="00521C27"/>
    <w:rsid w:val="0052506E"/>
    <w:rsid w:val="00533C8A"/>
    <w:rsid w:val="005346D5"/>
    <w:rsid w:val="0053612F"/>
    <w:rsid w:val="005449F3"/>
    <w:rsid w:val="00575B47"/>
    <w:rsid w:val="005771F9"/>
    <w:rsid w:val="00587943"/>
    <w:rsid w:val="005905B4"/>
    <w:rsid w:val="00597DEC"/>
    <w:rsid w:val="005C3578"/>
    <w:rsid w:val="005D6F99"/>
    <w:rsid w:val="00602315"/>
    <w:rsid w:val="00607733"/>
    <w:rsid w:val="006415E6"/>
    <w:rsid w:val="00665DA9"/>
    <w:rsid w:val="006724C6"/>
    <w:rsid w:val="00672A2E"/>
    <w:rsid w:val="006A6ECB"/>
    <w:rsid w:val="006D2501"/>
    <w:rsid w:val="006D4BD2"/>
    <w:rsid w:val="006E3B0D"/>
    <w:rsid w:val="00703C19"/>
    <w:rsid w:val="00707003"/>
    <w:rsid w:val="007175F1"/>
    <w:rsid w:val="00721649"/>
    <w:rsid w:val="00721D94"/>
    <w:rsid w:val="007B2A4A"/>
    <w:rsid w:val="007C15F4"/>
    <w:rsid w:val="007D1FD5"/>
    <w:rsid w:val="00805664"/>
    <w:rsid w:val="008105FD"/>
    <w:rsid w:val="008234D2"/>
    <w:rsid w:val="00852AB8"/>
    <w:rsid w:val="008749E1"/>
    <w:rsid w:val="008752EB"/>
    <w:rsid w:val="008C55A6"/>
    <w:rsid w:val="00904F73"/>
    <w:rsid w:val="00906C8D"/>
    <w:rsid w:val="00920E2A"/>
    <w:rsid w:val="009258E1"/>
    <w:rsid w:val="0094123B"/>
    <w:rsid w:val="00967C5B"/>
    <w:rsid w:val="0098691A"/>
    <w:rsid w:val="00990980"/>
    <w:rsid w:val="00990B96"/>
    <w:rsid w:val="009978F2"/>
    <w:rsid w:val="009A1987"/>
    <w:rsid w:val="009F3C9F"/>
    <w:rsid w:val="00A01878"/>
    <w:rsid w:val="00A10594"/>
    <w:rsid w:val="00A52992"/>
    <w:rsid w:val="00A61967"/>
    <w:rsid w:val="00A90F60"/>
    <w:rsid w:val="00AB22E2"/>
    <w:rsid w:val="00AC33D6"/>
    <w:rsid w:val="00AC35D6"/>
    <w:rsid w:val="00AD0DB0"/>
    <w:rsid w:val="00AD7369"/>
    <w:rsid w:val="00B05B4C"/>
    <w:rsid w:val="00B11A50"/>
    <w:rsid w:val="00B23212"/>
    <w:rsid w:val="00B25E6C"/>
    <w:rsid w:val="00B527C6"/>
    <w:rsid w:val="00BA5C17"/>
    <w:rsid w:val="00BD7883"/>
    <w:rsid w:val="00C12797"/>
    <w:rsid w:val="00C13D77"/>
    <w:rsid w:val="00C13E53"/>
    <w:rsid w:val="00C441ED"/>
    <w:rsid w:val="00C80F1C"/>
    <w:rsid w:val="00C84003"/>
    <w:rsid w:val="00C86FD9"/>
    <w:rsid w:val="00CA0A4A"/>
    <w:rsid w:val="00CA3B3F"/>
    <w:rsid w:val="00CB7041"/>
    <w:rsid w:val="00CF20AD"/>
    <w:rsid w:val="00D1622F"/>
    <w:rsid w:val="00D33969"/>
    <w:rsid w:val="00D43709"/>
    <w:rsid w:val="00D45D21"/>
    <w:rsid w:val="00D47491"/>
    <w:rsid w:val="00D624F0"/>
    <w:rsid w:val="00D76896"/>
    <w:rsid w:val="00DB447A"/>
    <w:rsid w:val="00DD1492"/>
    <w:rsid w:val="00E16044"/>
    <w:rsid w:val="00E17D55"/>
    <w:rsid w:val="00E4774D"/>
    <w:rsid w:val="00E7654C"/>
    <w:rsid w:val="00EF27F9"/>
    <w:rsid w:val="00EF5B2E"/>
    <w:rsid w:val="00F07A07"/>
    <w:rsid w:val="00FA321A"/>
    <w:rsid w:val="00FB2097"/>
    <w:rsid w:val="00FB5AA0"/>
    <w:rsid w:val="00FE4B2C"/>
    <w:rsid w:val="00FF16E1"/>
    <w:rsid w:val="00FF2630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1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6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4CB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4CB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6">
    <w:name w:val="Title"/>
    <w:basedOn w:val="a"/>
    <w:link w:val="a7"/>
    <w:qFormat/>
    <w:rsid w:val="001F57CB"/>
    <w:pPr>
      <w:widowControl/>
      <w:suppressAutoHyphens w:val="0"/>
      <w:spacing w:line="360" w:lineRule="auto"/>
      <w:ind w:firstLine="709"/>
      <w:jc w:val="center"/>
    </w:pPr>
    <w:rPr>
      <w:rFonts w:eastAsia="Times New Roman" w:cs="Times New Roman"/>
      <w:color w:val="auto"/>
      <w:sz w:val="32"/>
      <w:lang w:val="x-none" w:eastAsia="x-none" w:bidi="ar-SA"/>
    </w:rPr>
  </w:style>
  <w:style w:type="character" w:customStyle="1" w:styleId="a7">
    <w:name w:val="Название Знак"/>
    <w:basedOn w:val="a0"/>
    <w:link w:val="a6"/>
    <w:rsid w:val="001F57CB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1F57CB"/>
    <w:pPr>
      <w:widowControl/>
      <w:suppressAutoHyphens w:val="0"/>
      <w:spacing w:after="120"/>
      <w:ind w:left="283"/>
    </w:pPr>
    <w:rPr>
      <w:rFonts w:ascii="Calibri" w:eastAsia="Calibri" w:hAnsi="Calibri" w:cs="Times New Roman"/>
      <w:color w:val="auto"/>
      <w:sz w:val="20"/>
      <w:szCs w:val="20"/>
      <w:lang w:val="ru-RU" w:eastAsia="ru-RU" w:bidi="ar-S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F57CB"/>
    <w:rPr>
      <w:rFonts w:ascii="Calibri" w:eastAsia="Calibri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DA21D-E51F-4466-A387-D7B2029C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LETOV'S</dc:creator>
  <cp:keywords/>
  <dc:description/>
  <cp:lastModifiedBy>Ксения</cp:lastModifiedBy>
  <cp:revision>141</cp:revision>
  <cp:lastPrinted>2015-10-14T05:25:00Z</cp:lastPrinted>
  <dcterms:created xsi:type="dcterms:W3CDTF">2015-08-27T17:20:00Z</dcterms:created>
  <dcterms:modified xsi:type="dcterms:W3CDTF">2015-10-14T07:50:00Z</dcterms:modified>
</cp:coreProperties>
</file>