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4" w:rsidRDefault="009B04E4" w:rsidP="009A53C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D6693" w:rsidRDefault="009D6693" w:rsidP="009A53C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D490D" w:rsidRDefault="00317AD1" w:rsidP="009A53C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Марийского </w:t>
      </w:r>
      <w:r w:rsidR="00871050">
        <w:rPr>
          <w:rFonts w:ascii="Times New Roman" w:hAnsi="Times New Roman" w:cs="Times New Roman"/>
          <w:sz w:val="28"/>
          <w:szCs w:val="28"/>
        </w:rPr>
        <w:t>республиканского комитета профсоюза образования</w:t>
      </w:r>
      <w:r w:rsidR="006C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D6" w:rsidRPr="009679DF" w:rsidRDefault="009D6693" w:rsidP="009679D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71050" w:rsidRPr="00E613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90D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317AD1" w:rsidRPr="00E613F4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871050" w:rsidRPr="00E613F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6805"/>
        <w:gridCol w:w="1276"/>
        <w:gridCol w:w="1842"/>
      </w:tblGrid>
      <w:tr w:rsidR="00A85F9F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A85F9F" w:rsidP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Default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85F9F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D" w:rsidRDefault="00F25F3E" w:rsidP="009A53C1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23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внеочередном</w:t>
            </w:r>
            <w:r w:rsidR="009A53C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ленарном заседании</w:t>
            </w:r>
            <w:r w:rsidR="0042327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proofErr w:type="spellStart"/>
            <w:r w:rsidR="0042327D">
              <w:rPr>
                <w:rFonts w:ascii="Times New Roman" w:hAnsi="Times New Roman" w:cs="Times New Roman"/>
                <w:sz w:val="28"/>
                <w:szCs w:val="28"/>
              </w:rPr>
              <w:t>Медведевской</w:t>
            </w:r>
            <w:proofErr w:type="spellEnd"/>
            <w:r w:rsidR="0042327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с повесткой:</w:t>
            </w:r>
          </w:p>
          <w:p w:rsidR="009A53C1" w:rsidRPr="00692386" w:rsidRDefault="009A53C1" w:rsidP="00692386">
            <w:pPr>
              <w:pStyle w:val="a3"/>
              <w:ind w:left="31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23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нормы представительства делегатов на внеочередную </w:t>
            </w:r>
            <w:r w:rsidR="0069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="00692386">
              <w:rPr>
                <w:rFonts w:ascii="Times New Roman" w:hAnsi="Times New Roman" w:cs="Times New Roman"/>
                <w:sz w:val="28"/>
                <w:szCs w:val="28"/>
              </w:rPr>
              <w:t xml:space="preserve"> отчетно-выборную конференцию </w:t>
            </w:r>
            <w:proofErr w:type="spellStart"/>
            <w:r w:rsidR="00692386" w:rsidRPr="00692386">
              <w:rPr>
                <w:rFonts w:ascii="Times New Roman" w:hAnsi="Times New Roman" w:cs="Times New Roman"/>
                <w:sz w:val="28"/>
                <w:szCs w:val="28"/>
              </w:rPr>
              <w:t>Медведевской</w:t>
            </w:r>
            <w:proofErr w:type="spellEnd"/>
            <w:r w:rsidR="00692386" w:rsidRPr="0069238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</w:t>
            </w:r>
            <w:r w:rsidR="00692386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</w:t>
            </w:r>
          </w:p>
          <w:p w:rsidR="00E613F4" w:rsidRPr="0042327D" w:rsidRDefault="009A53C1" w:rsidP="00692386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О проведении внеочередной отчетно-выборной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E" w:rsidRPr="00C7186A" w:rsidRDefault="00F25F3E" w:rsidP="00F2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05514" w:rsidRPr="00C7186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Pr="00B83840" w:rsidRDefault="00CC3BFC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</w:t>
            </w:r>
            <w:r w:rsidR="00E613F4"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формат</w:t>
            </w:r>
          </w:p>
          <w:p w:rsidR="00CC3BFC" w:rsidRPr="00B83840" w:rsidRDefault="00CC3BFC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платформе </w:t>
            </w:r>
          </w:p>
          <w:p w:rsidR="00CC3BFC" w:rsidRPr="00B83840" w:rsidRDefault="00CC3BFC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</w:tr>
      <w:tr w:rsidR="003464D3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Default="003464D3" w:rsidP="009F792E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«Азбука формирования статистического отчета первичной профсоюзной организации по форме 3,4, в АИС»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Pr="00C7186A" w:rsidRDefault="003464D3" w:rsidP="00F2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3464D3" w:rsidRPr="00C7186A" w:rsidRDefault="003464D3" w:rsidP="00F2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Default="003464D3" w:rsidP="0034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</w:p>
          <w:p w:rsidR="003464D3" w:rsidRPr="00B83840" w:rsidRDefault="003464D3" w:rsidP="0034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ClicgMeeting</w:t>
            </w:r>
            <w:proofErr w:type="spellEnd"/>
          </w:p>
        </w:tc>
      </w:tr>
      <w:tr w:rsidR="00F34631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1" w:rsidRDefault="00F34631" w:rsidP="009A53C1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председателями районных, городских организаций профсоюза, первичных (вузы,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вопросам кредитования и дополнительного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1" w:rsidRDefault="00F34631" w:rsidP="00F2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F34631" w:rsidRDefault="00F34631" w:rsidP="00F25F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1" w:rsidRPr="00B83840" w:rsidRDefault="00F34631" w:rsidP="00F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Онлайн-формат</w:t>
            </w:r>
          </w:p>
          <w:p w:rsidR="00F34631" w:rsidRPr="00B83840" w:rsidRDefault="00F34631" w:rsidP="00F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платформе </w:t>
            </w:r>
          </w:p>
          <w:p w:rsidR="00F34631" w:rsidRDefault="00F34631" w:rsidP="00F346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</w:tr>
      <w:tr w:rsidR="00B05514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E" w:rsidRDefault="0042327D" w:rsidP="009A53C1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председателей первичных профсоюзных организаций по разрешению трудовых споров через КТС</w:t>
            </w:r>
            <w:r w:rsidR="00A84CBD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4" w:rsidRPr="00B83840" w:rsidRDefault="00F25F3E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="00B05514" w:rsidRPr="00C7186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4" w:rsidRPr="00B83840" w:rsidRDefault="00B05514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Онлайн-формат</w:t>
            </w:r>
          </w:p>
          <w:p w:rsidR="00B05514" w:rsidRPr="00B83840" w:rsidRDefault="00B0551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платформе </w:t>
            </w:r>
          </w:p>
          <w:p w:rsidR="00B05514" w:rsidRPr="00B83840" w:rsidRDefault="00B0551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</w:tr>
      <w:tr w:rsidR="00B03E1B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Default="00B03E1B" w:rsidP="009743D9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</w:t>
            </w:r>
            <w:proofErr w:type="spellStart"/>
            <w:r w:rsidR="009743D9">
              <w:rPr>
                <w:rFonts w:ascii="Times New Roman" w:hAnsi="Times New Roman" w:cs="Times New Roman"/>
                <w:sz w:val="28"/>
                <w:szCs w:val="28"/>
              </w:rPr>
              <w:t>Стипкома</w:t>
            </w:r>
            <w:proofErr w:type="spellEnd"/>
            <w:r w:rsidR="009D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3D9">
              <w:rPr>
                <w:rFonts w:ascii="Times New Roman" w:hAnsi="Times New Roman" w:cs="Times New Roman"/>
                <w:sz w:val="28"/>
                <w:szCs w:val="28"/>
              </w:rPr>
              <w:t>при  ЦС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Pr="00C7186A" w:rsidRDefault="00B03E1B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Default="00B03E1B" w:rsidP="00B03E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</w:p>
          <w:p w:rsidR="00B03E1B" w:rsidRPr="00B83840" w:rsidRDefault="00B03E1B" w:rsidP="00B03E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ClicgMeeting</w:t>
            </w:r>
            <w:proofErr w:type="spellEnd"/>
          </w:p>
        </w:tc>
      </w:tr>
      <w:tr w:rsidR="009F792E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E" w:rsidRDefault="009F792E" w:rsidP="009743D9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«Азбука формирования статистического отчета первичной профсоюзной организации по форме 5-СП в АИС»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E" w:rsidRPr="00C7186A" w:rsidRDefault="009F792E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E" w:rsidRDefault="009F792E" w:rsidP="009F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</w:p>
          <w:p w:rsidR="009F792E" w:rsidRDefault="009F792E" w:rsidP="009F79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ClicgMeeting</w:t>
            </w:r>
            <w:proofErr w:type="spellEnd"/>
          </w:p>
        </w:tc>
      </w:tr>
      <w:tr w:rsidR="003464D3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Default="003464D3" w:rsidP="003464D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«Азбука формирования статистического отчета первичной профсоюзной организации по форме 2-СП в АИС»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Pr="00C7186A" w:rsidRDefault="003464D3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3464D3" w:rsidRPr="00B83840" w:rsidRDefault="003464D3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3" w:rsidRDefault="003464D3" w:rsidP="0034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</w:p>
          <w:p w:rsidR="003464D3" w:rsidRPr="00B83840" w:rsidRDefault="003464D3" w:rsidP="003464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ClicgMeeting</w:t>
            </w:r>
            <w:proofErr w:type="spellEnd"/>
          </w:p>
        </w:tc>
      </w:tr>
      <w:tr w:rsidR="00F25F3E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Default="00F25F3E" w:rsidP="00F25F3E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IV Всероссийском обучающем</w:t>
            </w:r>
            <w:r w:rsidRPr="00F25F3E">
              <w:rPr>
                <w:rFonts w:ascii="Times New Roman" w:hAnsi="Times New Roman" w:cs="Times New Roman"/>
                <w:sz w:val="28"/>
                <w:szCs w:val="28"/>
              </w:rPr>
              <w:t xml:space="preserve">  онлай</w:t>
            </w:r>
            <w:proofErr w:type="gramStart"/>
            <w:r w:rsidRPr="00F25F3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2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семинаре-совещании</w:t>
            </w:r>
            <w:r w:rsidRPr="00F25F3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Профсоюза, курирующих вопросы среднего </w:t>
            </w:r>
            <w:r w:rsidRPr="00F25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образования.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B83840" w:rsidRDefault="00F25F3E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дек</w:t>
            </w: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Default="00A84CBD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</w:p>
          <w:p w:rsidR="00A84CBD" w:rsidRPr="00A84CBD" w:rsidRDefault="00A84CBD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Cli</w:t>
            </w:r>
            <w:r w:rsidR="003464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gMeeting</w:t>
            </w:r>
            <w:proofErr w:type="spellEnd"/>
          </w:p>
        </w:tc>
      </w:tr>
      <w:tr w:rsidR="00B03E1B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Default="00B03E1B" w:rsidP="00B03E1B">
            <w:pPr>
              <w:pStyle w:val="a3"/>
              <w:numPr>
                <w:ilvl w:val="0"/>
                <w:numId w:val="6"/>
              </w:numPr>
              <w:ind w:left="46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Сессия Госсобрания по формированию консолидированного бюджета на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Pr="00C7186A" w:rsidRDefault="00B03E1B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A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B" w:rsidRDefault="00B03E1B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Онлайн-формат</w:t>
            </w:r>
          </w:p>
        </w:tc>
      </w:tr>
      <w:tr w:rsidR="00207739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9" w:rsidRPr="00207739" w:rsidRDefault="00207739" w:rsidP="0020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07739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Марийской республиканской организации Профсоюза с повесткой: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 проектах документов </w:t>
            </w:r>
            <w:proofErr w:type="gramStart"/>
            <w:r w:rsidRPr="002077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proofErr w:type="gramEnd"/>
            <w:r w:rsidRPr="00207739">
              <w:rPr>
                <w:rFonts w:ascii="Times New Roman" w:hAnsi="Times New Roman" w:cs="Times New Roman"/>
                <w:i/>
                <w:sz w:val="28"/>
                <w:szCs w:val="28"/>
              </w:rPr>
              <w:t>Пленума  Марийского республиканского комитета Профсоюза;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О плане основных мероприятий республиканского комитета Профсоюза </w:t>
            </w:r>
            <w:r w:rsidRPr="00207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на 1 полугодие 2021 года;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 итогах  республиканского конкурса «На лучшего уполномоченного по охране труда профсоюзного комитета»;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О проведении </w:t>
            </w: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VIII</w:t>
            </w: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«зимней» школы молодых педагогов и их наставников;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i/>
                <w:sz w:val="28"/>
                <w:szCs w:val="28"/>
              </w:rPr>
              <w:t>- О кадрах;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i/>
                <w:sz w:val="28"/>
                <w:szCs w:val="28"/>
              </w:rPr>
              <w:t>- Об утверждении штатного расписания;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 О финансировании Центра «Таир»;</w:t>
            </w:r>
          </w:p>
          <w:p w:rsidR="00207739" w:rsidRPr="00207739" w:rsidRDefault="00207739" w:rsidP="00207739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077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 утверждении штатного расписания Центра «Таир»</w:t>
            </w:r>
          </w:p>
          <w:p w:rsidR="00207739" w:rsidRPr="00207739" w:rsidRDefault="00207739" w:rsidP="0020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9" w:rsidRPr="00207739" w:rsidRDefault="00207739" w:rsidP="002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207739" w:rsidRPr="00C7186A" w:rsidRDefault="00207739" w:rsidP="002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9" w:rsidRPr="00207739" w:rsidRDefault="00207739" w:rsidP="002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sz w:val="28"/>
                <w:szCs w:val="28"/>
              </w:rPr>
              <w:t>Зал заседания Профобъединения</w:t>
            </w:r>
          </w:p>
          <w:p w:rsidR="00207739" w:rsidRDefault="00207739" w:rsidP="00FB31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05514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49" w:rsidRPr="00207739" w:rsidRDefault="00A87A49" w:rsidP="0020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EC3" w:rsidRDefault="00207739" w:rsidP="00EC0E8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D5EC3" w:rsidRPr="00B05514">
              <w:rPr>
                <w:rFonts w:ascii="Times New Roman" w:hAnsi="Times New Roman" w:cs="Times New Roman"/>
                <w:sz w:val="28"/>
                <w:szCs w:val="28"/>
              </w:rPr>
              <w:t xml:space="preserve"> Пленарное зас</w:t>
            </w:r>
            <w:r w:rsidR="000D5EC3">
              <w:rPr>
                <w:rFonts w:ascii="Times New Roman" w:hAnsi="Times New Roman" w:cs="Times New Roman"/>
                <w:sz w:val="28"/>
                <w:szCs w:val="28"/>
              </w:rPr>
              <w:t xml:space="preserve">едание </w:t>
            </w:r>
            <w:proofErr w:type="gramStart"/>
            <w:r w:rsidR="000D5EC3">
              <w:rPr>
                <w:rFonts w:ascii="Times New Roman" w:hAnsi="Times New Roman" w:cs="Times New Roman"/>
                <w:sz w:val="28"/>
                <w:szCs w:val="28"/>
              </w:rPr>
              <w:t>Комитета Марийской республ</w:t>
            </w:r>
            <w:r w:rsidR="000D5EC3" w:rsidRPr="00B05514">
              <w:rPr>
                <w:rFonts w:ascii="Times New Roman" w:hAnsi="Times New Roman" w:cs="Times New Roman"/>
                <w:sz w:val="28"/>
                <w:szCs w:val="28"/>
              </w:rPr>
              <w:t>иканской орг</w:t>
            </w:r>
            <w:r w:rsidR="000D5EC3">
              <w:rPr>
                <w:rFonts w:ascii="Times New Roman" w:hAnsi="Times New Roman" w:cs="Times New Roman"/>
                <w:sz w:val="28"/>
                <w:szCs w:val="28"/>
              </w:rPr>
              <w:t>анизации П</w:t>
            </w:r>
            <w:r w:rsidR="000D5EC3" w:rsidRPr="00B05514">
              <w:rPr>
                <w:rFonts w:ascii="Times New Roman" w:hAnsi="Times New Roman" w:cs="Times New Roman"/>
                <w:sz w:val="28"/>
                <w:szCs w:val="28"/>
              </w:rPr>
              <w:t xml:space="preserve">рофсоюза  </w:t>
            </w:r>
            <w:r w:rsidR="000D5EC3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</w:t>
            </w:r>
            <w:proofErr w:type="gramEnd"/>
            <w:r w:rsidR="000D5EC3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 с повесткой:</w:t>
            </w:r>
          </w:p>
          <w:p w:rsidR="000D5EC3" w:rsidRPr="009A53C1" w:rsidRDefault="000D5EC3" w:rsidP="00EC0E8B">
            <w:pPr>
              <w:pStyle w:val="a3"/>
              <w:ind w:left="175"/>
              <w:jc w:val="both"/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</w:pP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>- Об итогах</w:t>
            </w: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val="en-US" w:eastAsia="ru-RU"/>
              </w:rPr>
              <w:t>II</w:t>
            </w: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 xml:space="preserve"> заседания </w:t>
            </w: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val="en-US" w:eastAsia="ru-RU"/>
              </w:rPr>
              <w:t>VIII</w:t>
            </w: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 xml:space="preserve"> Съезда Общероссийского Профсоюза образования и задачах республиканского комитета Профсоюза по выполнению решений Съезда;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>- О выполнении регионального отраслевого Соглашения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Эл в 2020 г.;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 </w:t>
            </w: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>О заключении регионального отраслевого Соглашения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Марий Эл и Объединением работодателей образовательных организаций в Республике Марий на 2021-2023 годы;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  <w:lastRenderedPageBreak/>
              <w:t>- Об утверждении реестра территориальных, первичных организаций Профсоюза, входящих в состав Марийской  республиканской организации Профсоюза работников народного образования и науки Российской Федерации;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>- Об утверждении регламента работы Президиума Марийской республиканской организации Профсоюза;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Arial"/>
                <w:i/>
                <w:sz w:val="27"/>
                <w:szCs w:val="27"/>
                <w:lang w:eastAsia="ru-RU"/>
              </w:rPr>
              <w:t>- Об утверждении регламента работы Комитета Марийской республиканской организации Профсоюза;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  <w:t>- О способах перечисления работодателем членских профсоюзных взносов;</w:t>
            </w:r>
          </w:p>
          <w:p w:rsidR="000D5EC3" w:rsidRPr="009A53C1" w:rsidRDefault="000D5EC3" w:rsidP="00EC0E8B">
            <w:pPr>
              <w:pStyle w:val="a3"/>
              <w:tabs>
                <w:tab w:val="left" w:pos="1111"/>
              </w:tabs>
              <w:ind w:left="317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3C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  <w:t>- О размере отчислений членских профсоюзных взносов на реализацию уставных задач на 2021 год;</w:t>
            </w:r>
          </w:p>
          <w:p w:rsidR="000D5EC3" w:rsidRPr="00EC0E8B" w:rsidRDefault="000D5EC3" w:rsidP="00EC0E8B">
            <w:pPr>
              <w:pStyle w:val="a3"/>
              <w:tabs>
                <w:tab w:val="left" w:pos="426"/>
                <w:tab w:val="left" w:pos="1111"/>
              </w:tabs>
              <w:suppressAutoHyphens/>
              <w:ind w:left="317" w:firstLine="426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9A53C1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  <w:t>- Об   утверждении     сметы  доходов  и расходов Марийской республиканской  организации Профсоюза на 2021 год.</w:t>
            </w:r>
          </w:p>
          <w:p w:rsidR="00153AFE" w:rsidRDefault="00153AFE" w:rsidP="000D5EC3">
            <w:pPr>
              <w:pStyle w:val="a3"/>
              <w:tabs>
                <w:tab w:val="left" w:pos="426"/>
              </w:tabs>
              <w:suppressAutoHyphens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49" w:rsidRPr="00B83840" w:rsidRDefault="00A87A49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4" w:rsidRDefault="006E52E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52E4" w:rsidRDefault="006E52E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52E4" w:rsidRDefault="0092145F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</w:t>
            </w:r>
          </w:p>
          <w:p w:rsidR="0092145F" w:rsidRDefault="0092145F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платформе </w:t>
            </w:r>
          </w:p>
          <w:p w:rsidR="00B05514" w:rsidRPr="00B83840" w:rsidRDefault="00B0551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8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</w:tr>
      <w:tr w:rsidR="00B05514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D" w:rsidRPr="00207739" w:rsidRDefault="00B05514" w:rsidP="00207739">
            <w:pPr>
              <w:pStyle w:val="a3"/>
              <w:numPr>
                <w:ilvl w:val="0"/>
                <w:numId w:val="8"/>
              </w:numPr>
              <w:ind w:left="60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XXIII</w:t>
            </w:r>
            <w:r w:rsidR="009D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AFE" w:rsidRPr="002077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07739">
              <w:rPr>
                <w:rFonts w:ascii="Times New Roman" w:hAnsi="Times New Roman" w:cs="Times New Roman"/>
                <w:sz w:val="28"/>
                <w:szCs w:val="28"/>
              </w:rPr>
              <w:t xml:space="preserve">четно-выборная конференция </w:t>
            </w:r>
            <w:r w:rsidR="00153AFE" w:rsidRPr="00207739">
              <w:rPr>
                <w:rFonts w:ascii="Times New Roman" w:hAnsi="Times New Roman" w:cs="Times New Roman"/>
                <w:sz w:val="28"/>
                <w:szCs w:val="28"/>
              </w:rPr>
              <w:t>Марийской республиканской организации профсоюза</w:t>
            </w:r>
          </w:p>
          <w:p w:rsidR="00B05514" w:rsidRDefault="0042327D" w:rsidP="00207739">
            <w:pPr>
              <w:pStyle w:val="a3"/>
              <w:ind w:left="602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выборах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</w:t>
            </w:r>
            <w:r w:rsidR="00207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739" w:rsidRPr="00207739" w:rsidRDefault="00207739" w:rsidP="00207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4" w:rsidRDefault="00207739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3AF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921B98" w:rsidRDefault="00921B98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E" w:rsidRDefault="00153AFE" w:rsidP="0015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</w:p>
          <w:p w:rsidR="00153AFE" w:rsidRDefault="00153AFE" w:rsidP="0015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</w:p>
          <w:p w:rsidR="00B05514" w:rsidRDefault="00153AFE" w:rsidP="0015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77AA" w:rsidTr="00BA416C">
        <w:trPr>
          <w:trHeight w:val="10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1C" w:rsidRDefault="0068201C" w:rsidP="00207739">
            <w:pPr>
              <w:pStyle w:val="a3"/>
              <w:numPr>
                <w:ilvl w:val="0"/>
                <w:numId w:val="8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Исполнительного комитета Профсоюза</w:t>
            </w:r>
          </w:p>
          <w:p w:rsidR="00A177AA" w:rsidRPr="00A84CBD" w:rsidRDefault="00A177AA" w:rsidP="00682E8F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8" w:rsidRDefault="0068201C" w:rsidP="00BA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A" w:rsidRDefault="00921B98" w:rsidP="0092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</w:p>
        </w:tc>
      </w:tr>
      <w:tr w:rsidR="00682E8F" w:rsidTr="00BA416C">
        <w:trPr>
          <w:trHeight w:val="30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8F" w:rsidRDefault="00682E8F" w:rsidP="00207739">
            <w:pPr>
              <w:pStyle w:val="a3"/>
              <w:numPr>
                <w:ilvl w:val="0"/>
                <w:numId w:val="8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в связи с принятием новой редакции Устава Профсоюза и документов, регламентирующих вопросы членских взносов, членства в Профсоюзе и деятельности контрольно-ревизионных органов Профсоюза по теме «Организационно-правовые основы деятельности  Общероссийского Профсоюза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8F" w:rsidRDefault="00682E8F" w:rsidP="0068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682E8F" w:rsidRDefault="00682E8F" w:rsidP="0068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12.00-16.00</w:t>
            </w:r>
          </w:p>
          <w:p w:rsidR="00682E8F" w:rsidRDefault="00682E8F" w:rsidP="0068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8F" w:rsidRDefault="00682E8F" w:rsidP="0068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682E8F" w:rsidRDefault="00682E8F" w:rsidP="0068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8F" w:rsidRDefault="00682E8F" w:rsidP="0092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</w:p>
        </w:tc>
      </w:tr>
      <w:tr w:rsidR="00921B98" w:rsidTr="003464D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8" w:rsidRDefault="007E0C54" w:rsidP="00207739">
            <w:pPr>
              <w:pStyle w:val="a3"/>
              <w:numPr>
                <w:ilvl w:val="0"/>
                <w:numId w:val="8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Внеочередной Съезд ФНПР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8" w:rsidRDefault="007E0C54" w:rsidP="00B05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8" w:rsidRDefault="007E0C54" w:rsidP="0092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Онлайн-формат</w:t>
            </w:r>
          </w:p>
        </w:tc>
      </w:tr>
    </w:tbl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E91CA8" w:rsidP="008710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CA8">
        <w:rPr>
          <w:rFonts w:ascii="Times New Roman" w:hAnsi="Times New Roman" w:cs="Times New Roman"/>
          <w:sz w:val="28"/>
          <w:szCs w:val="28"/>
          <w:u w:val="single"/>
        </w:rPr>
        <w:t>В течение месяца:</w:t>
      </w:r>
    </w:p>
    <w:p w:rsidR="00E91CA8" w:rsidRDefault="00E91CA8" w:rsidP="00E91C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5BBC">
        <w:rPr>
          <w:rFonts w:ascii="Times New Roman" w:hAnsi="Times New Roman" w:cs="Times New Roman"/>
          <w:sz w:val="28"/>
          <w:szCs w:val="28"/>
        </w:rPr>
        <w:t xml:space="preserve">    Подготовка отчетов по итогам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C27" w:rsidRDefault="000B1C27" w:rsidP="00E91C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  Подготовка обращений депутатам для включения в проект консолидированного бюджета для обсуждения на сессии Госсобрания 10 декабря 2020 года.</w:t>
      </w:r>
    </w:p>
    <w:p w:rsidR="00E91CA8" w:rsidRPr="009778CE" w:rsidRDefault="00644916" w:rsidP="00E91C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1CA8">
        <w:rPr>
          <w:rFonts w:ascii="Times New Roman" w:hAnsi="Times New Roman" w:cs="Times New Roman"/>
          <w:sz w:val="28"/>
          <w:szCs w:val="28"/>
        </w:rPr>
        <w:t xml:space="preserve"> Подготовка отчета по выполнению обязательств Марийской республиканской организацией Профсоюза в рамках регионального отраслевого Соглашения в 2018-2020 г.г. </w:t>
      </w:r>
    </w:p>
    <w:p w:rsidR="00E91CA8" w:rsidRDefault="00E91CA8" w:rsidP="00E91CA8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 заполнения статистических отчетов территориальных организаций Профсоюза по формам 3, 4,5 2-4, СП (районные, городские, вузы,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91CA8" w:rsidRPr="008E5E66" w:rsidRDefault="00E91CA8" w:rsidP="00E91CA8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Внесение дополнений в АИС по новым вкладкам</w:t>
      </w:r>
      <w:r>
        <w:rPr>
          <w:rFonts w:ascii="Times New Roman" w:hAnsi="Times New Roman" w:cs="Times New Roman"/>
          <w:sz w:val="28"/>
          <w:szCs w:val="28"/>
        </w:rPr>
        <w:softHyphen/>
        <w:t>, представление отчета в ЦС Профсоюза о выданных электронных билетах;</w:t>
      </w:r>
    </w:p>
    <w:p w:rsidR="00E91CA8" w:rsidRDefault="00E91CA8" w:rsidP="00E91CA8">
      <w:pPr>
        <w:suppressAutoHyphens/>
        <w:autoSpaceDE w:val="0"/>
        <w:spacing w:after="0" w:line="100" w:lineRule="atLeast"/>
        <w:ind w:left="-567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Организация и проведение республиканских правовой и технической тематических рейд-проверок 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квартале 2020 года:</w:t>
      </w:r>
    </w:p>
    <w:p w:rsidR="00E91CA8" w:rsidRDefault="00E91CA8" w:rsidP="00E91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CA8" w:rsidRDefault="00E91CA8" w:rsidP="00E91C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изменении условий труда работников по результатам СОУТ</w:t>
      </w:r>
    </w:p>
    <w:p w:rsidR="00E91CA8" w:rsidRDefault="00E91CA8" w:rsidP="00E91C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безопасных условий труда в кабинетах технологии общеобразовательных организаций</w:t>
      </w:r>
    </w:p>
    <w:p w:rsidR="00E91CA8" w:rsidRPr="009060AF" w:rsidRDefault="00E91CA8" w:rsidP="00E91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CA8" w:rsidRPr="008B4609" w:rsidRDefault="00E91CA8" w:rsidP="00E91CA8">
      <w:pPr>
        <w:ind w:left="-28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87660D">
        <w:rPr>
          <w:rFonts w:ascii="Times New Roman" w:hAnsi="Times New Roman" w:cs="Times New Roman"/>
          <w:sz w:val="28"/>
          <w:szCs w:val="28"/>
        </w:rPr>
        <w:t>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E91CA8" w:rsidRDefault="00E91CA8" w:rsidP="00E91CA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общественного контроля за выполнением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Росэпиднадзора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организации работы образовательных организаций;</w:t>
      </w:r>
    </w:p>
    <w:p w:rsidR="00E91CA8" w:rsidRDefault="00E91CA8" w:rsidP="00E91CA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Контроль за возмещением возврата финансовой задолженности перед работниками за прохождение медицинских осмотров работник</w:t>
      </w:r>
      <w:r w:rsidR="0050365D">
        <w:rPr>
          <w:rFonts w:ascii="Times New Roman" w:hAnsi="Times New Roman" w:cs="Times New Roman"/>
          <w:sz w:val="28"/>
          <w:szCs w:val="28"/>
        </w:rPr>
        <w:t>ами отрасли;</w:t>
      </w:r>
    </w:p>
    <w:p w:rsidR="00E91CA8" w:rsidRDefault="00E91CA8" w:rsidP="00E91C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Наполнение новостными сообщениями и материалами страницы Марийской республиканской организации на сайте Общероссийского Профсоюза образования в социальных сетях;</w:t>
      </w:r>
    </w:p>
    <w:p w:rsidR="00E91CA8" w:rsidRDefault="00E91CA8" w:rsidP="00E91C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сборника материалов по итогам мониторинга организации наставничества в Республике Марий Эл;</w:t>
      </w:r>
    </w:p>
    <w:p w:rsidR="00E91CA8" w:rsidRDefault="00E91CA8" w:rsidP="00E91C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сборника публикаций по итогам форума «Таир-2020»</w:t>
      </w:r>
      <w:r w:rsidR="00BC5BBC">
        <w:rPr>
          <w:rFonts w:ascii="Times New Roman" w:hAnsi="Times New Roman" w:cs="Times New Roman"/>
          <w:sz w:val="28"/>
          <w:szCs w:val="28"/>
        </w:rPr>
        <w:t>.</w:t>
      </w:r>
    </w:p>
    <w:p w:rsidR="00BC5BBC" w:rsidRDefault="00BC5BBC" w:rsidP="00E91C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1CA8" w:rsidRDefault="00E91CA8" w:rsidP="00BC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CA8" w:rsidRPr="00BC1F85" w:rsidRDefault="00E91CA8" w:rsidP="00BC1F8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Л.В. Пуртова</w:t>
      </w:r>
      <w:bookmarkStart w:id="0" w:name="_GoBack"/>
      <w:bookmarkEnd w:id="0"/>
    </w:p>
    <w:sectPr w:rsidR="00E91CA8" w:rsidRPr="00BC1F85" w:rsidSect="00967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5DA"/>
    <w:multiLevelType w:val="hybridMultilevel"/>
    <w:tmpl w:val="512EA910"/>
    <w:lvl w:ilvl="0" w:tplc="8FAC4AF6">
      <w:start w:val="1"/>
      <w:numFmt w:val="decimal"/>
      <w:lvlText w:val="%1."/>
      <w:lvlJc w:val="left"/>
      <w:pPr>
        <w:ind w:left="153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1ABA7921"/>
    <w:multiLevelType w:val="multilevel"/>
    <w:tmpl w:val="6EFC3BCC"/>
    <w:lvl w:ilvl="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9" w:hanging="2160"/>
      </w:pPr>
      <w:rPr>
        <w:rFonts w:hint="default"/>
      </w:rPr>
    </w:lvl>
  </w:abstractNum>
  <w:abstractNum w:abstractNumId="2">
    <w:nsid w:val="1E073519"/>
    <w:multiLevelType w:val="hybridMultilevel"/>
    <w:tmpl w:val="6700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30822"/>
    <w:multiLevelType w:val="hybridMultilevel"/>
    <w:tmpl w:val="4E20B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74C4B"/>
    <w:multiLevelType w:val="hybridMultilevel"/>
    <w:tmpl w:val="21D433B6"/>
    <w:lvl w:ilvl="0" w:tplc="F120F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DA462CD"/>
    <w:multiLevelType w:val="hybridMultilevel"/>
    <w:tmpl w:val="D8F0EE90"/>
    <w:lvl w:ilvl="0" w:tplc="11C63F5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ABE67A6"/>
    <w:multiLevelType w:val="hybridMultilevel"/>
    <w:tmpl w:val="DEF60A1A"/>
    <w:lvl w:ilvl="0" w:tplc="F098BF50">
      <w:start w:val="12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64DB7D8E"/>
    <w:multiLevelType w:val="hybridMultilevel"/>
    <w:tmpl w:val="3902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00BE"/>
    <w:multiLevelType w:val="hybridMultilevel"/>
    <w:tmpl w:val="033A1BE0"/>
    <w:lvl w:ilvl="0" w:tplc="6C4652FC">
      <w:start w:val="13"/>
      <w:numFmt w:val="bullet"/>
      <w:lvlText w:val="–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050"/>
    <w:rsid w:val="00035041"/>
    <w:rsid w:val="00055F3B"/>
    <w:rsid w:val="00056942"/>
    <w:rsid w:val="00070E5D"/>
    <w:rsid w:val="000B1C27"/>
    <w:rsid w:val="000D0056"/>
    <w:rsid w:val="000D5EC3"/>
    <w:rsid w:val="001322B6"/>
    <w:rsid w:val="00153AFE"/>
    <w:rsid w:val="001D25CC"/>
    <w:rsid w:val="001D569C"/>
    <w:rsid w:val="001F1DDB"/>
    <w:rsid w:val="002054EA"/>
    <w:rsid w:val="00207739"/>
    <w:rsid w:val="002B3EC0"/>
    <w:rsid w:val="002D4DC9"/>
    <w:rsid w:val="00317AD1"/>
    <w:rsid w:val="00341AA1"/>
    <w:rsid w:val="003464D3"/>
    <w:rsid w:val="003941DA"/>
    <w:rsid w:val="0039489A"/>
    <w:rsid w:val="0042327D"/>
    <w:rsid w:val="00427826"/>
    <w:rsid w:val="00433423"/>
    <w:rsid w:val="00451590"/>
    <w:rsid w:val="00474646"/>
    <w:rsid w:val="00480F20"/>
    <w:rsid w:val="004C6323"/>
    <w:rsid w:val="0050365D"/>
    <w:rsid w:val="0051013A"/>
    <w:rsid w:val="00555133"/>
    <w:rsid w:val="00587FD6"/>
    <w:rsid w:val="005D490D"/>
    <w:rsid w:val="005E5E24"/>
    <w:rsid w:val="00601110"/>
    <w:rsid w:val="00624430"/>
    <w:rsid w:val="00644916"/>
    <w:rsid w:val="00664C90"/>
    <w:rsid w:val="0068201C"/>
    <w:rsid w:val="00682E8F"/>
    <w:rsid w:val="00692386"/>
    <w:rsid w:val="006B00D6"/>
    <w:rsid w:val="006C6EC1"/>
    <w:rsid w:val="006D0D18"/>
    <w:rsid w:val="006E52E4"/>
    <w:rsid w:val="006E61C1"/>
    <w:rsid w:val="00707728"/>
    <w:rsid w:val="00717BC9"/>
    <w:rsid w:val="00766C8F"/>
    <w:rsid w:val="007E0C54"/>
    <w:rsid w:val="00841098"/>
    <w:rsid w:val="00871050"/>
    <w:rsid w:val="008E10B7"/>
    <w:rsid w:val="0092145F"/>
    <w:rsid w:val="00921B98"/>
    <w:rsid w:val="009679DF"/>
    <w:rsid w:val="009743D9"/>
    <w:rsid w:val="009760FB"/>
    <w:rsid w:val="009A53C1"/>
    <w:rsid w:val="009B04E4"/>
    <w:rsid w:val="009D6693"/>
    <w:rsid w:val="009F792E"/>
    <w:rsid w:val="00A1622C"/>
    <w:rsid w:val="00A177AA"/>
    <w:rsid w:val="00A33DD8"/>
    <w:rsid w:val="00A40155"/>
    <w:rsid w:val="00A50804"/>
    <w:rsid w:val="00A84CBD"/>
    <w:rsid w:val="00A85F9F"/>
    <w:rsid w:val="00A87A49"/>
    <w:rsid w:val="00B03E1B"/>
    <w:rsid w:val="00B05514"/>
    <w:rsid w:val="00B83840"/>
    <w:rsid w:val="00B847BF"/>
    <w:rsid w:val="00BA416C"/>
    <w:rsid w:val="00BC1F85"/>
    <w:rsid w:val="00BC5BBC"/>
    <w:rsid w:val="00BE40E4"/>
    <w:rsid w:val="00BE6B3A"/>
    <w:rsid w:val="00BF5A5C"/>
    <w:rsid w:val="00C6562B"/>
    <w:rsid w:val="00C7186A"/>
    <w:rsid w:val="00C941CE"/>
    <w:rsid w:val="00CC3BFC"/>
    <w:rsid w:val="00CF1B95"/>
    <w:rsid w:val="00D41906"/>
    <w:rsid w:val="00DC7577"/>
    <w:rsid w:val="00DE25D4"/>
    <w:rsid w:val="00DF4856"/>
    <w:rsid w:val="00E613F4"/>
    <w:rsid w:val="00E90C81"/>
    <w:rsid w:val="00E91CA8"/>
    <w:rsid w:val="00EC0E8B"/>
    <w:rsid w:val="00EF1C03"/>
    <w:rsid w:val="00F039D3"/>
    <w:rsid w:val="00F25F3E"/>
    <w:rsid w:val="00F33D5D"/>
    <w:rsid w:val="00F34631"/>
    <w:rsid w:val="00F70961"/>
    <w:rsid w:val="00FA1A60"/>
    <w:rsid w:val="00FA39F1"/>
    <w:rsid w:val="00FB311E"/>
    <w:rsid w:val="00FB35B8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5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710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8710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2020-11-30T06:16:00Z</cp:lastPrinted>
  <dcterms:created xsi:type="dcterms:W3CDTF">2019-08-29T05:55:00Z</dcterms:created>
  <dcterms:modified xsi:type="dcterms:W3CDTF">2020-12-03T13:13:00Z</dcterms:modified>
</cp:coreProperties>
</file>