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40E" w:rsidRDefault="00D5240E" w:rsidP="00D5240E">
      <w:pPr>
        <w:pStyle w:val="a3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ПЛАН РАБОТЫ</w:t>
      </w:r>
      <w:r w:rsidRPr="000F3E90">
        <w:rPr>
          <w:rFonts w:ascii="Times New Roman" w:hAnsi="Times New Roman"/>
          <w:b/>
          <w:sz w:val="28"/>
          <w:szCs w:val="28"/>
          <w:lang w:val="ru-RU"/>
        </w:rPr>
        <w:t xml:space="preserve"> КООРДИНАЦИОННОГО СОВЕТА ПРЕДСЕДАТЕЛЕЙ ПЕРВИЧНЫХ ПРОФ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СОЮЗНЫХ </w:t>
      </w:r>
      <w:r w:rsidRPr="000F3E90">
        <w:rPr>
          <w:rFonts w:ascii="Times New Roman" w:hAnsi="Times New Roman"/>
          <w:b/>
          <w:sz w:val="28"/>
          <w:szCs w:val="28"/>
          <w:lang w:val="ru-RU"/>
        </w:rPr>
        <w:t xml:space="preserve">ОРГАНИЗАЦИЙ ВУЗОВ (КСП) </w:t>
      </w:r>
      <w:r>
        <w:rPr>
          <w:rFonts w:ascii="Times New Roman" w:hAnsi="Times New Roman"/>
          <w:b/>
          <w:sz w:val="28"/>
          <w:szCs w:val="28"/>
          <w:lang w:val="ru-RU"/>
        </w:rPr>
        <w:t>АЛТАЙСКОГО КРАЯ</w:t>
      </w:r>
      <w:bookmarkStart w:id="0" w:name="_GoBack"/>
      <w:bookmarkEnd w:id="0"/>
    </w:p>
    <w:p w:rsidR="00D5240E" w:rsidRDefault="00D5240E" w:rsidP="00D5240E">
      <w:pPr>
        <w:pStyle w:val="a3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276"/>
        <w:gridCol w:w="2268"/>
        <w:gridCol w:w="1619"/>
      </w:tblGrid>
      <w:tr w:rsidR="00D5240E" w:rsidRPr="002C7F61" w:rsidTr="00F746D0">
        <w:tc>
          <w:tcPr>
            <w:tcW w:w="675" w:type="dxa"/>
          </w:tcPr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№ пп</w:t>
            </w:r>
          </w:p>
        </w:tc>
        <w:tc>
          <w:tcPr>
            <w:tcW w:w="3969" w:type="dxa"/>
          </w:tcPr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6" w:type="dxa"/>
          </w:tcPr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 за подготовку</w:t>
            </w:r>
          </w:p>
        </w:tc>
        <w:tc>
          <w:tcPr>
            <w:tcW w:w="1619" w:type="dxa"/>
          </w:tcPr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D5240E" w:rsidRPr="00511F28" w:rsidTr="00F746D0">
        <w:trPr>
          <w:trHeight w:val="1244"/>
        </w:trPr>
        <w:tc>
          <w:tcPr>
            <w:tcW w:w="675" w:type="dxa"/>
          </w:tcPr>
          <w:p w:rsidR="00D5240E" w:rsidRPr="002C7F61" w:rsidRDefault="00D5240E" w:rsidP="00D5240E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D5240E" w:rsidRPr="002C7F61" w:rsidRDefault="00D5240E" w:rsidP="00F746D0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мероприятиях КСП в 2017 году</w:t>
            </w:r>
          </w:p>
        </w:tc>
        <w:tc>
          <w:tcPr>
            <w:tcW w:w="1276" w:type="dxa"/>
          </w:tcPr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268" w:type="dxa"/>
          </w:tcPr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D5240E" w:rsidRPr="002C7F61" w:rsidRDefault="00D5240E" w:rsidP="00F746D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Инф. материалы</w:t>
            </w:r>
          </w:p>
        </w:tc>
      </w:tr>
      <w:tr w:rsidR="00D5240E" w:rsidRPr="00511F28" w:rsidTr="00F746D0">
        <w:trPr>
          <w:trHeight w:val="1244"/>
        </w:trPr>
        <w:tc>
          <w:tcPr>
            <w:tcW w:w="675" w:type="dxa"/>
          </w:tcPr>
          <w:p w:rsidR="00D5240E" w:rsidRPr="002C7F61" w:rsidRDefault="00D5240E" w:rsidP="00D5240E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D5240E" w:rsidRPr="002C7F61" w:rsidRDefault="00D5240E" w:rsidP="00F746D0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Итоги деятельности первичных профсоюзных организаций вузов за 2016 год (балансовая комиссия)</w:t>
            </w:r>
          </w:p>
        </w:tc>
        <w:tc>
          <w:tcPr>
            <w:tcW w:w="1276" w:type="dxa"/>
          </w:tcPr>
          <w:p w:rsidR="00D5240E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268" w:type="dxa"/>
          </w:tcPr>
          <w:p w:rsidR="00D5240E" w:rsidRDefault="00D5240E" w:rsidP="00D524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крайкома,</w:t>
            </w:r>
          </w:p>
          <w:p w:rsidR="00D5240E" w:rsidRDefault="00D5240E" w:rsidP="00D524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D5240E" w:rsidRDefault="00D5240E" w:rsidP="00F746D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балансовой комиссии</w:t>
            </w:r>
          </w:p>
        </w:tc>
      </w:tr>
      <w:tr w:rsidR="00D5240E" w:rsidRPr="002C7F61" w:rsidTr="00F746D0">
        <w:tc>
          <w:tcPr>
            <w:tcW w:w="675" w:type="dxa"/>
          </w:tcPr>
          <w:p w:rsidR="00D5240E" w:rsidRPr="002C7F61" w:rsidRDefault="00D5240E" w:rsidP="00D5240E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практике </w:t>
            </w: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совместной работы с администрациями вузов по улучшению социально-экономических условий работников вузов-членов Профсоюза</w:t>
            </w:r>
          </w:p>
        </w:tc>
        <w:tc>
          <w:tcPr>
            <w:tcW w:w="1276" w:type="dxa"/>
          </w:tcPr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268" w:type="dxa"/>
          </w:tcPr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D5240E" w:rsidRPr="002C7F61" w:rsidRDefault="00D5240E" w:rsidP="00F746D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Материалы,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распоряже-ние</w:t>
            </w:r>
            <w:proofErr w:type="spellEnd"/>
            <w:proofErr w:type="gramEnd"/>
          </w:p>
        </w:tc>
      </w:tr>
      <w:tr w:rsidR="00D5240E" w:rsidRPr="00D5240E" w:rsidTr="00D5240E">
        <w:trPr>
          <w:trHeight w:val="751"/>
        </w:trPr>
        <w:tc>
          <w:tcPr>
            <w:tcW w:w="675" w:type="dxa"/>
          </w:tcPr>
          <w:p w:rsidR="00D5240E" w:rsidRPr="002C7F61" w:rsidRDefault="00D5240E" w:rsidP="00D5240E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D5240E" w:rsidRDefault="00D5240E" w:rsidP="00D524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работе с молодыми преподавателями вузов и создании Совета молодых преподавателей при КСП</w:t>
            </w:r>
          </w:p>
        </w:tc>
        <w:tc>
          <w:tcPr>
            <w:tcW w:w="1276" w:type="dxa"/>
          </w:tcPr>
          <w:p w:rsidR="00D5240E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D5240E" w:rsidRDefault="00D5240E" w:rsidP="00D524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D5240E" w:rsidRPr="002C7F61" w:rsidRDefault="00D5240E" w:rsidP="00D524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  <w:p w:rsidR="00D5240E" w:rsidRDefault="00D5240E" w:rsidP="00D524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D5240E" w:rsidRDefault="00D5240E" w:rsidP="00F746D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Постановле-ние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президиума</w:t>
            </w:r>
          </w:p>
        </w:tc>
      </w:tr>
      <w:tr w:rsidR="00D5240E" w:rsidRPr="002C7F61" w:rsidTr="00F746D0">
        <w:tc>
          <w:tcPr>
            <w:tcW w:w="675" w:type="dxa"/>
          </w:tcPr>
          <w:p w:rsidR="00D5240E" w:rsidRPr="002C7F61" w:rsidRDefault="00D5240E" w:rsidP="00D5240E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Семинар ЦС Профсоюза по вопросам высшей школы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Краснодарский край</w:t>
            </w: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D5240E" w:rsidRPr="002C7F61" w:rsidRDefault="00D5240E" w:rsidP="00F746D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D5240E" w:rsidRPr="002C7F61" w:rsidTr="00F746D0">
        <w:trPr>
          <w:trHeight w:val="557"/>
        </w:trPr>
        <w:tc>
          <w:tcPr>
            <w:tcW w:w="675" w:type="dxa"/>
          </w:tcPr>
          <w:p w:rsidR="00D5240E" w:rsidRPr="002C7F61" w:rsidRDefault="00D5240E" w:rsidP="00D5240E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вопроса на Совет ректоров по теме</w:t>
            </w: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совместной работы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профкомов </w:t>
            </w: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 администрациями вузов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охране труда</w:t>
            </w:r>
          </w:p>
        </w:tc>
        <w:tc>
          <w:tcPr>
            <w:tcW w:w="1276" w:type="dxa"/>
          </w:tcPr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D5240E" w:rsidRPr="002C7F61" w:rsidRDefault="00D5240E" w:rsidP="00F746D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, специалисты крайкома</w:t>
            </w:r>
          </w:p>
        </w:tc>
        <w:tc>
          <w:tcPr>
            <w:tcW w:w="1619" w:type="dxa"/>
          </w:tcPr>
          <w:p w:rsidR="00D5240E" w:rsidRPr="002C7F61" w:rsidRDefault="00D5240E" w:rsidP="00F746D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к Совету ректоров</w:t>
            </w:r>
          </w:p>
        </w:tc>
      </w:tr>
      <w:tr w:rsidR="00D5240E" w:rsidRPr="00D5240E" w:rsidTr="00F746D0">
        <w:trPr>
          <w:trHeight w:val="416"/>
        </w:trPr>
        <w:tc>
          <w:tcPr>
            <w:tcW w:w="675" w:type="dxa"/>
          </w:tcPr>
          <w:p w:rsidR="00D5240E" w:rsidRPr="002C7F61" w:rsidRDefault="00D5240E" w:rsidP="00D5240E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1. Об итогах работы КСП в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году.</w:t>
            </w:r>
          </w:p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проблематике оптимизации штатов вузов и сети высшего профессионального образования.</w:t>
            </w:r>
          </w:p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2. О плане работы КСП на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 </w:t>
            </w: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276" w:type="dxa"/>
          </w:tcPr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5240E" w:rsidRPr="002C7F61" w:rsidRDefault="00D5240E" w:rsidP="00F746D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5240E" w:rsidRPr="002C7F61" w:rsidRDefault="00D5240E" w:rsidP="00F746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D5240E" w:rsidRPr="002C7F61" w:rsidRDefault="00D5240E" w:rsidP="00F746D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Отчет </w:t>
            </w:r>
          </w:p>
          <w:p w:rsidR="00D5240E" w:rsidRPr="002C7F61" w:rsidRDefault="00D5240E" w:rsidP="00F746D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5240E" w:rsidRDefault="00D5240E" w:rsidP="00F746D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План работы</w:t>
            </w:r>
          </w:p>
          <w:p w:rsidR="00D5240E" w:rsidRDefault="00D5240E" w:rsidP="00F746D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5240E" w:rsidRPr="002C7F61" w:rsidRDefault="00D5240E" w:rsidP="00F746D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Инф. материалы</w:t>
            </w:r>
          </w:p>
        </w:tc>
      </w:tr>
    </w:tbl>
    <w:p w:rsidR="003865E6" w:rsidRPr="00D5240E" w:rsidRDefault="003865E6">
      <w:pPr>
        <w:rPr>
          <w:lang w:val="ru-RU"/>
        </w:rPr>
      </w:pPr>
    </w:p>
    <w:sectPr w:rsidR="003865E6" w:rsidRPr="00D5240E" w:rsidSect="000821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72201"/>
    <w:multiLevelType w:val="hybridMultilevel"/>
    <w:tmpl w:val="F58A4B10"/>
    <w:lvl w:ilvl="0" w:tplc="7A6AC48E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0E"/>
    <w:rsid w:val="0008216B"/>
    <w:rsid w:val="003865E6"/>
    <w:rsid w:val="00D5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04F0F-8B4B-4C00-98DD-554ECCB0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141823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40E"/>
    <w:pPr>
      <w:spacing w:after="240" w:line="480" w:lineRule="auto"/>
      <w:ind w:firstLine="360"/>
      <w:jc w:val="left"/>
    </w:pPr>
    <w:rPr>
      <w:rFonts w:ascii="Calibri" w:eastAsia="Calibri" w:hAnsi="Calibri"/>
      <w:color w:val="auto"/>
      <w:sz w:val="22"/>
      <w:szCs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D5240E"/>
    <w:pPr>
      <w:spacing w:after="0" w:line="240" w:lineRule="auto"/>
      <w:ind w:firstLine="0"/>
    </w:pPr>
  </w:style>
  <w:style w:type="character" w:customStyle="1" w:styleId="a4">
    <w:name w:val="Без интервала Знак"/>
    <w:basedOn w:val="a0"/>
    <w:link w:val="a3"/>
    <w:uiPriority w:val="1"/>
    <w:rsid w:val="00D5240E"/>
    <w:rPr>
      <w:rFonts w:ascii="Calibri" w:eastAsia="Calibri" w:hAnsi="Calibri"/>
      <w:color w:val="auto"/>
      <w:sz w:val="22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Абдуллаев</dc:creator>
  <cp:keywords/>
  <dc:description/>
  <cp:lastModifiedBy>Юрий Абдуллаев</cp:lastModifiedBy>
  <cp:revision>1</cp:revision>
  <dcterms:created xsi:type="dcterms:W3CDTF">2017-01-19T04:20:00Z</dcterms:created>
  <dcterms:modified xsi:type="dcterms:W3CDTF">2017-01-19T04:35:00Z</dcterms:modified>
</cp:coreProperties>
</file>