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2B" w:rsidRPr="00FA5636" w:rsidRDefault="00D5602B" w:rsidP="00D5602B">
      <w:pPr>
        <w:spacing w:after="0" w:line="240" w:lineRule="auto"/>
        <w:ind w:left="-567" w:right="-284" w:firstLine="425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</w:pPr>
      <w:r w:rsidRPr="00FA5636">
        <w:rPr>
          <w:rFonts w:ascii="Arial" w:eastAsia="Times New Roman" w:hAnsi="Arial" w:cs="Arial"/>
          <w:b/>
          <w:color w:val="FF0000"/>
          <w:sz w:val="32"/>
          <w:szCs w:val="32"/>
          <w:shd w:val="clear" w:color="auto" w:fill="FFFFFF"/>
          <w:lang w:eastAsia="ru-RU"/>
        </w:rPr>
        <w:t>Подача в ГИТ результатов СОУТ на предприятии</w:t>
      </w:r>
      <w:r w:rsidRPr="00FA5636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 xml:space="preserve"> </w:t>
      </w:r>
    </w:p>
    <w:p w:rsidR="00D5602B" w:rsidRPr="003A0D96" w:rsidRDefault="00D5602B" w:rsidP="003A0D96">
      <w:pPr>
        <w:spacing w:after="0" w:line="240" w:lineRule="auto"/>
        <w:ind w:left="-567" w:right="-284" w:firstLine="42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D5602B" w:rsidRPr="00FA5636" w:rsidRDefault="00D5602B" w:rsidP="00D5602B">
      <w:pPr>
        <w:spacing w:line="240" w:lineRule="auto"/>
        <w:ind w:left="-567" w:right="-284" w:firstLine="425"/>
        <w:rPr>
          <w:rFonts w:ascii="Arial" w:eastAsia="Times New Roman" w:hAnsi="Arial" w:cs="Arial"/>
          <w:b/>
          <w:color w:val="0000FF"/>
          <w:sz w:val="28"/>
          <w:szCs w:val="28"/>
          <w:shd w:val="clear" w:color="auto" w:fill="FFFFFF"/>
          <w:lang w:eastAsia="ru-RU"/>
        </w:rPr>
      </w:pPr>
      <w:r w:rsidRPr="00FA5636">
        <w:rPr>
          <w:rFonts w:ascii="Arial" w:eastAsia="Times New Roman" w:hAnsi="Arial" w:cs="Arial"/>
          <w:b/>
          <w:color w:val="0000FF"/>
          <w:sz w:val="28"/>
          <w:szCs w:val="28"/>
          <w:shd w:val="clear" w:color="auto" w:fill="FFFFFF"/>
          <w:lang w:eastAsia="ru-RU"/>
        </w:rPr>
        <w:t xml:space="preserve">Что такое декларация по результатам спецоценки </w:t>
      </w:r>
    </w:p>
    <w:p w:rsidR="00D5602B" w:rsidRDefault="00D5602B" w:rsidP="00D5602B">
      <w:pPr>
        <w:spacing w:line="240" w:lineRule="auto"/>
        <w:ind w:left="-567" w:right="-284" w:firstLine="42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D560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Декларация по результатам специальной оценки условий труда представляет собой сводный документ, составляемый на основании отчета проведенных работ. </w:t>
      </w:r>
    </w:p>
    <w:p w:rsidR="00D5602B" w:rsidRDefault="003A0D96" w:rsidP="00D5602B">
      <w:pPr>
        <w:spacing w:after="0" w:line="240" w:lineRule="auto"/>
        <w:ind w:left="-567" w:right="-284" w:firstLine="42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Она составляется только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на </w:t>
      </w:r>
      <w:r w:rsidR="00D5602B" w:rsidRPr="00D560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те</w:t>
      </w:r>
      <w:proofErr w:type="gramEnd"/>
      <w:r w:rsidR="00D5602B" w:rsidRPr="00D560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рабочие места, для которых в ходе проведения спецоценки не было выявлено никаких опасных и вредных факторов. </w:t>
      </w:r>
    </w:p>
    <w:p w:rsidR="00D5602B" w:rsidRPr="00FA5636" w:rsidRDefault="00D5602B" w:rsidP="00D5602B">
      <w:pPr>
        <w:spacing w:after="0" w:line="240" w:lineRule="auto"/>
        <w:ind w:left="-567" w:right="-284" w:firstLine="425"/>
        <w:rPr>
          <w:rFonts w:ascii="Arial" w:eastAsia="Times New Roman" w:hAnsi="Arial" w:cs="Arial"/>
          <w:b/>
          <w:i/>
          <w:color w:val="0000FF"/>
          <w:sz w:val="24"/>
          <w:szCs w:val="24"/>
          <w:shd w:val="clear" w:color="auto" w:fill="FFFFFF"/>
          <w:lang w:eastAsia="ru-RU"/>
        </w:rPr>
      </w:pPr>
      <w:r w:rsidRPr="00FA5636">
        <w:rPr>
          <w:rFonts w:ascii="Arial" w:eastAsia="Times New Roman" w:hAnsi="Arial" w:cs="Arial"/>
          <w:b/>
          <w:i/>
          <w:color w:val="0000FF"/>
          <w:sz w:val="24"/>
          <w:szCs w:val="24"/>
          <w:shd w:val="clear" w:color="auto" w:fill="FFFFFF"/>
          <w:lang w:eastAsia="ru-RU"/>
        </w:rPr>
        <w:t xml:space="preserve">Декларация составляется на специальном бланке, который разработан и утвержден Приказом Министерства труда РФ № 80 от 07.02.2014 года. </w:t>
      </w:r>
    </w:p>
    <w:p w:rsidR="00D5602B" w:rsidRDefault="00D5602B" w:rsidP="00D5602B">
      <w:pPr>
        <w:spacing w:after="0" w:line="240" w:lineRule="auto"/>
        <w:ind w:left="-567" w:right="-284" w:firstLine="42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D560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Дополнительные рекомендации по заполнению бланка декларации даны в письме того же ведомства от 23.06.14 № 15-1/В-724. </w:t>
      </w:r>
    </w:p>
    <w:p w:rsidR="00D5602B" w:rsidRPr="00FA5636" w:rsidRDefault="00D5602B" w:rsidP="003A0D96">
      <w:pPr>
        <w:spacing w:before="240" w:after="0" w:line="240" w:lineRule="auto"/>
        <w:ind w:left="-567" w:right="-284" w:firstLine="425"/>
        <w:rPr>
          <w:rFonts w:ascii="Arial" w:eastAsia="Times New Roman" w:hAnsi="Arial" w:cs="Arial"/>
          <w:b/>
          <w:color w:val="0000FF"/>
          <w:sz w:val="24"/>
          <w:szCs w:val="24"/>
          <w:shd w:val="clear" w:color="auto" w:fill="FFFFFF"/>
          <w:lang w:eastAsia="ru-RU"/>
        </w:rPr>
      </w:pPr>
      <w:r w:rsidRPr="00FA5636">
        <w:rPr>
          <w:rFonts w:ascii="Arial" w:eastAsia="Times New Roman" w:hAnsi="Arial" w:cs="Arial"/>
          <w:b/>
          <w:color w:val="0000FF"/>
          <w:sz w:val="24"/>
          <w:szCs w:val="24"/>
          <w:shd w:val="clear" w:color="auto" w:fill="FFFFFF"/>
          <w:lang w:eastAsia="ru-RU"/>
        </w:rPr>
        <w:t xml:space="preserve">В декларацию вносятся следующие сведения и реквизиты: </w:t>
      </w:r>
    </w:p>
    <w:p w:rsidR="00D5602B" w:rsidRPr="00D5602B" w:rsidRDefault="00D5602B" w:rsidP="003A0D96">
      <w:pPr>
        <w:pStyle w:val="a5"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-567" w:right="-284" w:firstLine="567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D560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Полное наименование организац</w:t>
      </w:r>
      <w:proofErr w:type="gramStart"/>
      <w:r w:rsidRPr="00D560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ии и ее</w:t>
      </w:r>
      <w:proofErr w:type="gramEnd"/>
      <w:r w:rsidRPr="00D560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юридический адрес; </w:t>
      </w:r>
    </w:p>
    <w:p w:rsidR="00D5602B" w:rsidRPr="00D5602B" w:rsidRDefault="00D5602B" w:rsidP="00D5602B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D560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Данные об </w:t>
      </w:r>
      <w:proofErr w:type="gramStart"/>
      <w:r w:rsidRPr="00D560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организации, проводившей СОУТ и отдельной строкой указываются</w:t>
      </w:r>
      <w:proofErr w:type="gramEnd"/>
      <w:r w:rsidRPr="00D560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сведения об эксперте, его фамилия, имя и отчество; </w:t>
      </w:r>
    </w:p>
    <w:p w:rsidR="00D5602B" w:rsidRPr="00D5602B" w:rsidRDefault="00D5602B" w:rsidP="00D5602B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D560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Все данные о рабочем месте, согласно карте спецоценки;</w:t>
      </w:r>
      <w:proofErr w:type="gramStart"/>
      <w:r w:rsidRPr="00D560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</w:p>
    <w:p w:rsidR="00D5602B" w:rsidRPr="00D5602B" w:rsidRDefault="00D5602B" w:rsidP="00D5602B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D560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Реквизиты организации, на которой проводилась спецоценка и организации, которая выполняла работы; </w:t>
      </w:r>
    </w:p>
    <w:p w:rsidR="00D5602B" w:rsidRPr="00D5602B" w:rsidRDefault="00D5602B" w:rsidP="00D5602B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D560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Дата составления декларации и дата окончания срока ее действия. </w:t>
      </w:r>
    </w:p>
    <w:p w:rsidR="00D5602B" w:rsidRPr="00FA5636" w:rsidRDefault="00D5602B" w:rsidP="003A0D96">
      <w:pPr>
        <w:spacing w:before="240" w:after="0" w:line="240" w:lineRule="auto"/>
        <w:ind w:left="-567" w:right="-284" w:firstLine="425"/>
        <w:rPr>
          <w:rFonts w:ascii="Arial" w:eastAsia="Times New Roman" w:hAnsi="Arial" w:cs="Arial"/>
          <w:b/>
          <w:color w:val="0000FF"/>
          <w:sz w:val="24"/>
          <w:szCs w:val="24"/>
          <w:shd w:val="clear" w:color="auto" w:fill="FFFFFF"/>
          <w:lang w:eastAsia="ru-RU"/>
        </w:rPr>
      </w:pPr>
      <w:r w:rsidRPr="00D5602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FA5636">
        <w:rPr>
          <w:rFonts w:ascii="Arial" w:eastAsia="Times New Roman" w:hAnsi="Arial" w:cs="Arial"/>
          <w:b/>
          <w:color w:val="0000FF"/>
          <w:sz w:val="24"/>
          <w:szCs w:val="24"/>
          <w:shd w:val="clear" w:color="auto" w:fill="FFFFFF"/>
          <w:lang w:eastAsia="ru-RU"/>
        </w:rPr>
        <w:t xml:space="preserve">Срок действия декларации </w:t>
      </w:r>
    </w:p>
    <w:p w:rsidR="00D5602B" w:rsidRDefault="00D5602B" w:rsidP="003A0D96">
      <w:pPr>
        <w:spacing w:before="240" w:after="0" w:line="240" w:lineRule="auto"/>
        <w:ind w:left="-567" w:right="-284" w:firstLine="42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D560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Срок действия декларации составляет 5 лет, но при этом в нее можно вносить поправки, изменения и дополнения. </w:t>
      </w:r>
    </w:p>
    <w:p w:rsidR="00D5602B" w:rsidRDefault="00D5602B" w:rsidP="00D5602B">
      <w:pPr>
        <w:spacing w:after="0" w:line="240" w:lineRule="auto"/>
        <w:ind w:left="-567" w:right="-284" w:firstLine="42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D560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Если в период действия декларации на данном рабочем месте произойдет несчастный случай, то </w:t>
      </w:r>
      <w:r w:rsidRPr="00D5602B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спецоценка проводится заново</w:t>
      </w:r>
      <w:r w:rsidRPr="00D560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а соответственно составляется новая декларация. </w:t>
      </w:r>
    </w:p>
    <w:p w:rsidR="00D5602B" w:rsidRPr="00FA5636" w:rsidRDefault="00D5602B" w:rsidP="00D5602B">
      <w:pPr>
        <w:spacing w:after="0" w:line="240" w:lineRule="auto"/>
        <w:ind w:left="-567" w:right="-284" w:firstLine="425"/>
        <w:rPr>
          <w:rFonts w:ascii="Arial" w:eastAsia="Times New Roman" w:hAnsi="Arial" w:cs="Arial"/>
          <w:b/>
          <w:i/>
          <w:color w:val="FF0000"/>
          <w:sz w:val="24"/>
          <w:szCs w:val="24"/>
          <w:shd w:val="clear" w:color="auto" w:fill="FFFFFF"/>
          <w:lang w:eastAsia="ru-RU"/>
        </w:rPr>
      </w:pPr>
      <w:r w:rsidRPr="00FA5636">
        <w:rPr>
          <w:rFonts w:ascii="Arial" w:eastAsia="Times New Roman" w:hAnsi="Arial" w:cs="Arial"/>
          <w:b/>
          <w:i/>
          <w:color w:val="FF0000"/>
          <w:sz w:val="24"/>
          <w:szCs w:val="24"/>
          <w:shd w:val="clear" w:color="auto" w:fill="FFFFFF"/>
          <w:lang w:eastAsia="ru-RU"/>
        </w:rPr>
        <w:t xml:space="preserve">Декларация может быть продлена еще на 5 лет, если отсутствуют следующие события: </w:t>
      </w:r>
    </w:p>
    <w:p w:rsidR="00D5602B" w:rsidRPr="00D5602B" w:rsidRDefault="00D5602B" w:rsidP="00D5602B">
      <w:pPr>
        <w:pStyle w:val="a5"/>
        <w:numPr>
          <w:ilvl w:val="0"/>
          <w:numId w:val="2"/>
        </w:numPr>
        <w:spacing w:after="0" w:line="240" w:lineRule="auto"/>
        <w:ind w:right="-284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D560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Несчастный случай или травма на производстве; </w:t>
      </w:r>
    </w:p>
    <w:p w:rsidR="00D5602B" w:rsidRPr="00D5602B" w:rsidRDefault="00D5602B" w:rsidP="00D5602B">
      <w:pPr>
        <w:pStyle w:val="a5"/>
        <w:numPr>
          <w:ilvl w:val="0"/>
          <w:numId w:val="2"/>
        </w:numPr>
        <w:spacing w:after="0" w:line="240" w:lineRule="auto"/>
        <w:ind w:right="-284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D560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Выявление профессионального заболевания; </w:t>
      </w:r>
    </w:p>
    <w:p w:rsidR="00D5602B" w:rsidRPr="00D5602B" w:rsidRDefault="00D5602B" w:rsidP="00D5602B">
      <w:pPr>
        <w:pStyle w:val="a5"/>
        <w:numPr>
          <w:ilvl w:val="0"/>
          <w:numId w:val="2"/>
        </w:numPr>
        <w:spacing w:after="0" w:line="240" w:lineRule="auto"/>
        <w:ind w:right="-284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D560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Выявление нарушений законодательства в части охраны труда. </w:t>
      </w:r>
    </w:p>
    <w:p w:rsidR="00D5602B" w:rsidRDefault="00D5602B" w:rsidP="00D5602B">
      <w:pPr>
        <w:spacing w:after="0" w:line="240" w:lineRule="auto"/>
        <w:ind w:left="-567" w:right="-284" w:firstLine="42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560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Также срок действия декларации может сократиться по решению инспектора ГИТ. </w:t>
      </w:r>
    </w:p>
    <w:p w:rsidR="00D5602B" w:rsidRDefault="00D5602B" w:rsidP="00D5602B">
      <w:pPr>
        <w:spacing w:after="0" w:line="240" w:lineRule="auto"/>
        <w:ind w:left="-567" w:right="-284" w:firstLine="42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D5602B" w:rsidRPr="00FA5636" w:rsidRDefault="00D5602B" w:rsidP="00D5602B">
      <w:pPr>
        <w:spacing w:line="240" w:lineRule="auto"/>
        <w:ind w:left="-567" w:right="-284" w:firstLine="425"/>
        <w:rPr>
          <w:rFonts w:ascii="Arial" w:eastAsia="Times New Roman" w:hAnsi="Arial" w:cs="Arial"/>
          <w:b/>
          <w:color w:val="0000FF"/>
          <w:sz w:val="28"/>
          <w:szCs w:val="28"/>
          <w:shd w:val="clear" w:color="auto" w:fill="FFFFFF"/>
          <w:lang w:eastAsia="ru-RU"/>
        </w:rPr>
      </w:pPr>
      <w:r w:rsidRPr="00FA5636">
        <w:rPr>
          <w:rFonts w:ascii="Arial" w:eastAsia="Times New Roman" w:hAnsi="Arial" w:cs="Arial"/>
          <w:b/>
          <w:color w:val="0000FF"/>
          <w:sz w:val="28"/>
          <w:szCs w:val="28"/>
          <w:shd w:val="clear" w:color="auto" w:fill="FFFFFF"/>
          <w:lang w:eastAsia="ru-RU"/>
        </w:rPr>
        <w:t xml:space="preserve">  Подача декларации в инспекцию по труду </w:t>
      </w:r>
    </w:p>
    <w:p w:rsidR="00D5602B" w:rsidRDefault="00D5602B" w:rsidP="00D5602B">
      <w:pPr>
        <w:spacing w:line="240" w:lineRule="auto"/>
        <w:ind w:left="-567" w:right="-284" w:firstLine="42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D560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После того, как работодатель провел СОУТ и составил декларацию, ее необходимо направить в инспекцию по труду. В ГИТ СОУТ и ее результаты учитываются в специальном реестре организаций. </w:t>
      </w:r>
    </w:p>
    <w:p w:rsidR="00D5602B" w:rsidRPr="00D5602B" w:rsidRDefault="00D5602B" w:rsidP="00D5602B">
      <w:pPr>
        <w:spacing w:line="240" w:lineRule="auto"/>
        <w:ind w:left="-567" w:right="-284" w:firstLine="425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D5602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Порядок подачи декларации </w:t>
      </w:r>
    </w:p>
    <w:p w:rsidR="00D5602B" w:rsidRDefault="00D5602B" w:rsidP="00D5602B">
      <w:pPr>
        <w:spacing w:line="240" w:lineRule="auto"/>
        <w:ind w:left="-567" w:right="-284" w:firstLine="42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D560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ГИТ результаты СОУТ можно подать следующими способами: </w:t>
      </w:r>
    </w:p>
    <w:p w:rsidR="00D5602B" w:rsidRPr="00D5602B" w:rsidRDefault="00D5602B" w:rsidP="00D5602B">
      <w:pPr>
        <w:pStyle w:val="a5"/>
        <w:numPr>
          <w:ilvl w:val="0"/>
          <w:numId w:val="3"/>
        </w:numPr>
        <w:spacing w:after="0" w:line="240" w:lineRule="auto"/>
        <w:ind w:left="-567" w:right="-284" w:firstLine="78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D560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Отнести все документы лично в инспекцию и отдать в приемную; </w:t>
      </w:r>
    </w:p>
    <w:p w:rsidR="00D5602B" w:rsidRPr="00D5602B" w:rsidRDefault="00D5602B" w:rsidP="00D5602B">
      <w:pPr>
        <w:pStyle w:val="a5"/>
        <w:numPr>
          <w:ilvl w:val="0"/>
          <w:numId w:val="3"/>
        </w:numPr>
        <w:spacing w:after="0" w:line="240" w:lineRule="auto"/>
        <w:ind w:left="-567" w:right="-284" w:firstLine="78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D560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Отправить по почте заказным письмом, желательно сделать еще и опись; </w:t>
      </w:r>
    </w:p>
    <w:p w:rsidR="00D5602B" w:rsidRPr="00D5602B" w:rsidRDefault="00D5602B" w:rsidP="00D5602B">
      <w:pPr>
        <w:pStyle w:val="a5"/>
        <w:numPr>
          <w:ilvl w:val="0"/>
          <w:numId w:val="3"/>
        </w:numPr>
        <w:spacing w:after="0" w:line="240" w:lineRule="auto"/>
        <w:ind w:left="-567" w:right="-284" w:firstLine="78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D560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Отправить электронно, на почту соответствующего отделения инспекции по труду либо через обратную связь на сайте Роструда, но этот способ практически не используется, поскольку необходимо заверять отосланные документы электронной подписью. </w:t>
      </w:r>
    </w:p>
    <w:p w:rsidR="00D5602B" w:rsidRPr="00D5602B" w:rsidRDefault="00D5602B" w:rsidP="00D5602B">
      <w:pPr>
        <w:spacing w:after="0" w:line="240" w:lineRule="auto"/>
        <w:ind w:left="-567" w:right="-284" w:firstLine="425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</w:pPr>
      <w:r w:rsidRPr="00D5602B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Как правило, к декларации прилагается сопроводительное письмо на официальном бланке организации. Если документы передаются лично в инспекцию, то сопроводительное письмо лучше сделать в 2 экземплярах, чтобы на одном можно было проставить отметку о получении. </w:t>
      </w:r>
    </w:p>
    <w:p w:rsidR="00D5602B" w:rsidRDefault="00D5602B" w:rsidP="00D5602B">
      <w:pPr>
        <w:spacing w:after="0" w:line="240" w:lineRule="auto"/>
        <w:ind w:left="-567" w:right="-284" w:firstLine="42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D560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инспекции могут отказаться принять документы, если декларация будет заполнена с нарушением требований или не на утвержденном бланке. </w:t>
      </w:r>
    </w:p>
    <w:p w:rsidR="00D5602B" w:rsidRDefault="00D5602B" w:rsidP="00D5602B">
      <w:pPr>
        <w:spacing w:after="0" w:line="240" w:lineRule="auto"/>
        <w:ind w:left="-567" w:right="-284" w:firstLine="42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D560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Помимо декларации ГИТ обычно запрашивает все материалы проведенной спецоценки на электронном носителе.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D5602B" w:rsidRPr="00FA5636" w:rsidRDefault="00D5602B" w:rsidP="003A0D96">
      <w:pPr>
        <w:spacing w:before="240" w:after="0" w:line="240" w:lineRule="auto"/>
        <w:ind w:left="-567" w:right="-284" w:firstLine="425"/>
        <w:rPr>
          <w:rFonts w:ascii="Arial" w:eastAsia="Times New Roman" w:hAnsi="Arial" w:cs="Arial"/>
          <w:b/>
          <w:color w:val="0000FF"/>
          <w:sz w:val="24"/>
          <w:szCs w:val="24"/>
          <w:shd w:val="clear" w:color="auto" w:fill="FFFFFF"/>
          <w:lang w:eastAsia="ru-RU"/>
        </w:rPr>
      </w:pPr>
      <w:r w:rsidRPr="00FA5636">
        <w:rPr>
          <w:rFonts w:ascii="Arial" w:eastAsia="Times New Roman" w:hAnsi="Arial" w:cs="Arial"/>
          <w:b/>
          <w:color w:val="0000FF"/>
          <w:sz w:val="24"/>
          <w:szCs w:val="24"/>
          <w:shd w:val="clear" w:color="auto" w:fill="FFFFFF"/>
          <w:lang w:eastAsia="ru-RU"/>
        </w:rPr>
        <w:t xml:space="preserve">Сроки подачи декларации </w:t>
      </w:r>
    </w:p>
    <w:p w:rsidR="00D5602B" w:rsidRDefault="00D5602B" w:rsidP="003A0D96">
      <w:pPr>
        <w:spacing w:before="240" w:after="0" w:line="240" w:lineRule="auto"/>
        <w:ind w:left="-567" w:right="-284" w:firstLine="42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D560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Подача декларации СОУТ в ГИТ должна осуществляться не позднее 30 дней с момента утверждения организацией отчета по специальной оценке условий труда. </w:t>
      </w:r>
    </w:p>
    <w:p w:rsidR="00FB07FB" w:rsidRDefault="00D5602B" w:rsidP="00D5602B">
      <w:pPr>
        <w:spacing w:after="0" w:line="240" w:lineRule="auto"/>
        <w:ind w:left="-567" w:right="-284" w:firstLine="42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D560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То есть этот период отсчитывается не от даты завершения работ по спецоценке, а от даты, когда комиссия работодателя подписала отчет. В законодательстве этот срок не регулируется, но затягивать его не стоит, поскольку при возникновении спорных ситуаций это может быть расценено, как уклонение от предоставления документации. </w:t>
      </w:r>
    </w:p>
    <w:p w:rsidR="00FB07FB" w:rsidRPr="00FB07FB" w:rsidRDefault="00D5602B" w:rsidP="00D5602B">
      <w:pPr>
        <w:spacing w:after="0" w:line="240" w:lineRule="auto"/>
        <w:ind w:left="-567" w:right="-284" w:firstLine="425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</w:pPr>
      <w:r w:rsidRPr="00D5602B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  <w:lang w:eastAsia="ru-RU"/>
        </w:rPr>
        <w:t>Обратите внимание!</w:t>
      </w:r>
      <w:r w:rsidRPr="00D5602B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 xml:space="preserve"> Тот же 30- </w:t>
      </w:r>
      <w:proofErr w:type="spellStart"/>
      <w:r w:rsidRPr="00D5602B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дневный</w:t>
      </w:r>
      <w:proofErr w:type="spellEnd"/>
      <w:r w:rsidRPr="00D5602B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 xml:space="preserve"> срок с момента подписания отчета дается на ознакомление сотрудников с картами спецоценки. Иногда инспектора дают указание принести им документы только после того, как все работники ознакомятся с результатами оценки. </w:t>
      </w:r>
    </w:p>
    <w:p w:rsidR="00FB07FB" w:rsidRDefault="00D5602B" w:rsidP="00D5602B">
      <w:pPr>
        <w:spacing w:after="0" w:line="240" w:lineRule="auto"/>
        <w:ind w:left="-567" w:right="-284" w:firstLine="42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D560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Это неправомерно и сдать декларацию можно до того, как будут ознакомлены все работники. </w:t>
      </w:r>
      <w:proofErr w:type="gramStart"/>
      <w:r w:rsidRPr="00D560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Тем более для последних срок продляется на период больничного и отпуска, а срок предоставления декларации в СОУТ остается 30-дневным. </w:t>
      </w:r>
      <w:r w:rsidR="00FB07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End"/>
    </w:p>
    <w:p w:rsidR="00FB07FB" w:rsidRPr="00FA5636" w:rsidRDefault="00D5602B" w:rsidP="003A0D96">
      <w:pPr>
        <w:spacing w:before="240" w:after="0" w:line="240" w:lineRule="auto"/>
        <w:ind w:left="-567" w:right="-284" w:firstLine="425"/>
        <w:rPr>
          <w:rFonts w:ascii="Arial" w:eastAsia="Times New Roman" w:hAnsi="Arial" w:cs="Arial"/>
          <w:b/>
          <w:color w:val="0000FF"/>
          <w:sz w:val="24"/>
          <w:szCs w:val="24"/>
          <w:shd w:val="clear" w:color="auto" w:fill="FFFFFF"/>
          <w:lang w:eastAsia="ru-RU"/>
        </w:rPr>
      </w:pPr>
      <w:r w:rsidRPr="00D560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A5636">
        <w:rPr>
          <w:rFonts w:ascii="Arial" w:eastAsia="Times New Roman" w:hAnsi="Arial" w:cs="Arial"/>
          <w:b/>
          <w:color w:val="0000FF"/>
          <w:sz w:val="24"/>
          <w:szCs w:val="24"/>
          <w:shd w:val="clear" w:color="auto" w:fill="FFFFFF"/>
          <w:lang w:eastAsia="ru-RU"/>
        </w:rPr>
        <w:t xml:space="preserve">Ответственность за не предоставление декларации по СОУТ в ГИТ </w:t>
      </w:r>
    </w:p>
    <w:p w:rsidR="00FA5636" w:rsidRDefault="00D5602B" w:rsidP="003A0D96">
      <w:pPr>
        <w:spacing w:before="240" w:after="0" w:line="240" w:lineRule="auto"/>
        <w:ind w:left="-567" w:right="-284" w:firstLine="42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A5636">
        <w:rPr>
          <w:rFonts w:ascii="Arial" w:eastAsia="Times New Roman" w:hAnsi="Arial" w:cs="Arial"/>
          <w:b/>
          <w:color w:val="FF0000"/>
          <w:sz w:val="24"/>
          <w:szCs w:val="24"/>
          <w:u w:val="single"/>
          <w:shd w:val="clear" w:color="auto" w:fill="FFFFFF"/>
          <w:lang w:eastAsia="ru-RU"/>
        </w:rPr>
        <w:t>Передача результатов СОТ в ГИТ</w:t>
      </w:r>
      <w:r w:rsidRPr="00FA5636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FA5636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  <w:t>является обязательным мероприятием</w:t>
      </w:r>
      <w:r w:rsidRPr="00FA5636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.</w:t>
      </w:r>
      <w:r w:rsidRPr="00D560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B07FB" w:rsidRDefault="00D5602B" w:rsidP="003A0D96">
      <w:pPr>
        <w:spacing w:before="240" w:after="0" w:line="240" w:lineRule="auto"/>
        <w:ind w:left="-567" w:right="-284" w:firstLine="42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D560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Несоблюдение сроков или уклонение от предоставления необходимых документов влечет за собой наложение на работодателя штрафных санкций. Они могут быть следующими:</w:t>
      </w:r>
    </w:p>
    <w:p w:rsidR="00FB07FB" w:rsidRPr="00FB07FB" w:rsidRDefault="00D5602B" w:rsidP="00FB07FB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B07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Штраф на должностное лицо или руководителя от 2000 до 5000 рублей; </w:t>
      </w:r>
    </w:p>
    <w:p w:rsidR="00FB07FB" w:rsidRPr="00FB07FB" w:rsidRDefault="00D5602B" w:rsidP="00FB07FB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B07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Штраф для индивидуального предпринимателя также варьируется от 2000 до 5000 рублей; </w:t>
      </w:r>
    </w:p>
    <w:p w:rsidR="00FB07FB" w:rsidRPr="00FB07FB" w:rsidRDefault="00D5602B" w:rsidP="00FB07FB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-567" w:right="-284" w:firstLine="567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FB07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Штраф на юридическое лицо от 50000 до 80000 рублей. </w:t>
      </w:r>
    </w:p>
    <w:p w:rsidR="00FB07FB" w:rsidRDefault="00D5602B" w:rsidP="00D5602B">
      <w:pPr>
        <w:spacing w:after="0" w:line="240" w:lineRule="auto"/>
        <w:ind w:left="-567" w:right="-284" w:firstLine="42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D560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При этом уплата штрафа не освобождает организацию предоставить декларацию в инспекцию по труду. Такая ответственность появилась не сразу с введение обязанности подавать декларацию, а только в 2015 году. Специальная оценка условий труда должна проводиться на всех предприятиях. Если в ходе ее проведения были выявлены рабочие места с условиями не несущими в себе опасные и вредные факторы, то есть 1 и 2 класс, то на основании отчета составляется декларация. Ее необходимо подать в ГИТ. </w:t>
      </w:r>
    </w:p>
    <w:p w:rsidR="00FB07FB" w:rsidRPr="00FB07FB" w:rsidRDefault="00D5602B" w:rsidP="00D5602B">
      <w:pPr>
        <w:spacing w:after="0" w:line="240" w:lineRule="auto"/>
        <w:ind w:left="-567" w:right="-284" w:firstLine="425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</w:pPr>
      <w:r w:rsidRPr="00D5602B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 xml:space="preserve">Для декларации соответствия условий труда установлен специальный бланк и разработаны рекомендации по его заполнению. Если декларацию будет заполнена на другом бланке или с нарушениями, то работники инспекции могут отказаться принять ее. Что будет приравнено к уклонению от предоставления необходимой документации. </w:t>
      </w:r>
    </w:p>
    <w:p w:rsidR="00FB07FB" w:rsidRDefault="00D5602B" w:rsidP="00D5602B">
      <w:pPr>
        <w:spacing w:after="0" w:line="240" w:lineRule="auto"/>
        <w:ind w:left="-567" w:right="-284" w:firstLine="42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D560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Декларация должна быть предоставлена в ГИТ в течение месяца со дня подписания отчета. Подать ее можно несколькими способами: лично, почтой, электронно с подписью. </w:t>
      </w:r>
    </w:p>
    <w:p w:rsidR="00D5602B" w:rsidRPr="00D5602B" w:rsidRDefault="00D5602B" w:rsidP="00D5602B">
      <w:pPr>
        <w:spacing w:after="0" w:line="240" w:lineRule="auto"/>
        <w:ind w:left="-567" w:right="-284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0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 не предоставление или опоздание при подаче декларации предусмотрено наказание в виде штрафа. Его размер зависит от того, на кого он наложен, на физическое или юридическое лицо.</w:t>
      </w:r>
    </w:p>
    <w:sectPr w:rsidR="00D5602B" w:rsidRPr="00D5602B" w:rsidSect="00D5602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5F10"/>
    <w:multiLevelType w:val="hybridMultilevel"/>
    <w:tmpl w:val="50460A9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9CA5B45"/>
    <w:multiLevelType w:val="hybridMultilevel"/>
    <w:tmpl w:val="3E0CC80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943200D"/>
    <w:multiLevelType w:val="hybridMultilevel"/>
    <w:tmpl w:val="A10A6AA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5BE36C99"/>
    <w:multiLevelType w:val="hybridMultilevel"/>
    <w:tmpl w:val="0BDC3AF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602B"/>
    <w:rsid w:val="001320A8"/>
    <w:rsid w:val="003A0D96"/>
    <w:rsid w:val="004162EE"/>
    <w:rsid w:val="00794660"/>
    <w:rsid w:val="00871578"/>
    <w:rsid w:val="00BC4302"/>
    <w:rsid w:val="00C67BCA"/>
    <w:rsid w:val="00D5602B"/>
    <w:rsid w:val="00FA5636"/>
    <w:rsid w:val="00FB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602B"/>
  </w:style>
  <w:style w:type="character" w:styleId="a4">
    <w:name w:val="Hyperlink"/>
    <w:basedOn w:val="a0"/>
    <w:uiPriority w:val="99"/>
    <w:semiHidden/>
    <w:unhideWhenUsed/>
    <w:rsid w:val="00D5602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56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2017-06-19T06:22:00Z</dcterms:created>
  <dcterms:modified xsi:type="dcterms:W3CDTF">2017-06-30T07:26:00Z</dcterms:modified>
</cp:coreProperties>
</file>