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91D" w:rsidRPr="009B491D" w:rsidRDefault="009B491D" w:rsidP="009B491D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9B491D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Приказ Минтруда России (Министерство труда и социальной защиты РФ) от 19 августа 2016 г. №438Н "ОБ УТВЕРЖДЕНИИ ТИПОВОГО ПОЛОЖЕНИЯ О СИСТЕМЕ УПРАВЛЕНИЯ ОХРАНОЙ ТРУДА"</w:t>
      </w:r>
    </w:p>
    <w:p w:rsidR="009B491D" w:rsidRPr="009B491D" w:rsidRDefault="009B491D" w:rsidP="009B491D">
      <w:pPr>
        <w:shd w:val="clear" w:color="auto" w:fill="FFFFFF"/>
        <w:spacing w:after="180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17 октября 2016 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0"/>
      <w:bookmarkEnd w:id="0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со статьей 209 Трудового кодекса Российской Федерации (Собрание законодательства Российской Федерации, 2002, № 1, ст. 3; 2006, № 27, ст. 2878; 2008, № 30, ст. 3616; 2011, № 27, ст. 3880; № 30, ст. 4590; 2013, № 52, ст. 6986) и подпунктом 5.2.16(6) пункта 5.2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 г. № 610 (Собрание законодательства Российской Федерации, 2012, № 26, ст. 3528; 2014, № 32, ст. 4499), приказываю: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Утвердить прилагаемое </w:t>
      </w:r>
      <w:hyperlink r:id="rId5" w:anchor="1000" w:history="1">
        <w:r w:rsidRPr="009B491D">
          <w:rPr>
            <w:rFonts w:ascii="Arial" w:eastAsia="Times New Roman" w:hAnsi="Arial" w:cs="Arial"/>
            <w:color w:val="2060A4"/>
            <w:sz w:val="21"/>
            <w:lang w:eastAsia="ru-RU"/>
          </w:rPr>
          <w:t>Типовое положение</w:t>
        </w:r>
      </w:hyperlink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 системе управления охраной труда.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0"/>
        <w:gridCol w:w="1540"/>
      </w:tblGrid>
      <w:tr w:rsidR="009B491D" w:rsidRPr="009B491D" w:rsidTr="009B491D">
        <w:tc>
          <w:tcPr>
            <w:tcW w:w="2500" w:type="pct"/>
            <w:hideMark/>
          </w:tcPr>
          <w:p w:rsidR="009B491D" w:rsidRPr="009B491D" w:rsidRDefault="009B491D" w:rsidP="009B49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B491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Врио</w:t>
            </w:r>
            <w:proofErr w:type="spellEnd"/>
            <w:r w:rsidRPr="009B491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Министра </w:t>
            </w:r>
          </w:p>
        </w:tc>
        <w:tc>
          <w:tcPr>
            <w:tcW w:w="2500" w:type="pct"/>
            <w:hideMark/>
          </w:tcPr>
          <w:p w:rsidR="009B491D" w:rsidRPr="009B491D" w:rsidRDefault="009B491D" w:rsidP="009B49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B491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А.В. Вовченко </w:t>
            </w:r>
          </w:p>
        </w:tc>
      </w:tr>
    </w:tbl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Зарегистрировано в Минюсте РФ 13 октября 2016 г.</w:t>
      </w: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Регистрационный № 44037</w:t>
      </w:r>
    </w:p>
    <w:p w:rsidR="009B491D" w:rsidRPr="009B491D" w:rsidRDefault="009B491D" w:rsidP="009B491D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9B491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Типовое положение о системе управления охраной труда</w:t>
      </w:r>
      <w:r w:rsidRPr="009B491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 xml:space="preserve">(утв. </w:t>
      </w:r>
      <w:hyperlink r:id="rId6" w:anchor="0" w:history="1">
        <w:r w:rsidRPr="009B491D">
          <w:rPr>
            <w:rFonts w:ascii="Arial" w:eastAsia="Times New Roman" w:hAnsi="Arial" w:cs="Arial"/>
            <w:b/>
            <w:bCs/>
            <w:color w:val="2060A4"/>
            <w:sz w:val="26"/>
            <w:szCs w:val="26"/>
            <w:lang w:eastAsia="ru-RU"/>
          </w:rPr>
          <w:t>приказом</w:t>
        </w:r>
      </w:hyperlink>
      <w:r w:rsidRPr="009B491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Министерства труда и социальной защиты РФ от 19 августа 2016 г. № 438н)</w:t>
      </w:r>
    </w:p>
    <w:p w:rsidR="009B491D" w:rsidRPr="009B491D" w:rsidRDefault="009B491D" w:rsidP="009B491D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9B491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I. Общие положения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Настоящее Типовое положение о системе управления охраной труда разработано в целях оказания содействия работодателям при создании и обеспечении функционирования системы управления охраной труда (далее - СУОТ), разработки положения о СУОТ, содержит типовую структуру и основные положения о СУОТ.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Создание и обеспечение функционирования СУОТ осуществляется работодателем посредством соблюдения государственных нормативных требований охраны труда</w:t>
      </w:r>
      <w:hyperlink r:id="rId7" w:anchor="11111" w:history="1">
        <w:r w:rsidRPr="009B491D">
          <w:rPr>
            <w:rFonts w:ascii="Arial" w:eastAsia="Times New Roman" w:hAnsi="Arial" w:cs="Arial"/>
            <w:color w:val="2060A4"/>
            <w:sz w:val="21"/>
            <w:lang w:eastAsia="ru-RU"/>
          </w:rPr>
          <w:t>*(1)</w:t>
        </w:r>
      </w:hyperlink>
      <w:hyperlink r:id="rId8" w:anchor="1" w:history="1">
        <w:r w:rsidRPr="009B491D">
          <w:rPr>
            <w:rFonts w:ascii="Arial" w:eastAsia="Times New Roman" w:hAnsi="Arial" w:cs="Arial"/>
            <w:color w:val="2060A4"/>
            <w:sz w:val="21"/>
            <w:lang w:eastAsia="ru-RU"/>
          </w:rPr>
          <w:t xml:space="preserve"> </w:t>
        </w:r>
      </w:hyperlink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учетом специфики своей деятельности, достижений современной науки и наилучшей практики, принятых на себя обязательств и на основе международных, межгосударственных и национальных стандартов, руководств, а также рекомендаций Международной организации труда по СУОТ и безопасности производства.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СУОТ должна быть совместимой с другими системами управления, действующими у работодателя.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Структура СУОТ у работодателей, численность работников которых составляет менее 15 человек, может быть упрощенной при условии соблюдения государственных нормативных требований охраны труда</w:t>
      </w:r>
      <w:hyperlink r:id="rId9" w:anchor="11111" w:history="1">
        <w:r w:rsidRPr="009B491D">
          <w:rPr>
            <w:rFonts w:ascii="Arial" w:eastAsia="Times New Roman" w:hAnsi="Arial" w:cs="Arial"/>
            <w:color w:val="2060A4"/>
            <w:sz w:val="21"/>
            <w:lang w:eastAsia="ru-RU"/>
          </w:rPr>
          <w:t>*(1)</w:t>
        </w:r>
      </w:hyperlink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Упрощение осуществляется с учетом специфики деятельности работодателя путем сокращения предусмотренных </w:t>
      </w:r>
      <w:hyperlink r:id="rId10" w:anchor="1019" w:history="1">
        <w:r w:rsidRPr="009B491D">
          <w:rPr>
            <w:rFonts w:ascii="Arial" w:eastAsia="Times New Roman" w:hAnsi="Arial" w:cs="Arial"/>
            <w:color w:val="2060A4"/>
            <w:sz w:val="21"/>
            <w:lang w:eastAsia="ru-RU"/>
          </w:rPr>
          <w:t>пунктом 19</w:t>
        </w:r>
      </w:hyperlink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настоящего Типового положения уровней управления между работником и работодателем в целом с установлением обязанностей в соответствии с </w:t>
      </w:r>
      <w:hyperlink r:id="rId11" w:anchor="1022" w:history="1">
        <w:r w:rsidRPr="009B491D">
          <w:rPr>
            <w:rFonts w:ascii="Arial" w:eastAsia="Times New Roman" w:hAnsi="Arial" w:cs="Arial"/>
            <w:color w:val="2060A4"/>
            <w:sz w:val="21"/>
            <w:lang w:eastAsia="ru-RU"/>
          </w:rPr>
          <w:t>пунктами 22</w:t>
        </w:r>
      </w:hyperlink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</w:t>
      </w:r>
      <w:hyperlink r:id="rId12" w:anchor="1025" w:history="1">
        <w:r w:rsidRPr="009B491D">
          <w:rPr>
            <w:rFonts w:ascii="Arial" w:eastAsia="Times New Roman" w:hAnsi="Arial" w:cs="Arial"/>
            <w:color w:val="2060A4"/>
            <w:sz w:val="21"/>
            <w:lang w:eastAsia="ru-RU"/>
          </w:rPr>
          <w:t>25</w:t>
        </w:r>
      </w:hyperlink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настоящего Типового положения.</w:t>
      </w:r>
      <w:proofErr w:type="gramEnd"/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СУОТ представляет собой единство: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организационных структур управления работодателя с фиксированными обязанностями его должностных лиц;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б) процедур и порядков функционирования СУОТ, включая планирование и реализацию мероприятий по улучшению условий труда и организации работ по охране труда;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устанавливающей (локальные нормативные акты работодателя) и фиксирующей (журналы, акты, записи) документации.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Действие СУОТ распространяется на всей территории, во всех зданиях и сооружениях работодателя.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Требования СУОТ обязательны для всех работников, работающих у работодателя, и являются обязательными для всех лиц, находящихся на территории, в зданиях и сооружениях работодателя.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Основой организации и функционирования СУОТ является положение о СУОТ, разрабатываемое работодателем самостоятельно или с привлечением сторонних организаций и специалистов. Положение о СУОТ утверждается приказом работодателя с учетом мнения работников и (или) уполномоченных ими представительных органов (при наличии).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7B6F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8. В положение о СУОТ с учетом специфики деятельности работодателя включаются следующие разделы (подразделы</w:t>
      </w: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):</w:t>
      </w:r>
      <w:bookmarkStart w:id="1" w:name="_GoBack"/>
      <w:bookmarkEnd w:id="1"/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политика работодателя в области охраны труда;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цели работодателя в области охраны труда;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обеспечение функционирования СУОТ (распределение обязанностей в сфере охраны труда между должностными лицами работодателя);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процедуры, направленные на достижение целей работодателя в области охраны труда (далее - процедуры), включая: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процедуру подготовки работников по охране труда;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процедуру организации и проведения оценки условий труда;</w:t>
      </w:r>
    </w:p>
    <w:p w:rsidR="009B491D" w:rsidRPr="00575372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575372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процедуру управления профессиональными рисками;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процедуру организации и проведения наблюдения за состоянием здоровья работников;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процедуру информирования работников об условиях труда на их рабочих местах, уровнях профессиональных рисков, а также о предоставляемых им гарантиях, полагающихся компенсациях;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процедуру обеспечения оптимальных режимов труда и отдыха работников;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процедуру обеспечения работников средствами индивидуальной и коллективной защиты, смывающими и обезвреживающими средствами;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процедуру обеспечения работников молоком и другими равноценными пищевыми продуктами, лечебно-профилактическим питанием;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процедуры обеспечения безопасного выполнения подрядных работ и снабжения безопасной продукцией;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д) планирование мероприятий по реализации процедур;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е) контроль функционирования СУОТ и мониторинг реализации процедур;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ж) планирование улучшений функционирования СУОТ;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з) реагирование на аварии, несчастные случаи и профессиональные заболевания;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и) управление документами СУОТ.</w:t>
      </w:r>
    </w:p>
    <w:p w:rsidR="009B491D" w:rsidRPr="009B491D" w:rsidRDefault="009B491D" w:rsidP="009B491D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9B491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II. Политика работодателя в области охраны труда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 Политика работодателя в области охраны труда (далее - Политика по охране труда) является публичной документированной декларацией работодателя о намерении и гарантированном выполнении им обязанностей по соблюдению государственных нормативных требований охраны труда и добровольно принятых на себя обязательств.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10. Политика по охране труда обеспечивает: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приоритет сохранения жизни и здоровья работников в процессе их трудовой деятельности;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соответствие условий труда на рабочих местах требованиям охраны труда;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выполнение последовательных и непрерывных мер (мероприятий) по предупреждению происшествий и случаев ухудшения состояния здоровья работников, производственного травматизма и профессиональных заболеваний, в том числе посредством управления профессиональными рисками;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учет индивидуальных особенностей работников, в том числе посредством проектирования рабочих мест, выбора оборудования, инструментов, сырья и материалов, средств индивидуальной и коллективной защиты, построения производственных и технологических процессов;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д) непрерывное совершенствование и повышение эффективности СУОТ;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е) обязательное привлечение работников, уполномоченных ими представительных органов к участию в управлении охраной труда и обеспечении условий труда, соответствующих требованиям охраны труда, посредством необходимого ресурсного обеспечения и поощрения такого участия;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ж) личную заинтересованность в обеспечении, насколько это возможно, безопасных условий труда;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з) выполнение иных </w:t>
      </w:r>
      <w:proofErr w:type="gramStart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обязанностей</w:t>
      </w:r>
      <w:proofErr w:type="gramEnd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области охраны труда исходя из специфики своей деятельности.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11. В Политике по охране труда отражаются: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положения о соответствии условий труда на рабочих местах работодателя требованиям охраны труда;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обязательства работодателя по предотвращению травматизма и ухудшения здоровья работников;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положения об учете специфики деятельности работодателя и вида (видов) осуществляемой им экономической деятельности, обусловливающих уровень профессиональных рисков работников;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г) порядок совершенствования функционирования СУОТ.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12. При определении Политики по охране труда работодатель обеспечивает совместно с работниками и (или) уполномоченными ими представительными органами предварительный анализ состояния охраны труда у работодателя и обсуждение Политики по охране труда.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13. Политика по охране труда должна быть доступна всем работникам, работающим у работодателя, а также иным лицам, находящимся на территории, в зданиях и сооружениях работодателя.</w:t>
      </w:r>
    </w:p>
    <w:p w:rsidR="009B491D" w:rsidRPr="009B491D" w:rsidRDefault="009B491D" w:rsidP="009B491D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9B491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III. Цели работодателя в области охраны труда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14. Основные цели работодателя в области охраны труда (далее - цели) содержатся в Политике по охране труда и достигаются путем реализации работодателем процедур, предусмотренных </w:t>
      </w:r>
      <w:hyperlink r:id="rId13" w:anchor="1600" w:history="1">
        <w:r w:rsidRPr="009B491D">
          <w:rPr>
            <w:rFonts w:ascii="Arial" w:eastAsia="Times New Roman" w:hAnsi="Arial" w:cs="Arial"/>
            <w:color w:val="2060A4"/>
            <w:sz w:val="21"/>
            <w:lang w:eastAsia="ru-RU"/>
          </w:rPr>
          <w:t>разделом V</w:t>
        </w:r>
      </w:hyperlink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настоящего Типового положения.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15. Количество целей определяется спецификой деятельности работодателя.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16. Цели формулируются с учетом необходимости оценки их достижения, в том числе, по возможности, на основе измеримых показателей.</w:t>
      </w:r>
    </w:p>
    <w:p w:rsidR="009B491D" w:rsidRPr="009B491D" w:rsidRDefault="009B491D" w:rsidP="009B491D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9B491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IV. </w:t>
      </w:r>
      <w:r w:rsidRPr="000948BA">
        <w:rPr>
          <w:rFonts w:ascii="Arial" w:eastAsia="Times New Roman" w:hAnsi="Arial" w:cs="Arial"/>
          <w:b/>
          <w:bCs/>
          <w:color w:val="FF0000"/>
          <w:sz w:val="26"/>
          <w:szCs w:val="26"/>
          <w:lang w:eastAsia="ru-RU"/>
        </w:rPr>
        <w:t>Обеспечение функционирования СУОТ</w:t>
      </w:r>
      <w:r w:rsidRPr="009B491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(распределение обязанностей в сфере охраны труда между должностными лицами работодателя)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17. Распределение обязанностей</w:t>
      </w:r>
      <w:hyperlink r:id="rId14" w:anchor="22222" w:history="1">
        <w:r w:rsidRPr="009B491D">
          <w:rPr>
            <w:rFonts w:ascii="Arial" w:eastAsia="Times New Roman" w:hAnsi="Arial" w:cs="Arial"/>
            <w:color w:val="2060A4"/>
            <w:sz w:val="21"/>
            <w:lang w:eastAsia="ru-RU"/>
          </w:rPr>
          <w:t>*(2)</w:t>
        </w:r>
      </w:hyperlink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сфере охраны труда между должностными лицами работодателя осуществляется работодателем с использованием уровней управления.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18. </w:t>
      </w:r>
      <w:proofErr w:type="gramStart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Организация работ по охране труда у работодателя, выполнение его обязанностей возлагается непосредственно на самого работодателя в случае, если работодатель является индивидуальным предпринимателем, руководителей структурных подразделений и иных структурных единиц работодателя, службу охраны труда, штатных специалистов по охране труда, организацию или специалиста, оказывающих услуги в области охраны труда, привлекаемых работодателем по гражданско-правовому договору.</w:t>
      </w:r>
      <w:proofErr w:type="gramEnd"/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19. В качестве уровней управления могут рассматриваться: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уровень производственной бригады;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уровень производственного участка;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уровень производственного цеха (структурного подразделения);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уровень филиала (обособленного структурного подразделения);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д) уровень службы (совокупности нескольких структурных подразделений);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е) уровень работодателя в целом.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20. С учетом специфики деятельности работодателя, структуры управления и численности работников для целей СУОТ могут устанавливаться и иные уровни управления.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21. Обязанности в сфере охраны труда должностных лиц работодателя устанавливаются в зависимости от уровня управления. При этом на каждом уровне управления устанавливаются обязанности в сфере охраны труда персонально для каждого руководителя или принимающего участие в управлении работника.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22. На уровнях управления, указанных в </w:t>
      </w:r>
      <w:hyperlink r:id="rId15" w:anchor="1191" w:history="1">
        <w:r w:rsidRPr="009B491D">
          <w:rPr>
            <w:rFonts w:ascii="Arial" w:eastAsia="Times New Roman" w:hAnsi="Arial" w:cs="Arial"/>
            <w:color w:val="2060A4"/>
            <w:sz w:val="21"/>
            <w:lang w:eastAsia="ru-RU"/>
          </w:rPr>
          <w:t>подпунктах "а"</w:t>
        </w:r>
      </w:hyperlink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</w:t>
      </w:r>
      <w:hyperlink r:id="rId16" w:anchor="1192" w:history="1">
        <w:r w:rsidRPr="009B491D">
          <w:rPr>
            <w:rFonts w:ascii="Arial" w:eastAsia="Times New Roman" w:hAnsi="Arial" w:cs="Arial"/>
            <w:color w:val="2060A4"/>
            <w:sz w:val="21"/>
            <w:lang w:eastAsia="ru-RU"/>
          </w:rPr>
          <w:t>"б" пункта 19</w:t>
        </w:r>
      </w:hyperlink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настоящего Типового положения, устанавливаются обязанности в сфере охраны труда: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непосредственно работников;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руководителей трудовых коллективов (бригадира, мастера);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руководителей производственных участков, их заместителей;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руководителей производственных цехов (структурных подразделений), их заместителей;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д) специалистов по охране труда структурных подразделений (должностных лиц, на которых возложено исполнение функций специалиста по охране труда).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23. На уровне управления, указанном в </w:t>
      </w:r>
      <w:hyperlink r:id="rId17" w:anchor="1193" w:history="1">
        <w:r w:rsidRPr="009B491D">
          <w:rPr>
            <w:rFonts w:ascii="Arial" w:eastAsia="Times New Roman" w:hAnsi="Arial" w:cs="Arial"/>
            <w:color w:val="2060A4"/>
            <w:sz w:val="21"/>
            <w:lang w:eastAsia="ru-RU"/>
          </w:rPr>
          <w:t>подпункте "в" пункта 19</w:t>
        </w:r>
      </w:hyperlink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настоящего Типового положения, устанавливаются обязанности в сфере охраны труда: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руководителей производственных участков, их заместителей;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руководителей производственных цехов (структурных подразделений), их заместителей;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специалистов по охране труда структурных подразделений (должностных лиц, на которых возложено исполнение функций специалиста по охране труда).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24. На уровне управления, указанном в </w:t>
      </w:r>
      <w:hyperlink r:id="rId18" w:anchor="1194" w:history="1">
        <w:r w:rsidRPr="009B491D">
          <w:rPr>
            <w:rFonts w:ascii="Arial" w:eastAsia="Times New Roman" w:hAnsi="Arial" w:cs="Arial"/>
            <w:color w:val="2060A4"/>
            <w:sz w:val="21"/>
            <w:lang w:eastAsia="ru-RU"/>
          </w:rPr>
          <w:t>подпункте "г" пункта 19</w:t>
        </w:r>
      </w:hyperlink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настоящего Типового положения, устанавливаются обязанности в сфере охраны труда: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руководителей служб и структурных подразделений филиала, их заместителей;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руководителей производственных участков структурных подразделений филиала, их заместителей.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25. На уровнях управления, указанных в </w:t>
      </w:r>
      <w:hyperlink r:id="rId19" w:anchor="1195" w:history="1">
        <w:r w:rsidRPr="009B491D">
          <w:rPr>
            <w:rFonts w:ascii="Arial" w:eastAsia="Times New Roman" w:hAnsi="Arial" w:cs="Arial"/>
            <w:color w:val="2060A4"/>
            <w:sz w:val="21"/>
            <w:lang w:eastAsia="ru-RU"/>
          </w:rPr>
          <w:t>подпунктах "д"</w:t>
        </w:r>
      </w:hyperlink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</w:t>
      </w:r>
      <w:hyperlink r:id="rId20" w:anchor="1196" w:history="1">
        <w:r w:rsidRPr="009B491D">
          <w:rPr>
            <w:rFonts w:ascii="Arial" w:eastAsia="Times New Roman" w:hAnsi="Arial" w:cs="Arial"/>
            <w:color w:val="2060A4"/>
            <w:sz w:val="21"/>
            <w:lang w:eastAsia="ru-RU"/>
          </w:rPr>
          <w:t>"е" пункта 19</w:t>
        </w:r>
      </w:hyperlink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настоящего Типового положения, устанавливаются обязанности в сфере охраны труда: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непосредственно самого работодателя, его представителей или назначенного им единоличного исполнительного органа;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заместителей руководителя организации по направлениям производственной деятельности;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заместителя руководителя, ответственного за организацию работ по охране труда.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26. </w:t>
      </w:r>
      <w:proofErr w:type="gramStart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каждом уровне управления устанавливаются обязанности в сфере охраны труда службы охраны труда, штатных специалистов по охране труда, организации или специалиста, оказывающих услуги в области охраны труда, привлекаемых работодателем по гражданско-правовому договору, или работодателя - индивидуального предпринимателя (лично), руководителя организации, другого уполномоченного работодателем работника, осуществляющих функции службы охраны труда, штатных специалистов по охране труда (далее - служба (специалист) охраны труда).</w:t>
      </w:r>
      <w:proofErr w:type="gramEnd"/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случае привлечения по гражданско-правовому договору организации или специалиста, оказывающих услуги в области охраны труда, для осуществления функций службы (специалиста) охраны труда работодатель должен информировать такие организацию или специалиста о тех факторах, которые влияют (или могут влиять) на безопасность и здоровье работников.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27. Управление охраной труда должно осуществляться при непосредственном участии работников и (или) уполномоченных ими представительных органов, в том числе в рамках деятельности комитета (комиссии) по охране труда работодателя (при наличии).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28. Распределение обязанностей в сфере охраны труда закрепляется либо в разделе "Обеспечение функционирования СУОТ" положения о СУОТ, либо в отдельных локальных нормативных актах, планах мероприятий, а также в трудовых договорах и (или) должностных инструкциях лиц, участвующих в управлении охраной труда.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29. В качестве обязанностей в сфере охраны труда могут устанавливаться следующие: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работодатель самостоятельно</w:t>
      </w:r>
      <w:hyperlink r:id="rId21" w:anchor="33333" w:history="1">
        <w:r w:rsidRPr="009B491D">
          <w:rPr>
            <w:rFonts w:ascii="Arial" w:eastAsia="Times New Roman" w:hAnsi="Arial" w:cs="Arial"/>
            <w:color w:val="2060A4"/>
            <w:sz w:val="21"/>
            <w:lang w:eastAsia="ru-RU"/>
          </w:rPr>
          <w:t>*(3)</w:t>
        </w:r>
      </w:hyperlink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гарантирует права работников на охрану труда, включая обеспечение условий труда, соответствующих требованиям охраны труда;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обеспечивает соблюдение режима труда и отдыха работников;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обеспечивает своевременное страхование работников от несчастных случаев на производстве и профессиональных заболеваний, профессиональных рисков;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организовывает ресурсное обеспечение мероприятий по охране труда;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организует безопасную эксплуатацию производственных зданий, сооружений, оборудования, безопасность технологических процессов и используемых в производстве сырья и материалов;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принимает меры по предотвращению аварий, сохранению жизни и здоровья работников и иных лиц при возникновении таких ситуаций, в том числе меры по оказанию пострадавшим первой помощи;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обеспечивает создание и функционирование СУОТ;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руководит разработкой организационно-распорядительных документов и распределяет обязанности в сфере охраны труда между своими заместителями, руководителями структурных подразделений и службой (специалистом) охраны труда;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определяет ответственность своих заместителей, руководителей структурных подразделений и службы (специалиста) охраны труда за деятельность в области охраны труда;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обеспечивает комплектование службы охраны труда квалифицированными специалистами;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организует в соответствии с Трудовым кодексом Российской Федерации проведение за счет собственных средств обязательных предварительных (при поступлении на работу) и периодических (в течение трудовой деятельности) медицинских осмотров, психиатрических освидетельствований, химико-токсикологических исследований работников (при необходимости);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обеспечивает соблюдение установленного порядка</w:t>
      </w:r>
      <w:hyperlink r:id="rId22" w:anchor="44444" w:history="1">
        <w:r w:rsidRPr="009B491D">
          <w:rPr>
            <w:rFonts w:ascii="Arial" w:eastAsia="Times New Roman" w:hAnsi="Arial" w:cs="Arial"/>
            <w:color w:val="2060A4"/>
            <w:sz w:val="21"/>
            <w:lang w:eastAsia="ru-RU"/>
          </w:rPr>
          <w:t>*(4)</w:t>
        </w:r>
      </w:hyperlink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обучения и профессиональной подготовки работников, включая подготовку по охране труда, с учетом необходимости поддержания необходимого уровня компетентности для выполнения служебных обязанностей, относящихся к обеспечению охраны труда;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допускает к самостоятельной работе лиц, удовлетворяющих соответствующим квалификационным требованиям и не имеющих медицинских противопоказаний к указанной работе;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обеспечивает приобретение и выдачу за счет собственных сре</w:t>
      </w:r>
      <w:proofErr w:type="gramStart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дств сп</w:t>
      </w:r>
      <w:proofErr w:type="gramEnd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ециальной одежды, специальной обуви и других средств индивидуальной защиты, смывающих и обезвреживающих средств в соответствии с условиями труда и согласно типовым нормам их выдачи;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обеспечивает приобретение и функционирование средств коллективной защиты;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организует проведение специальной оценки условий труда;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организует управление профессиональными рисками;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организует и проводит </w:t>
      </w:r>
      <w:proofErr w:type="gramStart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контроль за</w:t>
      </w:r>
      <w:proofErr w:type="gramEnd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состоянием условий и охраны труда;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содействует работе комитета (комиссии) по охране труда, уполномоченных работниками представительных органов;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осуществляет информирование работников об условиях труда на их рабочих местах, уровнях профессиональных рисков, а также о предоставляемых им гарантиях, полагающихся компенсациях;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обеспечивает лечебно-профилактическим питанием, молоком соответствующий контингент работников в соответствии с условиями труда и согласно установленным нормам</w:t>
      </w:r>
      <w:hyperlink r:id="rId23" w:anchor="55555" w:history="1">
        <w:r w:rsidRPr="009B491D">
          <w:rPr>
            <w:rFonts w:ascii="Arial" w:eastAsia="Times New Roman" w:hAnsi="Arial" w:cs="Arial"/>
            <w:color w:val="2060A4"/>
            <w:sz w:val="21"/>
            <w:lang w:eastAsia="ru-RU"/>
          </w:rPr>
          <w:t>*(5)</w:t>
        </w:r>
      </w:hyperlink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обеспечивает санитарно-бытовое обслуживание и медицинское обеспечение работников в соответствии с требованиями охраны труда;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принимает участие в расследовании причин аварий, несчастных случаев и профессиональных заболеваний, принимает меры по устранению указанных причин, по их предупреждению и профилактике;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своевременно информирует органы государственной власти о происшедших авариях, несчастных случаях и профессиональных заболеваниях;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организует исполнение указаний и предписаний органов государственной власти, выдаваемых ими по результатам контрольно-надзорной деятельности;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представлению уполномоченных представителей органов государственной власти отстраняет от работы лиц, допустивших неоднократные нарушения требований охраны труда;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работодатель через своих заместителей, руководителей структурных подразделений</w:t>
      </w:r>
      <w:hyperlink r:id="rId24" w:anchor="66666" w:history="1">
        <w:r w:rsidRPr="009B491D">
          <w:rPr>
            <w:rFonts w:ascii="Arial" w:eastAsia="Times New Roman" w:hAnsi="Arial" w:cs="Arial"/>
            <w:color w:val="2060A4"/>
            <w:sz w:val="21"/>
            <w:lang w:eastAsia="ru-RU"/>
          </w:rPr>
          <w:t>*(6)</w:t>
        </w:r>
      </w:hyperlink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обеспечивает наличие и функционирование необходимых приборов и систем </w:t>
      </w:r>
      <w:proofErr w:type="gramStart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контроля за</w:t>
      </w:r>
      <w:proofErr w:type="gramEnd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производственными процессами;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приостанавливает работы в случаях, установленных требованиями охраны труда;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обеспечивает доступность документов и информации, содержащих требования охраны труда, действующие у работодателя, для ознакомления с ними работников и иных лиц;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работник</w:t>
      </w:r>
      <w:hyperlink r:id="rId25" w:anchor="77777" w:history="1">
        <w:r w:rsidRPr="009B491D">
          <w:rPr>
            <w:rFonts w:ascii="Arial" w:eastAsia="Times New Roman" w:hAnsi="Arial" w:cs="Arial"/>
            <w:color w:val="2060A4"/>
            <w:sz w:val="21"/>
            <w:lang w:eastAsia="ru-RU"/>
          </w:rPr>
          <w:t>*(7)</w:t>
        </w:r>
      </w:hyperlink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обеспечивает соблюдение требований охраны труда в рамках выполнения своих трудовых функций, включая выполнение требований инструкций по охране труда, правил внутреннего трудового распорядка, а также соблюдение производственной, технологической и трудовой дисциплины, выполнение указаний руководителя работ;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проходит медицинские осмотры, психиатрические освидетельствования, химико-токсикологические исследования по направлению работодателя;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проходит подготовку по охране труда, а также по вопросам оказания первой помощи пострадавшим в результате аварий и несчастных случаев на производстве;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участвует в </w:t>
      </w:r>
      <w:proofErr w:type="gramStart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контроле за</w:t>
      </w:r>
      <w:proofErr w:type="gramEnd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состоянием условий и охраны труда;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содержит в чистоте свое рабочее место;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перед началом рабочей смены (рабочего дня) проводит осмотр своего рабочего места;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следит за исправностью оборудования и инструментов на своем рабочем месте;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проверяет в отношении своего рабочего места наличие и исправность ограждений, предохранительных приспособлений, блокировочных и сигнализирующих устройств, средств индивидуальной и групповой защиты, состояние проходов, переходов, площадок, лестничных устройств, перил, а также отсутствие их захламленности и </w:t>
      </w:r>
      <w:proofErr w:type="spellStart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загроможденности</w:t>
      </w:r>
      <w:proofErr w:type="spellEnd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выявленных при осмотре своего рабочего места недостатках докладывает своему непосредственному руководителю и действует по его указанию;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правильно использует средства индивидуальной и коллективной защиты и приспособления, обеспечивающие безопасность труда;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извещает своего непосредственного или вышестоящего руководителя о любой ситуации, угрожающей жизни и здоровью людей, о каждом несчастном случае или об ухудшении состояния своего здоровья, в том числе о проявлении признаков острого профессионального заболевания (отравления), или иных лиц;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возникновении аварий действует в соответствии с ранее утвержденным работодателем порядком действий в случае их возникновения и принимает необходимые меры по ограничению развития возникшей авар</w:t>
      </w:r>
      <w:proofErr w:type="gramStart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ии и ее</w:t>
      </w:r>
      <w:proofErr w:type="gramEnd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ликвидации;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принимает меры по оказанию первой помощи пострадавшим на производстве;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служба (специалист) охраны труда</w:t>
      </w:r>
      <w:hyperlink r:id="rId26" w:anchor="88888" w:history="1">
        <w:r w:rsidRPr="009B491D">
          <w:rPr>
            <w:rFonts w:ascii="Arial" w:eastAsia="Times New Roman" w:hAnsi="Arial" w:cs="Arial"/>
            <w:color w:val="2060A4"/>
            <w:sz w:val="21"/>
            <w:lang w:eastAsia="ru-RU"/>
          </w:rPr>
          <w:t>*(8)</w:t>
        </w:r>
      </w:hyperlink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обеспечивает функционирование СУОТ;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осуществляет руководство организационной работой по охране труда у работодателя, координирует работу структурных подразделений работодателя;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организует размещение в доступных местах наглядных пособий и современных технических сре</w:t>
      </w:r>
      <w:proofErr w:type="gramStart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дств дл</w:t>
      </w:r>
      <w:proofErr w:type="gramEnd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проведения подготовки по охране труда;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осуществляет </w:t>
      </w:r>
      <w:proofErr w:type="gramStart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контроль за</w:t>
      </w:r>
      <w:proofErr w:type="gramEnd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обеспечением работников в соответствии с Трудовым кодексом Российской Федерации нормативной правовой и методической документацией в области охраны труда;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контролирует соблюдение требований охраны труда у работодателя, трудового законодательства в части охраны труда, режимов труда и отдыха работников, указаний и предписаний органов государственной власти по результатам контрольно-надзорных мероприятий;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осуществляет </w:t>
      </w:r>
      <w:proofErr w:type="gramStart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контроль за</w:t>
      </w:r>
      <w:proofErr w:type="gramEnd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состоянием условий и охраны труда;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организует разработку структурными подразделениями работодателя мероприятий по улучшению условий и охраны труда, контролирует их выполнение;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осуществляет оперативную и консультативную связь с органами государственной власти по вопросам охраны труда;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участвует в разработке и пересмотре локальных актов по охране труда;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участвует в организации и проведении подготовки по охране труда;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контролирует обеспечение, выдачу, хранение и использование средств индивидуальной и коллективной защиты, их исправность и правильное применение;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рассматривает и вносит предложения по пересмотру норм выдачи специальной одежды и других средств индивидуальной защиты, смывающих и обезвреживающих веществ, молока, лечебно-профилактического питания, продолжительности рабочего времени, а также размера повышения оплаты труда и продолжительности дополнительного отпуска по результатам специальной оценки условий труда;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участвует в организации и проведении специальной оценки условий труда;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участвует в управлении профессиональными рисками;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организует и проводит проверки состояния охраны труда в структурных подразделениях работодателя;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организует проведение медицинских осмотров, психиатрических освидетельствований, химико-токсикологических исследований работников;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дает указания (предписания) об устранении имеющихся недостатков и нарушений требований охраны труда, контролирует их выполнение;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участвует в расследовании аварий, несчастных случаев и профессиональных заболеваний, ведет учет и отчетность по ним, анализирует их причины, намечает и осуществляет мероприятия по предупреждению повторения аналогичных случаев, контролирует их выполнение;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д) руководитель структурного подразделения работодателя</w:t>
      </w:r>
      <w:hyperlink r:id="rId27" w:anchor="99999" w:history="1">
        <w:r w:rsidRPr="009B491D">
          <w:rPr>
            <w:rFonts w:ascii="Arial" w:eastAsia="Times New Roman" w:hAnsi="Arial" w:cs="Arial"/>
            <w:color w:val="2060A4"/>
            <w:sz w:val="21"/>
            <w:lang w:eastAsia="ru-RU"/>
          </w:rPr>
          <w:t>*(9)</w:t>
        </w:r>
      </w:hyperlink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обеспечивает условия труда, соответствующие требованиям охраны труда, в структурном подразделении работодателя;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обеспечивает функционирование СУОТ;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несет ответственность за ненадлежащее выполнение возложенных на него обязанностей в сфере охраны труда;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распределяет обязанности в сфере охраны труда между своими подчиненными, в том числе делегирует им часть своих полномочий, определяет степень их ответственности;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содействует работе комитета (комиссии) по охране труда, уполномоченных работниками представительных органов;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обеспечивает своевременное проведение за счет средств работодателя обязательных предварительных (при поступлении на работу) и периодических (в течение трудовой деятельности) медицинских осмотров, психиатрических освидетельствований, химико-токсикологических исследований работников структурного подразделения;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обеспечивает допуск к самостоятельной работе лиц, удовлетворяющих соответствующим квалификационным требованиям и не имеющих медицинских противопоказаний к указанной работе;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организует проведение подготовки по охране труда;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организует выдачу специальной одежды, специальной обуви и других средств индивидуальной защиты, смывающих и обезвреживающих средств;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организует обеспечение лечебно-профилактическим питанием, молоком соответствующего контингента работников структурного подразделения;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обеспечивает санитарно-бытовое обслуживание и медицинское обеспечение работников структурного подразделения в соответствии с требованиями охраны труда;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организует в структурном подразделении безопасность эксплуатации производственных зданий, сооружений, оборудования, безопасность технологических процессов и используемых в производстве сырья и материалов;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участвует в организации проведения специальной оценки условий труда;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участвует в организации управления профессиональными рисками;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участвует в организации и проведении </w:t>
      </w:r>
      <w:proofErr w:type="gramStart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контроля за</w:t>
      </w:r>
      <w:proofErr w:type="gramEnd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состоянием условий и охраны труда в структурном подразделении;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принимает меры по предотвращению аварий в структурном подразделении, сохранению жизни и здоровья работников структурного подразделения и иных лиц при возникновении таких ситуаций, в том числе меры по оказанию пострадавшим в результате аварии первой помощи;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принимает участие в расследовании причин аварий, несчастных случаев, происшедших в структурном подразделении, и профессиональных заболеваний работников структурного подразделения, принимает меры по устранению указанных причин, по их предупреждению и профилактике;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своевременно информирует работодателя об авариях, несчастных случаях, происшедших в структурном подразделении, и профессиональных заболеваниях работников структурного подразделения;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обеспечивает исполнение указаний и предписаний органов государственной власти, выдаваемых ими по результатам контрольно-надзорной деятельности, указаний (предписаний) службы (специалиста) охраны труда;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обеспечивает наличие и функционирование в структурном подразделении необходимых приборов и систем </w:t>
      </w:r>
      <w:proofErr w:type="gramStart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контроля за</w:t>
      </w:r>
      <w:proofErr w:type="gramEnd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производственными процессами;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приостанавливает работы в структурном подразделении в случаях, установленных требованиями охраны труда;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обеспечивает наличие в общедоступных местах структурного подразделения документов и информации, содержащих требования охраны труда, для ознакомления с ними работников структурного подразделения и иных лиц;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авариях и несчастных случаях, происшедших в структурном подразделении, принимает меры по вызову скорой медицинской помощи и организации доставки пострадавших в медицинскую организацию;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е) начальник производственного участка</w:t>
      </w:r>
      <w:hyperlink r:id="rId28" w:anchor="101111" w:history="1">
        <w:r w:rsidRPr="009B491D">
          <w:rPr>
            <w:rFonts w:ascii="Arial" w:eastAsia="Times New Roman" w:hAnsi="Arial" w:cs="Arial"/>
            <w:color w:val="2060A4"/>
            <w:sz w:val="21"/>
            <w:lang w:eastAsia="ru-RU"/>
          </w:rPr>
          <w:t>*(10)</w:t>
        </w:r>
      </w:hyperlink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несет персональную ответственность за создание условий труда, соответствующих требованиям охраны труда, реализацию мероприятий по улучшению условий и охраны труда в пределах производственного участка;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организует выдачу работникам производственного участка специальной одежды, специальной обуви и других средств индивидуальной защиты, смывающих и обезвреживающих средств;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обеспечивает исправное состояние оборудования и инструментов, оснащение рабочих мест необходимыми защитными и оградительными устройствами;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участвует в организации проведения специальной оценки условий труда;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участвует в организации управления профессиональными рисками;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участвует в организации и проведении </w:t>
      </w:r>
      <w:proofErr w:type="gramStart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контроля за</w:t>
      </w:r>
      <w:proofErr w:type="gramEnd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состоянием условий и охраны труда на производственном участке;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принимает меры по предотвращению аварий на производственном участке, сохранению жизни и здоровья работников производственного участка и иных лиц при возникновении таких ситуаций, в том числе мер по оказанию пострадавшим первой помощи;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принимает участие в расследовании причин аварий, несчастных случаев, происшедших на производственном участке, и профессиональных заболеваний работников производственного участка, принимает меры по устранению указанных причин, по их предупреждению и профилактике;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своевременно информирует руководителя структурного подразделения об авариях, несчастных случаях, происшедших на производственном участке, и профессиональных заболеваниях работников производственного участка;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обеспечивает исполнение указаний и предписаний органов государственной власти, выдаваемых ими по результатам контрольно-надзорной деятельности, указаний (предписаний) службы (специалиста) охраны труда;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ж) мастер, бригадир производственной бригады</w:t>
      </w:r>
      <w:hyperlink r:id="rId29" w:anchor="101111" w:history="1">
        <w:r w:rsidRPr="009B491D">
          <w:rPr>
            <w:rFonts w:ascii="Arial" w:eastAsia="Times New Roman" w:hAnsi="Arial" w:cs="Arial"/>
            <w:color w:val="2060A4"/>
            <w:sz w:val="21"/>
            <w:lang w:eastAsia="ru-RU"/>
          </w:rPr>
          <w:t>*(10)</w:t>
        </w:r>
      </w:hyperlink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обеспечивает соответствие условий труда требованиям охраны труда, правильную эксплуатацию оборудования и инструментов, не допускает </w:t>
      </w:r>
      <w:proofErr w:type="spellStart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загроможденности</w:t>
      </w:r>
      <w:proofErr w:type="spellEnd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захламленности рабочих мест, проходов и проездов;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проверяет состояние оборудования и инструментов на рабочих местах членов производственной бригады и принимает меры по устранению обнаруженных недостатков;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контролирует правильное применение членами производственной бригады выданной специальной одежды, специальной обуви, других средств защиты;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допускает работника к выполнению работ при отсутствии и неправильном применении специальной одежды, специальной обуви и других средств защиты;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принимает меры по отстранению от работы работников, находящихся в состоянии алкогольного, наркотического и иного токсического опьянения, с соответствующим документальным оформлением указанного факта, сообщает об этом руководителю структурного подразделения работодателя;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организует выдачу членам производственной бригады специальной одежды, специальной обуви и других средств индивидуальной защиты, смывающих и обезвреживающих средств;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участвует в организации проведения специальной оценки условий труда;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участвует в организации управления профессиональными рисками;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участвует в организации и проведении </w:t>
      </w:r>
      <w:proofErr w:type="gramStart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контроля за</w:t>
      </w:r>
      <w:proofErr w:type="gramEnd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состоянием условий и охраны труда в производственной бригаде;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принимает меры по предотвращению аварий на производственном участке, сохранению жизни и здоровья членов производственной бригады и иных лиц при возникновении таких ситуаций, в том числе меры по оказанию пострадавшим в результате аварии первой помощи;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обеспечивает сохранение обстановки на рабочем месте, при которой произошел несчастный случай, если это не угрожает жизни и здоровью других лиц и не ведет к катастрофе, аварии или возникновению иных чрезвычайных обстоятельств, а в случае невозможности ее сохранения фиксирует сложившуюся обстановку, а в случае возможного развития аварии принимает необходимые предупредительные меры по обеспечению безопасности членов производственной бригады;</w:t>
      </w:r>
      <w:proofErr w:type="gramEnd"/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принимает участие в расследовании причин аварий, несчастных случаев, происшедших с членами производственной бригады, и профессиональных заболеваний членов производственной бригады, принимает меры по устранению указанных причин, по их предупреждению и профилактике;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своевременно информирует руководителя структурного подразделения работодателя об авариях, несчастных случаях и профессиональных заболеваниях на производственном участке;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обеспечивает исполнение указаний и предписаний органов государственной власти, выдаваемых ими по результатам контрольно-надзорной деятельности, указаний (предписаний) службы (специалиста) охраны труда;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несет ответственность за невыполнение членами производственной бригады требований охраны труда.</w:t>
      </w:r>
    </w:p>
    <w:p w:rsidR="009B491D" w:rsidRPr="009B491D" w:rsidRDefault="009B491D" w:rsidP="009B491D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9B491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V. </w:t>
      </w:r>
      <w:r w:rsidRPr="000948BA">
        <w:rPr>
          <w:rFonts w:ascii="Arial" w:eastAsia="Times New Roman" w:hAnsi="Arial" w:cs="Arial"/>
          <w:b/>
          <w:bCs/>
          <w:color w:val="FF0000"/>
          <w:sz w:val="26"/>
          <w:szCs w:val="26"/>
          <w:lang w:eastAsia="ru-RU"/>
        </w:rPr>
        <w:t>Процедуры, направленные</w:t>
      </w:r>
      <w:r w:rsidRPr="009B491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на достижение целей работодателя в области охраны труда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30. С целью организации процедуры подготовки работников по охране труда работодатель, исходя из специфики своей деятельности, устанавливает (определяет):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требования к необходимой профессиональной компетентности по охране труда работников, ее проверке, поддержанию и развитию;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перечень профессий (должностей) работников, проходящих стажировку по охране труда, с указанием ее продолжительности по каждой профессии (должности);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перечень профессий (должностей) работников, проходящих подготовку по охране труда в обучающих организациях, допущенных к оказанию услуг в области охраны труда;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перечень профессий (должностей) работников, проходящих подготовку по охране труда у работодателя;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д) перечень профессий (должностей) работников, освобожденных от прохождения первичного инструктажа на рабочем месте;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е) работников, ответственных за проведение инструктажа по охране труда на рабочем месте в структурных подразделениях работодателя, за проведение стажировки по охране труда;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ж) вопросы, включаемые в программу инструктажа по охране труда;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з) состав комиссии работодателя по проверке знаний требований охраны труда;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и) регламент работы комиссии работодателя по проверке знаний требований охраны труда;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к) перечень вопросов по охране труда, по которым работники проходят проверку знаний в комиссии работодателя;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л) порядок организации подготовки по вопросам оказания первой помощи пострадавшим в результате аварий и несчастных случаев на производстве;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м) порядок организации и проведения инструктажа по охране труда;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н) порядок организации и проведения стажировки на рабочем месте и подготовки по охране труда.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31. В ходе организации процедуры подготовки работников по охране труда работодатель учитывает необходимость подготовки работников исходя из характера и содержания выполняемых ими работ, имеющейся у них квалификации и компетентности, необходимых для безопасного выполнения своих должностных обязанностей.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32. С целью организации процедуры организации и проведения оценки условий труда работодатель, исходя из специфики своей деятельности, устанавливает (определяет):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порядок создания и функционирования комиссии по проведению специальной оценки условий труда, а также права, обязанности и ответственность ее членов;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особенности функционирования комиссии по проведению специальной оценки условий труда при наличии у работодателя обособленных структурных подразделений;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организационный порядок проведения специальной оценки условий труда на рабочих местах работодателя в части деятельности комиссии по проведению специальной оценки условий труда;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порядок осуществления отбора и заключения гражданско-правового договора с организацией, проводящей специальную оценку условий труда, учитывающий необходимость привлечения к данной работе наиболее компетентной в отношении вида деятельности работодателя;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д) порядок урегулирования споров по вопросам специальной оценки условий труда;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е) порядок </w:t>
      </w:r>
      <w:proofErr w:type="gramStart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использования результатов специальной оценки условий труда</w:t>
      </w:r>
      <w:proofErr w:type="gramEnd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B491D" w:rsidRPr="001B078C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b/>
          <w:sz w:val="21"/>
          <w:szCs w:val="21"/>
          <w:lang w:eastAsia="ru-RU"/>
        </w:rPr>
      </w:pPr>
      <w:r w:rsidRPr="001B078C">
        <w:rPr>
          <w:rFonts w:ascii="Arial" w:eastAsia="Times New Roman" w:hAnsi="Arial" w:cs="Arial"/>
          <w:b/>
          <w:sz w:val="21"/>
          <w:szCs w:val="21"/>
          <w:lang w:eastAsia="ru-RU"/>
        </w:rPr>
        <w:t xml:space="preserve">33. </w:t>
      </w:r>
      <w:r w:rsidRPr="000948BA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С целью организации процедуры</w:t>
      </w:r>
      <w:r w:rsidRPr="001B078C">
        <w:rPr>
          <w:rFonts w:ascii="Arial" w:eastAsia="Times New Roman" w:hAnsi="Arial" w:cs="Arial"/>
          <w:b/>
          <w:sz w:val="21"/>
          <w:szCs w:val="21"/>
          <w:lang w:eastAsia="ru-RU"/>
        </w:rPr>
        <w:t xml:space="preserve"> управления профессиональными рисками работодатель </w:t>
      </w:r>
      <w:proofErr w:type="gramStart"/>
      <w:r w:rsidRPr="001B078C">
        <w:rPr>
          <w:rFonts w:ascii="Arial" w:eastAsia="Times New Roman" w:hAnsi="Arial" w:cs="Arial"/>
          <w:b/>
          <w:sz w:val="21"/>
          <w:szCs w:val="21"/>
          <w:lang w:eastAsia="ru-RU"/>
        </w:rPr>
        <w:t>исходя из специфики своей деятельности устанавливает</w:t>
      </w:r>
      <w:proofErr w:type="gramEnd"/>
      <w:r w:rsidRPr="001B078C">
        <w:rPr>
          <w:rFonts w:ascii="Arial" w:eastAsia="Times New Roman" w:hAnsi="Arial" w:cs="Arial"/>
          <w:b/>
          <w:sz w:val="21"/>
          <w:szCs w:val="21"/>
          <w:lang w:eastAsia="ru-RU"/>
        </w:rPr>
        <w:t xml:space="preserve"> (определяет) порядок реализации следующих мероприятий по управлению профессиональными рисками:</w:t>
      </w:r>
    </w:p>
    <w:p w:rsidR="009B491D" w:rsidRPr="000948BA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0948BA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а) выявление опасностей;</w:t>
      </w:r>
    </w:p>
    <w:p w:rsidR="009B491D" w:rsidRPr="000948BA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0948BA">
        <w:rPr>
          <w:rFonts w:ascii="Arial" w:eastAsia="Times New Roman" w:hAnsi="Arial" w:cs="Arial"/>
          <w:color w:val="FF0000"/>
          <w:sz w:val="21"/>
          <w:szCs w:val="21"/>
          <w:lang w:eastAsia="ru-RU"/>
        </w:rPr>
        <w:lastRenderedPageBreak/>
        <w:t>б) оценка уровней профессиональных рисков;</w:t>
      </w:r>
    </w:p>
    <w:p w:rsidR="009B491D" w:rsidRPr="000948BA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0948BA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в) снижение уровней профессиональных рисков.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34. Идентификация опасностей, представляющих угрозу жизни и здоровью работников, и составление их перечня осуществляются работодателем с привлечением службы (специалиста) охраны труда, комитета (комиссии) по охране труда, работников или уполномоченных ими представительных органов.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35. </w:t>
      </w:r>
      <w:r w:rsidRPr="000948BA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В качестве опасностей, представляющих угрозу жизни и здоровью работников, работодатель</w:t>
      </w: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исходя из специфики своей деятельности вправе рассматривать любые </w:t>
      </w:r>
      <w:proofErr w:type="gramStart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</w:t>
      </w:r>
      <w:proofErr w:type="gramEnd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следующих: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механические опасности: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5372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опасность падения</w:t>
      </w: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из-за потери равновесия, в том числе при спотыкании или </w:t>
      </w:r>
      <w:proofErr w:type="spellStart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подскальзывании</w:t>
      </w:r>
      <w:proofErr w:type="spellEnd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при передвижении по скользким поверхностям или мокрым полам;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падения с высоты, в том числе из-за отсутствия ограждения, из-за обрыва троса, в котлован, в шахту при подъеме или спуске при нештатной ситуации;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падения из-за внезапного появления на пути следования большого перепада высот;</w:t>
      </w:r>
    </w:p>
    <w:p w:rsidR="009B491D" w:rsidRPr="00575372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575372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опасность удара</w:t>
      </w:r>
      <w:r w:rsidRPr="00575372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быть уколотым или проткнутым в результате воздействия движущихся колющих частей механизмов, машин;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опасность </w:t>
      </w:r>
      <w:proofErr w:type="spellStart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натыкания</w:t>
      </w:r>
      <w:proofErr w:type="spellEnd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неподвижную колющую поверхность (острие);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запутаться, в том числе в растянутых по полу сварочных проводах, тросах, нитях;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затягивания или попадания в ловушку;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5372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опасность затягивания</w:t>
      </w: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подвижные части машин и механизмов;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5372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опасность наматывания волос</w:t>
      </w: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частей одежды, средств индивидуальной защиты;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воздействия жидкости под давлением при выбросе (прорыве);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воздействия газа под давлением при выбросе (прорыве);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воздействия механического упругого элемента;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5372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 xml:space="preserve">опасность </w:t>
      </w:r>
      <w:proofErr w:type="spellStart"/>
      <w:r w:rsidRPr="00575372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травмирования</w:t>
      </w:r>
      <w:proofErr w:type="spellEnd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трения или абразивного воздействия при соприкосновении;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раздавливания, в том числе из-за наезда транспортного средства, из-за попадания под движущиеся части механизмов, из-за обрушения горной породы, из-за падения пиломатериалов, из-за падения;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падения груза;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разрезания, отрезания от воздействия острых кромок при контакте с незащищенными участками тела;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5372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lastRenderedPageBreak/>
        <w:t>опасность пореза частей тела, в том числе кромкой листа бумаги</w:t>
      </w: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канцелярским ножом, ножницами, острыми кромками металлической стружки (при механической обработке металлических заготовок и деталей);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от воздействия режущих инструментов (дисковые ножи, дисковые пилы);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разрыва;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опасность </w:t>
      </w:r>
      <w:proofErr w:type="spellStart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травмирования</w:t>
      </w:r>
      <w:proofErr w:type="spellEnd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в том числе в результате выброса подвижной обрабатываемой детали, падающими или выбрасываемыми предметами, движущимися частями оборудования, осколками при обрушении горной породы, снегом и (или) льдом, упавшими с крыш зданий и сооружений;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электрические опасности: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поражения током вследствие прямого контакта с токоведущими частями из-за касания незащищенными частями тела деталей, находящихся под напряжением;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поражения электростатическим зарядом;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поражения током от наведенного напряжения на рабочем месте;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поражения вследствие возникновения электрической дуги;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поражения при прямом попадании молнии;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косвенного поражения молнией;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термические опасности: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ожога при контакте незащищенных частей тела с поверхностью предметов, имеющих высокую температуру;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ожога от воздействия на незащищенные участки тела материалов, жидкостей или газов, имеющих высокую температуру;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ожога от воздействия открытого пламени;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теплового удара от воздействия окружающих поверхностей оборудования, имеющих высокую температуру;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теплового удара при длительном нахождении вблизи открытого пламени;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теплового удара при длительном нахождении в помещении с высокой температурой воздуха;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ожог роговицы глаза;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от воздействия на незащищенные участки тела материалов, жидкостей или газов, имеющих низкую температуру;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г) опасности, связанные с воздействием микроклимата и климатические опасности: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5372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опасность воздействия пониженных температур воздуха</w:t>
      </w: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воздействия повышенных температур воздуха;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воздействия влажности;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воздействия скорости движения воздуха;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д) опасности из-за недостатка кислорода в воздухе: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недостатка кислорода в замкнутых технологических емкостях;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недостатка кислорода из-за вытеснения его другими газами или жидкостями;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недостатка кислорода в подземных сооружениях;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недостатка кислорода в безвоздушных средах;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е) барометрические опасности: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неоптимального барометрического давления;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от повышенного барометрического давления;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от пониженного барометрического давления;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от резкого изменения барометрического давления;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ж) опасности, связанные с воздействием химического фактора: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5372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 xml:space="preserve">опасность от контакта с </w:t>
      </w:r>
      <w:proofErr w:type="spellStart"/>
      <w:r w:rsidRPr="00575372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высокоопасными</w:t>
      </w:r>
      <w:proofErr w:type="spellEnd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веществами;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от вдыхания паров вредных жидкостей, газов, пыли, тумана, дыма;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веществ, которые вследствие реагирования со щелочами, кислотами, аминами, диоксидом серы, тиомочевинной, солями металлов и окислителями могут способствовать пожару и взрыву;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образования токсичных паров при нагревании;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воздействия на кожные покровы смазочных масел;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воздействия на кожные покровы чистящих и обезжиривающих веществ;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з) опасности, связанные с воздействием аэрозолей преимущественно </w:t>
      </w:r>
      <w:proofErr w:type="spellStart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фиброгенного</w:t>
      </w:r>
      <w:proofErr w:type="spellEnd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действия: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5372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опасность воздействия пыли на гл</w:t>
      </w:r>
      <w:r w:rsidRPr="00575372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аза</w:t>
      </w: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5372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опасность повреждения органов дыхания</w:t>
      </w: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частицами пыли;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воздействия пыли на кожу;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опасность, связанная с выбросом пыли;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опасности воздействия воздушных взвесей вредных химических веществ;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воздействия на органы дыхания воздушных взвесей, содержащих смазочные масла;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воздействия на органы дыхания воздушных смесей, содержащих чистящие и обезжиривающие вещества;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и) опасности, связанные с воздействием биологического фактора: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из-за воздействия микроорганизмов-продуцентов, препаратов, содержащих живые клетки и споры микроорганизмов;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из-за контакта с патогенными микроорганизмами;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опасности из-за укуса переносчиков инфекций;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к) опасности, связанные с воздействием тяжести и напряженности трудового процесса: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опасность, связанная с перемещением груза вручную;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от подъема тяжестей, превышающих допустимый вес;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5372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опасность, связанная с наклонами</w:t>
      </w:r>
      <w:r w:rsidRPr="00575372">
        <w:rPr>
          <w:rFonts w:ascii="Arial" w:eastAsia="Times New Roman" w:hAnsi="Arial" w:cs="Arial"/>
          <w:color w:val="FF0000"/>
          <w:sz w:val="21"/>
          <w:szCs w:val="21"/>
          <w:lang w:eastAsia="ru-RU"/>
        </w:rPr>
        <w:t xml:space="preserve"> </w:t>
      </w:r>
      <w:r w:rsidRPr="00575372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корпус</w:t>
      </w:r>
      <w:r w:rsidRPr="00575372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а</w:t>
      </w: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опасность, связанная с рабочей позой;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вредных для здоровья поз, связанных с чрезмерным напряжением тела;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физических перегрузок от периодического поднятия тяжелых узлов и деталей машин;</w:t>
      </w:r>
    </w:p>
    <w:p w:rsidR="009B491D" w:rsidRPr="00575372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575372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опасность психических нагрузок, стрессов</w:t>
      </w:r>
      <w:r w:rsidRPr="00575372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перенапряжения зрительного анализатора;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л) опасности, связанные с воздействием шума: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повреждения мембранной перепонки уха, связанная с воздействием шума высокой интенсивности;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опасность, связанная с возможностью не услышать звуковой сигнал об опасности;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м) опасности, связанные с воздействием вибрации: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от воздействия локальной вибрации при использовании ручных механизмов;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опасность, связанная с воздействием общей вибрации;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н) опасности, связанные с воздействием световой среды: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5372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опасность недостаточной освещенности</w:t>
      </w: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рабочей зоне;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повышенной яркости света;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пониженной контрастности;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о) опасности, связанные с воздействием неионизирующих излучений: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опасность, связанная с ослаблением геомагнитного поля;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опасность, связанная с воздействием электростатического поля;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опасность, связанная с воздействием постоянного магнитного поля;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опасность, связанная с воздействием электрического поля промышленной частоты;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опасность, связанная с воздействием магнитного поля промышленной частоты;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от электромагнитных излучений;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опасность, связанная с воздействием лазерного излучения;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опасность, связанная с воздействием ультрафиолетового излучения;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п) опасности, связанные с воздействием ионизирующих излучений: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опасность, связанная с воздействием гамма-излучения;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опасность, связанная с воздействием рентгеновского излучения;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опасность, связанная с воздействием альф</w:t>
      </w:r>
      <w:proofErr w:type="gramStart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а-</w:t>
      </w:r>
      <w:proofErr w:type="gramEnd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бета-излучений, электронного, или ионного и нейтронного излучений;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р) опасности, связанные с воздействием животных: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укуса;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разрыва;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раздавливания;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заражения;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воздействия выделений;</w:t>
      </w:r>
    </w:p>
    <w:p w:rsidR="009B491D" w:rsidRPr="00575372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с) </w:t>
      </w:r>
      <w:r w:rsidRPr="00575372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опасности, связанные с воздействием насекомых:</w:t>
      </w:r>
    </w:p>
    <w:p w:rsidR="009B491D" w:rsidRPr="00575372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575372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опасность укуса;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попадания в организм;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инвазий гельминтов;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т) опасности, связанные с воздействием растений: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воздействия пыльцы, фитонцидов и других веществ, выделяемых растениями;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ожога выделяемыми растениями веществами;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пореза растениями;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у) опасность утонуть: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опасность утонуть в водоеме;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утонуть в технологической емкости;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утонуть в момент затопления шахты;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ф) опасность расположения рабочего места: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опасности выполнения электромонтажных работ на столбах, опорах высоковольтных передач;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при выполнении альпинистских работ;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выполнения кровельных работ на крышах, имеющих большой угол наклона рабочей поверхности;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опасность, связанная с выполнением работ на значительной глубине;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опасность, связанная с выполнением работ под землей;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опасность, связанная с выполнением работ в туннелях;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выполнения водолазных работ;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х) опасности, связанные с организационными недостатками: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опасность, связанная с отсутствием описанных мероприятий (содержания действий) при возникновении неисправностей (опасных ситуаций) при обслуживании устройств, оборудования, приборов или при использовании биологически опасных веществ;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опасность, связанная с отсутствием на рабочем месте перечня возможных аварий;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</w:t>
      </w:r>
      <w:proofErr w:type="gramStart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дств св</w:t>
      </w:r>
      <w:proofErr w:type="gramEnd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язи;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опасность, связанная с отсутствием информации (схемы, знаков, разметки) о направлении эвакуации в случае возникновения аварии;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3DC1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опасность, связанная с допуском работников, не прошедших подготовку по охране труда</w:t>
      </w: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ц) опасности пожара: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от вдыхания дыма, паров вредных газов и пыли при пожаре;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воспламенения;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воздействия открытого пламени;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воздействия повышенной температуры окружающей среды;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воздействия пониженной концентрации кислорода в воздухе;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опасность воздействия огнетушащих веществ;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воздействия осколков частей разрушившихся зданий, сооружений, строений;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ч) опасности обрушения: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обрушения подземных конструкций;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обрушения наземных конструкций;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ш) опасности транспорта: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наезда на человека;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падения с транспортного средства;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раздавливания человека, находящегося между двумя сближающимися транспортными средствами;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опасность опрокидывания транспортного средства при нарушении способов установки и </w:t>
      </w:r>
      <w:proofErr w:type="spellStart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строповки</w:t>
      </w:r>
      <w:proofErr w:type="spellEnd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грузов;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от груза, перемещающегося во время движения транспортного средства, из-за несоблюдения правил его укладки и крепления;</w:t>
      </w:r>
    </w:p>
    <w:p w:rsidR="009B491D" w:rsidRPr="00575372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575372">
        <w:rPr>
          <w:rFonts w:ascii="Arial" w:eastAsia="Times New Roman" w:hAnsi="Arial" w:cs="Arial"/>
          <w:color w:val="FF0000"/>
          <w:sz w:val="21"/>
          <w:szCs w:val="21"/>
          <w:lang w:eastAsia="ru-RU"/>
        </w:rPr>
        <w:t xml:space="preserve">опасность </w:t>
      </w:r>
      <w:proofErr w:type="spellStart"/>
      <w:r w:rsidRPr="00575372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травмирования</w:t>
      </w:r>
      <w:proofErr w:type="spellEnd"/>
      <w:r w:rsidRPr="00575372">
        <w:rPr>
          <w:rFonts w:ascii="Arial" w:eastAsia="Times New Roman" w:hAnsi="Arial" w:cs="Arial"/>
          <w:color w:val="FF0000"/>
          <w:sz w:val="21"/>
          <w:szCs w:val="21"/>
          <w:lang w:eastAsia="ru-RU"/>
        </w:rPr>
        <w:t xml:space="preserve"> в результате дорожно-транспортного происшествия;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опрокидывания транспортного средства при проведении работ;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щ) опасность, связанная с дегустацией пищевых продуктов: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опасность, связанная с дегустацией отравленной пищи;</w:t>
      </w:r>
    </w:p>
    <w:p w:rsidR="009B491D" w:rsidRPr="00575372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ы) </w:t>
      </w:r>
      <w:r w:rsidRPr="00575372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опасности насилия:</w:t>
      </w:r>
    </w:p>
    <w:p w:rsidR="009B491D" w:rsidRPr="00575372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575372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опасность насилия от враждебно настроенных работников;</w:t>
      </w:r>
    </w:p>
    <w:p w:rsidR="009B491D" w:rsidRPr="00575372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</w:pPr>
      <w:r w:rsidRPr="00575372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опасность насилия от третьих лиц;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э) опасности взрыва: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самовозгорания горючих веществ;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возникновения взрыва, происшедшего вследствие пожара;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воздействия ударной волны;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воздействия высокого давления при взрыве;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ожога при взрыве;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обрушения горных пород при взрыве;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ю) опасности, связанные с применением средств индивидуальной защиты: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опасность, связанная с несоответствием средств индивидуальной защиты анатомическим особенностям человека;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опасность, связанная со скованностью, вызванной применением средств индивидуальной защиты;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опасность отравления.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36. </w:t>
      </w:r>
      <w:proofErr w:type="gramStart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 рассмотрении перечисленных в </w:t>
      </w:r>
      <w:hyperlink r:id="rId30" w:anchor="1035" w:history="1">
        <w:r w:rsidRPr="009B491D">
          <w:rPr>
            <w:rFonts w:ascii="Arial" w:eastAsia="Times New Roman" w:hAnsi="Arial" w:cs="Arial"/>
            <w:color w:val="2060A4"/>
            <w:sz w:val="21"/>
            <w:lang w:eastAsia="ru-RU"/>
          </w:rPr>
          <w:t>пункте 35</w:t>
        </w:r>
      </w:hyperlink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настоящего Типового положения опасностей работодателем устанавливается порядок проведения анализа, оценки и упорядочивания всех выявленных опасностей исходя из приоритета необходимости исключения или снижения уровня создаваемого ими профессионального риска и с учетом не только штатных условий своей деятельности, но и случаев отклонений в работе, в том числе связанных с возможными авариями.</w:t>
      </w:r>
      <w:proofErr w:type="gramEnd"/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37. Методы оценки уровня профессиональных рисков определяются работодателем с учетом характера своей деятельности и сложности выполняемых операций.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Допускается использование разных методов оценки уровня профессиональных рисков для разных процессов и операций.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38. При описании процедуры управления профессиональными рисками работодателем учитывается следующее: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управление профессиональными рисками осуществляется с учетом текущей, прошлой и будущей деятельности работодателя;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тяжесть возможного ущерба растет пропорционально увеличению числа людей, подвергающихся опасности;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все оцененные профессиональные риски подлежат управлению;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процедуры выявления опасностей и оценки уровня профессиональных рисков должны постоянно совершенствоваться и поддерживаться в рабочем состоянии с целью обеспечения эффективной реализации мер по их снижению;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д) эффективность разработанных мер по управлению профессиональными рисками должна постоянно оцениваться.</w:t>
      </w:r>
    </w:p>
    <w:p w:rsidR="009B491D" w:rsidRPr="000948BA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</w:pPr>
      <w:r w:rsidRPr="000948BA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39. К мерам по исключению или снижению уровней профессиональных рисков относятся:</w:t>
      </w:r>
    </w:p>
    <w:p w:rsidR="009B491D" w:rsidRPr="001B078C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1B078C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а) исключение опасной работы (процедуры);</w:t>
      </w:r>
    </w:p>
    <w:p w:rsidR="009B491D" w:rsidRPr="001B078C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1B078C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б) замена опасной работы (процедуры) менее опасной;</w:t>
      </w:r>
    </w:p>
    <w:p w:rsidR="009B491D" w:rsidRPr="001B078C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1B078C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в) реализация инженерных (технических) методов ограничения риска воздействия опасностей на работников;</w:t>
      </w:r>
    </w:p>
    <w:p w:rsidR="009B491D" w:rsidRPr="001B078C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1B078C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г) реализация административных </w:t>
      </w:r>
      <w:proofErr w:type="gramStart"/>
      <w:r w:rsidRPr="001B078C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методов ограничения времени воздействия опасностей</w:t>
      </w:r>
      <w:proofErr w:type="gramEnd"/>
      <w:r w:rsidRPr="001B078C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на работников;</w:t>
      </w:r>
    </w:p>
    <w:p w:rsidR="009B491D" w:rsidRPr="001B078C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1B078C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д) использование средств индивидуальной защиты;</w:t>
      </w:r>
    </w:p>
    <w:p w:rsidR="009B491D" w:rsidRPr="001B078C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</w:pPr>
      <w:r w:rsidRPr="001B078C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е) страхование профессионального риска.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40. С целью организации процедуры организации и проведения наблюдения за состоянием здоровья работников работодатель </w:t>
      </w:r>
      <w:proofErr w:type="gramStart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исходя из специфики своей деятельности устанавливает</w:t>
      </w:r>
      <w:proofErr w:type="gramEnd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(определяет):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а) порядок осуществления как обязательных (в силу положений нормативных правовых актов</w:t>
      </w:r>
      <w:hyperlink r:id="rId31" w:anchor="111111" w:history="1">
        <w:r w:rsidRPr="009B491D">
          <w:rPr>
            <w:rFonts w:ascii="Arial" w:eastAsia="Times New Roman" w:hAnsi="Arial" w:cs="Arial"/>
            <w:color w:val="2060A4"/>
            <w:sz w:val="21"/>
            <w:lang w:eastAsia="ru-RU"/>
          </w:rPr>
          <w:t>*(11)</w:t>
        </w:r>
      </w:hyperlink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), так и на добровольной основе (в том числе по предложениям работников, уполномоченных ими представительных органов, комитета (комиссии) по охране труда) медицинских осмотров, психиатрических освидетельствований, химико-токсикологических исследований работников;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перечень профессий (должностей) работников, которые подлежат медицинским осмотрам, психиатрическим освидетельствованиям, химико-токсикологическим исследованиям.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41. С целью организации процедуры информирования работников об условиях труда на их рабочих местах, уровнях профессиональных рисков, а также о предоставляемых им гарантиях, полагающихся компенсациях работодатель </w:t>
      </w:r>
      <w:proofErr w:type="gramStart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исходя из специфики своей деятельности устанавливает</w:t>
      </w:r>
      <w:proofErr w:type="gramEnd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(определяет) формы такого информирования и порядок их осуществления.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42. Указанное в </w:t>
      </w:r>
      <w:hyperlink r:id="rId32" w:anchor="1041" w:history="1">
        <w:r w:rsidRPr="009B491D">
          <w:rPr>
            <w:rFonts w:ascii="Arial" w:eastAsia="Times New Roman" w:hAnsi="Arial" w:cs="Arial"/>
            <w:color w:val="2060A4"/>
            <w:sz w:val="21"/>
            <w:lang w:eastAsia="ru-RU"/>
          </w:rPr>
          <w:t>пункте 41</w:t>
        </w:r>
      </w:hyperlink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настоящего Типового положения информирование может осуществляться в форме: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включения соответствующих положений в трудовой договор работника;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ознакомления работника с результатами специальной оценки условий труда на его рабочем месте;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размещения сводных данных о результатах проведения специальной оценки условий труда на рабочих местах;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проведения совещаний, круглых столов, семинаров, конференций, встреч заинтересованных сторон, переговоров;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д) изготовления и распространения информационных бюллетеней, плакатов, иной печатной продукции, видео- и аудиоматериалов;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е) использования информационных ресурсов в информационно-телекоммуникационной сети "Интернет";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ж) размещения соответствующей информации в общедоступных местах.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43. С целью </w:t>
      </w:r>
      <w:proofErr w:type="gramStart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организации процедуры обеспечения оптимальных режимов труда</w:t>
      </w:r>
      <w:proofErr w:type="gramEnd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отдыха работников работодатель исходя из специфики своей деятельности определяет мероприятия по предотвращению возможности </w:t>
      </w:r>
      <w:proofErr w:type="spellStart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травмирования</w:t>
      </w:r>
      <w:proofErr w:type="spellEnd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работников, их заболеваемости из-за переутомления и воздействия психофизиологических факторов.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44. К мероприятиям по обеспечению оптимальных режимов труда и отдыха работников относятся: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обеспечение рационального использования рабочего времени;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организация сменного режима работы, включая работу в ночное время;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обеспечение внутрисменных перерывов для отдыха работников, включая перерывы для создания благоприятных микроклиматических условий;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поддержание высокого уровня работоспособности и профилактика утомляемости работников.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45. С целью организации процедуры обеспечения работников средствами индивидуальной защиты, смывающими и обезвреживающими средствами работодатель </w:t>
      </w:r>
      <w:proofErr w:type="gramStart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исходя из специфики своей деятельности устанавливает</w:t>
      </w:r>
      <w:proofErr w:type="gramEnd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(определяет):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порядок выявления потребности в обеспечении работников средствами индивидуальной защиты, смывающими и обезвреживающими средствами;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порядок обеспечения работников средствами индивидуальной защиты, смывающими и обезвреживающими средствами, включая организацию учета, хранения, дезактивации, химической чистки, стирки и ремонта средств индивидуальной защиты;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перечень профессий (должностей) работников и положенных им средств индивидуальной защиты, смывающих и обезвреживающих средств.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46. В целях выявления потребности в обеспечении работников </w:t>
      </w:r>
      <w:proofErr w:type="gramStart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средствами индивидуальной защиты, смывающими и обезвреживающими средствами работодателем определяются</w:t>
      </w:r>
      <w:proofErr w:type="gramEnd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наименование, реквизиты и содержание типовых норм выдачи работникам средств индивидуальной защиты, смывающих и обезвреживающих средств</w:t>
      </w:r>
      <w:hyperlink r:id="rId33" w:anchor="111112" w:history="1">
        <w:r w:rsidRPr="009B491D">
          <w:rPr>
            <w:rFonts w:ascii="Arial" w:eastAsia="Times New Roman" w:hAnsi="Arial" w:cs="Arial"/>
            <w:color w:val="2060A4"/>
            <w:sz w:val="21"/>
            <w:lang w:eastAsia="ru-RU"/>
          </w:rPr>
          <w:t>*(12)</w:t>
        </w:r>
      </w:hyperlink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применение которых обязательно.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47. Выдача работникам средств индивидуальной защиты, смывающих и обезвреживающих средств сверх установленных норм их выдачи или в случаях, не определенных типовыми нормами их выдачи, осуществляется в зависимости от результатов </w:t>
      </w:r>
      <w:proofErr w:type="gramStart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проведения процедур оценки условий труда</w:t>
      </w:r>
      <w:proofErr w:type="gramEnd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уровней профессиональных рисков.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48. С целью организации процедур по обеспечению работников молоком, другими равноценными пищевыми продуктами или лечебно-профилактическим питанием работодатель </w:t>
      </w:r>
      <w:proofErr w:type="gramStart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исходя из специфики своей деятельности устанавливает</w:t>
      </w:r>
      <w:proofErr w:type="gramEnd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(определяет) перечень профессий (должностей) работников, работа в которых дает право на бесплатное получение молока, других равноценных пищевых продуктов или лечебно-профилактического питания, порядок предоставления таких продуктов.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49. С целью организации проведения подрядных работ или снабжения безопасной продукцией работодатель </w:t>
      </w:r>
      <w:proofErr w:type="gramStart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исходя из специфики своей деятельности устанавливает</w:t>
      </w:r>
      <w:proofErr w:type="gramEnd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(определяет) порядок обеспечения безопасного выполнения подрядных работ или снабжения безопасной продукцией, ответственность подрядчика и порядок контроля со стороны работодателя за выполнением согласованных действия по организации безопасного выполнения подрядных работ или снабжения безопасной продукцией.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50. При установлении порядка обеспечения безопасного выполнения подрядных работ или снабжения безопасной продукцией используется следующий набор возможностей подрядчиков или поставщиков по соблюдению требований работодателя, включая требования охраны труда: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оказание безопасных услуг и предоставление безопасной продукции надлежащего качества;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эффективная связь и координация с уровнями управления работодателя до начала работы;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информирование работников подрядчика или поставщика об условиях труда у работодателя, имеющихся опасностях;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подготовка по охране труда работников подрядчика или поставщика с учетом специфики деятельности работодателя;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д) контроль выполнения подрядчиком или поставщиком требований работодателя в области охраны труда.</w:t>
      </w:r>
    </w:p>
    <w:p w:rsidR="009B491D" w:rsidRPr="009B491D" w:rsidRDefault="009B491D" w:rsidP="009B491D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9B491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VI. Планирование мероприятий по реализации процедур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51. С целью планирования мероприятий по реализации процедур работодатель </w:t>
      </w:r>
      <w:proofErr w:type="gramStart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исходя из специфики своей деятельности устанавливает</w:t>
      </w:r>
      <w:proofErr w:type="gramEnd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порядок подготовки, пересмотра и актуализации плана мероприятий по реализации процедур (далее - План).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52. В Плане отражаются: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результаты проведенного комитетом (комиссией) по охране труда (при наличии) или работодателем анализа состояния условий и охраны труда у работодателя;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общий перечень мероприятий, проводимых при реализации процедур;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ожидаемый результат по каждому мероприятию, проводимому при реализации процедур;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сроки реализации по каждому мероприятию, проводимому при реализации процедур;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д) ответственные лица за реализацию мероприятий, проводимых при реализации процедур, на каждом уровне управления;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е) источник финансирования мероприятий, проводимых при реализации процедур.</w:t>
      </w:r>
    </w:p>
    <w:p w:rsidR="009B491D" w:rsidRPr="009B491D" w:rsidRDefault="009B491D" w:rsidP="009B491D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9B491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VII. Контроль функционирования СУОТ и мониторинг реализации процедур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53. С целью организации контроля функционирования СУОТ и мониторинга реализации процедур работодатель </w:t>
      </w:r>
      <w:proofErr w:type="gramStart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исходя из специфики своей деятельности устанавливает</w:t>
      </w:r>
      <w:proofErr w:type="gramEnd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(определяет) порядок реализации мероприятий, обеспечивающих: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оценку соответствия состояния условий и охраны труда требованиям охраны труда, соглашениям по охране труда, подлежащим выполнению;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получение информации для определения результативности и эффективности процедур;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получение данных, составляющих основу для принятия решений по совершенствованию СУОТ.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54. Работодатель </w:t>
      </w:r>
      <w:proofErr w:type="gramStart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исходя из специфики своей деятельности определяет</w:t>
      </w:r>
      <w:proofErr w:type="gramEnd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основные виды контроля функционирования СУОТ и мониторинга реализации процедур, к которым можно отнести: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контроль состояния рабочего места, применяемого оборудования, инструментов, сырья, материалов, выполнения работ работником в рамках осуществляемых технологических процессов, выявления профессиональных рисков, а также реализации иных мероприятий по охране труда, осуществляемых постоянно, мониторинг показателей реализации процедур;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контроль выполнения процессов, имеющих периодический характер выполнения: оценка условий труда работников, подготовка по охране труда, проведение медицинских осмотров, психиатрических освидетельствований, химико-токсикологических исследований;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в) учет и анализ аварий, несчастных случаев, профессиональных заболеваний, а также изменений требований охраны труда, соглашений по охране труда, подлежащих выполнению, </w:t>
      </w: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изменений или внедрения новых технологических процессов, оборудования, инструментов, сырья и материалов;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контроль эффективности функционирования СУОТ в целом.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55. Для повышения эффективности контроля функционирования СУОТ и мониторинга показателей реализации процедур на каждом уровне управления работодатель вводит ступенчатые формы контроля функционирования СУОТ и мониторинга показателей реализации процедур, а также предусматривает возможность осуществления общественного контроля функционирования СУОТ и мониторинга показателей реализации процедур.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56. Результаты контроля функционирования СУОТ и мониторинга реализации процедур оформляются работодателем в форме акта.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57. В случаях, когда в ходе проведения контроля функционирования СУОТ и мониторинга реализации процедур выявляется необходимость предотвращения причин невыполнения каких-либо требований, и, как следствие, возможного повторения аварий, несчастных случаев, профессиональных заболеваний, незамедлительно осуществляются корректирующие действия.</w:t>
      </w:r>
    </w:p>
    <w:p w:rsidR="009B491D" w:rsidRPr="009B491D" w:rsidRDefault="009B491D" w:rsidP="009B491D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9B491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VIII. Планирование улучшений функционирования СУОТ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58. С целью организации планирования улучшения функционирования СУОТ работодатель устанавливает зависимость улучшения функционирования СУОТ от результатов контроля функционирования СУОТ и мониторинга реализации процедур, а также обязательность учета результатов расследований аварий, несчастных случаев, профессиональных заболеваний, результатов контрольно-надзорных мероприятий органов государственной власти, предложений работников и (или) уполномоченных ими представительных органов.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59. При планировании улучшения функционирования СУОТ работодатель проводит анализ эффективности функционирования СУОТ, предусматривающий оценку следующих показателей: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степень достижения целей работодателя в области охраны труда;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способность СУОТ обеспечивать выполнение обязанностей работодателя, отраженных в Политике по охране труда;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эффективность действий, намеченных работодателем на всех уровнях управления по результатам предыдущего анализа эффективности функционирования СУОТ;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необходимость изменения СУОТ, включая корректировку целей в области охраны труда, перераспределение обязанностей должностных лиц работодателя в области охраны труда, перераспределение ресурсов работодателя;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д) необходимость обеспечения своевременной подготовки тех работников, которых затронут решения об изменении СУОТ;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е) необходимость </w:t>
      </w:r>
      <w:proofErr w:type="gramStart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изменения критериев оценки эффективности функционирования</w:t>
      </w:r>
      <w:proofErr w:type="gramEnd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СУОТ.</w:t>
      </w:r>
    </w:p>
    <w:p w:rsidR="009B491D" w:rsidRPr="009B491D" w:rsidRDefault="009B491D" w:rsidP="009B491D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9B491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IX. Реагирование на аварии, несчастные случаи и профессиональные заболевания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60. С целью обеспечения и поддержания безопасных условий труда, недопущения случаев производственного травматизма и профессиональной заболеваемости работодатель </w:t>
      </w:r>
      <w:proofErr w:type="gramStart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исходя </w:t>
      </w: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из специфики своей деятельности устанавливает</w:t>
      </w:r>
      <w:proofErr w:type="gramEnd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порядок выявления потенциально возможных аварий, порядок действий в случае их возникновения.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61. При установлении порядка действий при возникновении аварии работодателем учитываются существующие и разрабатываемые планы реагирования на аварии и ликвидации их последствий, а также необходимость гарантировать в случае аварии: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защиту людей, находящихся в рабочей зоне, при возникновении аварии посредством использования внутренней системы связи и координации действий по ликвидации последствий аварии;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возможность работников остановить работу и/или незамедлительно покинуть рабочее место и направиться в безопасное место;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в) </w:t>
      </w:r>
      <w:proofErr w:type="spellStart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невозобновление</w:t>
      </w:r>
      <w:proofErr w:type="spellEnd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работы в условиях аварии;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предоставление информации об аварии соответствующим компетентным органам, службам и подразделениям по ликвидации аварийных и чрезвычайных ситуаций, надежной связи работодателя с ними;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д) оказание первой помощи пострадавшим в результате аварий и несчастных случаев на производстве и при необходимости вызов скорой медицинской помощи (или оказание первой помощи при наличии у работодателя здравпункта), выполнение противопожарных мероприятий и эвакуации всех людей, находящихся в рабочей зоне;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е) подготовку работников для реализации мер по предупреждению аварий, обеспечению готовности к ним и к ликвидации их последствий, включая проведение регулярных тренировок в условиях, приближенных к реальным авариям.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62. Порядок проведения планового анализа действий работников в ходе указанных в </w:t>
      </w:r>
      <w:hyperlink r:id="rId34" w:anchor="1616" w:history="1">
        <w:r w:rsidRPr="009B491D">
          <w:rPr>
            <w:rFonts w:ascii="Arial" w:eastAsia="Times New Roman" w:hAnsi="Arial" w:cs="Arial"/>
            <w:color w:val="2060A4"/>
            <w:sz w:val="21"/>
            <w:lang w:eastAsia="ru-RU"/>
          </w:rPr>
          <w:t>подпункте "е" пункта 61</w:t>
        </w:r>
      </w:hyperlink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настоящего Типового положения тренировок должен предусматривать возможность коррекции данных действий, а также внепланового анализа процедуры реагирования на аварии в рамках реагирующего контроля.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63. С целью своевременного определения и понимания причин возникновения аварий, несчастных случаев и профессиональных заболеваниях работодатель </w:t>
      </w:r>
      <w:proofErr w:type="gramStart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исходя из специфики своей деятельности устанавливает</w:t>
      </w:r>
      <w:proofErr w:type="gramEnd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порядок расследования аварий, несчастных случаев и профессиональных заболеваний, а также оформления отчетных документов.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64. Результаты реагирования на аварии, несчастные случаи и профессиональные заболевания оформляются работодателем в форме акта с указанием корректирующих мероприятий по устранению причин, повлекших их возникновение.</w:t>
      </w:r>
    </w:p>
    <w:p w:rsidR="009B491D" w:rsidRPr="009B491D" w:rsidRDefault="009B491D" w:rsidP="009B491D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9B491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X. Управление документами СУОТ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65. </w:t>
      </w:r>
      <w:proofErr w:type="gramStart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целью организации управления документами СУОТ работодатель исходя из специфики своей деятельности устанавливает (определяет) формы и рекомендации по оформлению локальных нормативных актов и иных документов, содержащих структуру системы, обязанности и ответственность в сфере охраны труда для каждого структурного подразделения работодателя и конкретного исполнителя, процессы обеспечения охраны труда и контроля, необходимые связи между структурными подразделениями работодателя, обеспечивающие функционирование СУОТ.</w:t>
      </w:r>
      <w:proofErr w:type="gramEnd"/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66. Лица, ответственные за разработку и утверждение документов СУОТ, определяются работодателем на всех уровнях управления. Работодателем также устанавливается порядок разработки, согласования, утверждения и пересмотра документов СУОТ, сроки их хранения.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67. В качестве особого вида документов СУОТ, которые не подлежат пересмотру, актуализации, обновлению и изменению, определяется контрольно-учетные документы СУОТ (записи), включая: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акты и иные записи данных, вытекающие из осуществления СУОТ;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журналы учета и акты записей данных об авариях, несчастных случаях, профессиональных заболеваниях;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записи данных о воздействиях вредных (опасных) факторов производственной среды и трудового процесса на работников и наблюдении за условиями труда и за состоянием здоровья работников;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результаты контроля функционирования СУОТ.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*(1) Согласно статье 209 Трудового кодекса Российской Федерации (Собрание законодательства Российской Федерации, 2002, № 1, ст. 3; 2006, № 27, ст. 2878; 2008, № 30, ст. 3616; 2011, № 27, ст. 3880; № 30, ст. 4590;</w:t>
      </w:r>
      <w:proofErr w:type="gramEnd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2013, № 52, ст. 6986) под требованиями охраны труда понимаются государственные нормативные требования охраны труда, в том числе стандарты безопасности труда, а также требования охраны труда, установленные правилами и инструкциями по охране труда.</w:t>
      </w:r>
      <w:proofErr w:type="gramEnd"/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со статьей 211 Трудового кодекса Российской Федерации государственными нормативными требованиями охраны труда, содержащимися в федеральных законах и иных нормативных правовых актах Российской Федерации и законах и иных нормативных правовых актах субъектов Российской Федерации, устанавливаются правила, процедуры, критерии и нормативы, направленные на сохранение жизни и здоровья работников в процессе трудовой деятельности.</w:t>
      </w:r>
      <w:proofErr w:type="gramEnd"/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*(2) Обязанности работодателя и его должностных лиц сформулированы в настоящем Типовом положении на основании требований статей 15, 76, 212, 213, 217, 218, 221 - 223, 225 - 229.2, 370 Трудового кодекса Российской Федерации, а работника - в соответствии с требованиями статей 21 и 214 Трудового кодекса Российской Федерации.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*(3) В соответствии с требованиями статей 15, 76, 212, 213, 217, 218, 221 - 223, 225 - 229.2, 370 Трудового кодекса Российской Федерации.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*(4) Утвержден постановлением Министерства труда и социального развития Российской Федерации и Министерства образования Российской Федерации от 13 января 2003 г. № 1/29 "Об утверждении порядка обучения по охране труда и проверки </w:t>
      </w:r>
      <w:proofErr w:type="gramStart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знаний требований охраны труда работников</w:t>
      </w:r>
      <w:proofErr w:type="gramEnd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организаций" (зарегистрирован Министерством юстиции Российской Федерации 12 февраля 2003 г., регистрационный № 4209).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*(5) Утверждены приказом Министерства здравоохранения и социального развития Российской Федерации от 16 февраля 2009 г. № 45н "Об утверждении норм и условий бесплатной выдачи работникам, занятым на работах с вредными условиями труда, молока или других равноценных пищевых продуктов, порядка осуществления компенсационной выплаты в размере, эквивалентном стоимости молока или других равноценных пищевых продуктов, и перечня вредных производственных факторов, при воздействии которых в</w:t>
      </w:r>
      <w:proofErr w:type="gramEnd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профилактических целях рекомендуется употребление молока или других равноценных пищевых продуктов" (зарегистрирован Министерством юстиции Российской Федерации 20 апреля 2009 г., регистрационный № 13795) с изменениями, внесенными приказом Министерства здравоохранения и социального развития Российской Федерации от 19 апреля 2010 г. № 245н (зарегистрирован Министерством юстиции Российской Федерации 13 мая 2010 г., регистрационный № 17201) и приказом Министерства труда и социальной защиты </w:t>
      </w: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Российской Федерации от 20</w:t>
      </w:r>
      <w:proofErr w:type="gramEnd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февраля 2014 г. № 103н (зарегистрирован Министерством юстиции Российской Федерации 15 мая 2014 г., регистрационный № 32284); </w:t>
      </w:r>
      <w:proofErr w:type="gramStart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приказом Министерства здравоохранения и социального развития Российской Федерации от 16 февраля 2009 г. № 46н "Об утверждении перечня производств, профессий и должностей, работа в которых дает право на бесплатное получение лечебно-профилактического питания в связи с особо вредными условиями труда, рационов лечебно-профилактического питания, норм бесплатной выдачи витаминных препаратов и правил бесплатной выдачи лечебно-профилактического питания" (зарегистрирован Министерством юстиции Российской Федерации 20 апреля 2009</w:t>
      </w:r>
      <w:proofErr w:type="gramEnd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г., регистрационный № 13796).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*(6) В соответствии с требованиями статей 212 и 370 Трудового кодекса Российской Федерации.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*(7) В соответствии с требованиями статей 21 и 214 Трудового кодекса Российской Федерации.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*(8) В соответствии с требованиями статей 212 и 217 Трудового кодекса Российской Федерации.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*(9) В соответствии с требованиями статей 212, 213, 218, 221 - 223, 225, 227 - 229.2 Трудового кодекса Российской Федерации.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*(10) В соответствии с требованиями статей 212, 218, 221 - 223, 225, 227 - 229.2 Трудового кодекса Российской Федерации.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*(11) Приказ Министерства здравоохранения и социального развития Российской Федерации от 12 апреля 2011 г. № 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</w:t>
      </w:r>
      <w:proofErr w:type="gramEnd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условиями труда" (зарегистрирован Министерством юстиции Российской Федерации 21 октября 2011 г., регистрационный № 22111) с изменениями, внесенными приказами Министерства здравоохранения Российской Федерации от 15 мая 2013 г. № 296н (зарегистрирован Министерством юстиции Российской Федерации 3 июля 2013 г. регистрационный № 28970) и от 5 декабря 2014 г. № 801н (зарегистрирован Министерством юстиции Российской Федерации 3 февраля 2015 г., регистрационный № 35848).</w:t>
      </w:r>
      <w:proofErr w:type="gramEnd"/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*(12) Согласно статье 221 Трудового кодекса Российской Федерации на работах с вредными и (или) опасными условиями труда, а также на работах, выполняемых в особых температурных условиях или связанных с загрязнением, работникам бесплатно выдаются прошедшие обязательную сертификацию или декларирование соответствия специальная одежда, специальная обувь и другие средства индивидуальной защиты, а также смывающие и (или) обезвреживающие средства в соответствии с типовыми нормами.</w:t>
      </w:r>
      <w:proofErr w:type="gramEnd"/>
    </w:p>
    <w:p w:rsidR="009B491D" w:rsidRPr="009B491D" w:rsidRDefault="009B491D" w:rsidP="009B491D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2" w:name="review"/>
      <w:bookmarkEnd w:id="2"/>
      <w:r w:rsidRPr="009B491D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Обзор документа</w:t>
      </w:r>
    </w:p>
    <w:p w:rsidR="009B491D" w:rsidRPr="009B491D" w:rsidRDefault="00237B6F" w:rsidP="009B491D">
      <w:pPr>
        <w:shd w:val="clear" w:color="auto" w:fill="FFFFFF"/>
        <w:spacing w:before="255"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pict>
          <v:rect id="_x0000_i1025" style="width:0;height:.75pt" o:hralign="center" o:hrstd="t" o:hr="t" fillcolor="#a0a0a0" stroked="f"/>
        </w:pic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Разработано типовое положение о системе управления охраной труда (СУОТ). Цель - оказание содействия работодателям по созданию системы и ее функционированию. Установлена рекомендуемая структура и примерное содержание положения о СУОТ у конкретного работодателя.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Структура СУОТ у работодателей с численностью работников менее 15 человек может быть упрощенной при условии соблюдения государственных нормативных требований охраны труда.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Основой организации и функционирования СУОТ является положение о СУОТ, утверждаемое приказом работодателя с учетом мнения работников (представительного органа).</w:t>
      </w:r>
    </w:p>
    <w:p w:rsidR="009B491D" w:rsidRPr="009B491D" w:rsidRDefault="009B491D" w:rsidP="009B491D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указанном положении должны быть определены политика и цели работодателя в области охраны труда; обеспечение функционирования СУОТ (распределение обязанностей и ответственности в сфере охраны труда между должностными лицами работодателя); процедуры, направленные на достижение целей работодателя в области охраны труда. Предусмотрены планирование процедур; контроль функционирования СУОТ и мониторинг реализации процедур; планирование улучшений функционирования СУОТ. Рассмотрены вопросы реагирования на инциденты, аварийные ситуации, несчастные случаи на производстве и профессиональные заболевания.</w:t>
      </w:r>
    </w:p>
    <w:p w:rsidR="00FE6DFF" w:rsidRDefault="009B491D" w:rsidP="009B491D"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ГАРАНТ</w:t>
      </w:r>
      <w:proofErr w:type="gramStart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.Р</w:t>
      </w:r>
      <w:proofErr w:type="gramEnd"/>
      <w:r w:rsidRPr="009B49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У: </w:t>
      </w:r>
      <w:hyperlink r:id="rId35" w:anchor="ixzz4RZVrhQQR" w:history="1">
        <w:r w:rsidRPr="009B491D">
          <w:rPr>
            <w:rFonts w:ascii="Arial" w:eastAsia="Times New Roman" w:hAnsi="Arial" w:cs="Arial"/>
            <w:color w:val="003399"/>
            <w:sz w:val="21"/>
            <w:lang w:eastAsia="ru-RU"/>
          </w:rPr>
          <w:t>http://www.garant.ru/products/ipo/prime/doc/71413730/#ixzz4RZVrhQQR</w:t>
        </w:r>
      </w:hyperlink>
    </w:p>
    <w:sectPr w:rsidR="00FE6DFF" w:rsidSect="00FE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491D"/>
    <w:rsid w:val="000948BA"/>
    <w:rsid w:val="00165FF2"/>
    <w:rsid w:val="001B078C"/>
    <w:rsid w:val="00237B6F"/>
    <w:rsid w:val="0035600B"/>
    <w:rsid w:val="00575372"/>
    <w:rsid w:val="005C2108"/>
    <w:rsid w:val="009B491D"/>
    <w:rsid w:val="00A86E29"/>
    <w:rsid w:val="00BE3A12"/>
    <w:rsid w:val="00D13DC1"/>
    <w:rsid w:val="00FE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DFF"/>
  </w:style>
  <w:style w:type="paragraph" w:styleId="2">
    <w:name w:val="heading 2"/>
    <w:basedOn w:val="a"/>
    <w:link w:val="20"/>
    <w:uiPriority w:val="9"/>
    <w:qFormat/>
    <w:rsid w:val="009B491D"/>
    <w:pPr>
      <w:spacing w:after="255" w:line="300" w:lineRule="atLeast"/>
      <w:outlineLvl w:val="1"/>
    </w:pPr>
    <w:rPr>
      <w:rFonts w:ascii="Times New Roman" w:eastAsia="Times New Roman" w:hAnsi="Times New Roman" w:cs="Times New Roman"/>
      <w:b/>
      <w:bCs/>
      <w:color w:val="4D4D4D"/>
      <w:sz w:val="27"/>
      <w:szCs w:val="27"/>
      <w:lang w:eastAsia="ru-RU"/>
    </w:rPr>
  </w:style>
  <w:style w:type="paragraph" w:styleId="3">
    <w:name w:val="heading 3"/>
    <w:basedOn w:val="a"/>
    <w:link w:val="30"/>
    <w:uiPriority w:val="9"/>
    <w:qFormat/>
    <w:rsid w:val="009B491D"/>
    <w:pPr>
      <w:spacing w:after="255" w:line="270" w:lineRule="atLeast"/>
      <w:outlineLvl w:val="2"/>
    </w:pPr>
    <w:rPr>
      <w:rFonts w:ascii="Times New Roman" w:eastAsia="Times New Roman" w:hAnsi="Times New Roman" w:cs="Times New Roman"/>
      <w:b/>
      <w:bCs/>
      <w:color w:val="333333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491D"/>
    <w:rPr>
      <w:rFonts w:ascii="Times New Roman" w:eastAsia="Times New Roman" w:hAnsi="Times New Roman" w:cs="Times New Roman"/>
      <w:b/>
      <w:bCs/>
      <w:color w:val="4D4D4D"/>
      <w:sz w:val="27"/>
      <w:szCs w:val="27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491D"/>
    <w:rPr>
      <w:rFonts w:ascii="Times New Roman" w:eastAsia="Times New Roman" w:hAnsi="Times New Roman" w:cs="Times New Roman"/>
      <w:b/>
      <w:bCs/>
      <w:color w:val="333333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9B491D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styleId="a4">
    <w:name w:val="Normal (Web)"/>
    <w:basedOn w:val="a"/>
    <w:uiPriority w:val="99"/>
    <w:semiHidden/>
    <w:unhideWhenUsed/>
    <w:rsid w:val="009B491D"/>
    <w:pPr>
      <w:spacing w:after="25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left">
    <w:name w:val="toleft"/>
    <w:basedOn w:val="a"/>
    <w:rsid w:val="009B491D"/>
    <w:pPr>
      <w:spacing w:after="25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6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products/ipo/prime/doc/71413730/" TargetMode="External"/><Relationship Id="rId13" Type="http://schemas.openxmlformats.org/officeDocument/2006/relationships/hyperlink" Target="http://www.garant.ru/products/ipo/prime/doc/71413730/" TargetMode="External"/><Relationship Id="rId18" Type="http://schemas.openxmlformats.org/officeDocument/2006/relationships/hyperlink" Target="http://www.garant.ru/products/ipo/prime/doc/71413730/" TargetMode="External"/><Relationship Id="rId26" Type="http://schemas.openxmlformats.org/officeDocument/2006/relationships/hyperlink" Target="http://www.garant.ru/products/ipo/prime/doc/71413730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arant.ru/products/ipo/prime/doc/71413730/" TargetMode="External"/><Relationship Id="rId34" Type="http://schemas.openxmlformats.org/officeDocument/2006/relationships/hyperlink" Target="http://www.garant.ru/products/ipo/prime/doc/71413730/" TargetMode="External"/><Relationship Id="rId7" Type="http://schemas.openxmlformats.org/officeDocument/2006/relationships/hyperlink" Target="http://www.garant.ru/products/ipo/prime/doc/71413730/" TargetMode="External"/><Relationship Id="rId12" Type="http://schemas.openxmlformats.org/officeDocument/2006/relationships/hyperlink" Target="http://www.garant.ru/products/ipo/prime/doc/71413730/" TargetMode="External"/><Relationship Id="rId17" Type="http://schemas.openxmlformats.org/officeDocument/2006/relationships/hyperlink" Target="http://www.garant.ru/products/ipo/prime/doc/71413730/" TargetMode="External"/><Relationship Id="rId25" Type="http://schemas.openxmlformats.org/officeDocument/2006/relationships/hyperlink" Target="http://www.garant.ru/products/ipo/prime/doc/71413730/" TargetMode="External"/><Relationship Id="rId33" Type="http://schemas.openxmlformats.org/officeDocument/2006/relationships/hyperlink" Target="http://www.garant.ru/products/ipo/prime/doc/71413730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garant.ru/products/ipo/prime/doc/71413730/" TargetMode="External"/><Relationship Id="rId20" Type="http://schemas.openxmlformats.org/officeDocument/2006/relationships/hyperlink" Target="http://www.garant.ru/products/ipo/prime/doc/71413730/" TargetMode="External"/><Relationship Id="rId29" Type="http://schemas.openxmlformats.org/officeDocument/2006/relationships/hyperlink" Target="http://www.garant.ru/products/ipo/prime/doc/71413730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arant.ru/products/ipo/prime/doc/71413730/" TargetMode="External"/><Relationship Id="rId11" Type="http://schemas.openxmlformats.org/officeDocument/2006/relationships/hyperlink" Target="http://www.garant.ru/products/ipo/prime/doc/71413730/" TargetMode="External"/><Relationship Id="rId24" Type="http://schemas.openxmlformats.org/officeDocument/2006/relationships/hyperlink" Target="http://www.garant.ru/products/ipo/prime/doc/71413730/" TargetMode="External"/><Relationship Id="rId32" Type="http://schemas.openxmlformats.org/officeDocument/2006/relationships/hyperlink" Target="http://www.garant.ru/products/ipo/prime/doc/71413730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garant.ru/products/ipo/prime/doc/71413730/" TargetMode="External"/><Relationship Id="rId15" Type="http://schemas.openxmlformats.org/officeDocument/2006/relationships/hyperlink" Target="http://www.garant.ru/products/ipo/prime/doc/71413730/" TargetMode="External"/><Relationship Id="rId23" Type="http://schemas.openxmlformats.org/officeDocument/2006/relationships/hyperlink" Target="http://www.garant.ru/products/ipo/prime/doc/71413730/" TargetMode="External"/><Relationship Id="rId28" Type="http://schemas.openxmlformats.org/officeDocument/2006/relationships/hyperlink" Target="http://www.garant.ru/products/ipo/prime/doc/71413730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garant.ru/products/ipo/prime/doc/71413730/" TargetMode="External"/><Relationship Id="rId19" Type="http://schemas.openxmlformats.org/officeDocument/2006/relationships/hyperlink" Target="http://www.garant.ru/products/ipo/prime/doc/71413730/" TargetMode="External"/><Relationship Id="rId31" Type="http://schemas.openxmlformats.org/officeDocument/2006/relationships/hyperlink" Target="http://www.garant.ru/products/ipo/prime/doc/7141373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arant.ru/products/ipo/prime/doc/71413730/" TargetMode="External"/><Relationship Id="rId14" Type="http://schemas.openxmlformats.org/officeDocument/2006/relationships/hyperlink" Target="http://www.garant.ru/products/ipo/prime/doc/71413730/" TargetMode="External"/><Relationship Id="rId22" Type="http://schemas.openxmlformats.org/officeDocument/2006/relationships/hyperlink" Target="http://www.garant.ru/products/ipo/prime/doc/71413730/" TargetMode="External"/><Relationship Id="rId27" Type="http://schemas.openxmlformats.org/officeDocument/2006/relationships/hyperlink" Target="http://www.garant.ru/products/ipo/prime/doc/71413730/" TargetMode="External"/><Relationship Id="rId30" Type="http://schemas.openxmlformats.org/officeDocument/2006/relationships/hyperlink" Target="http://www.garant.ru/products/ipo/prime/doc/71413730/" TargetMode="External"/><Relationship Id="rId35" Type="http://schemas.openxmlformats.org/officeDocument/2006/relationships/hyperlink" Target="http://www.garant.ru/products/ipo/prime/doc/7141373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29</Pages>
  <Words>10499</Words>
  <Characters>59846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2016-12-01T08:06:00Z</dcterms:created>
  <dcterms:modified xsi:type="dcterms:W3CDTF">2018-12-20T07:29:00Z</dcterms:modified>
</cp:coreProperties>
</file>