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50905" w14:textId="580BD37F" w:rsidR="00DB079B" w:rsidRDefault="00DB079B">
      <w:r>
        <w:t xml:space="preserve">Профессиональные праздники позади… Но на душе остались приятные воспоминания </w:t>
      </w:r>
      <w:proofErr w:type="gramStart"/>
      <w:r>
        <w:t>о  корпоративных</w:t>
      </w:r>
      <w:proofErr w:type="gramEnd"/>
      <w:r>
        <w:t xml:space="preserve"> поездках коллективами в Горный Алтай, в Белокуриху, чтобы разделить профессиональную гордость вместе со всем коллективом!</w:t>
      </w:r>
    </w:p>
    <w:p w14:paraId="58BD9EC7" w14:textId="6F8D0CAB" w:rsidR="00D053BA" w:rsidRDefault="00135D0A">
      <w:r>
        <w:rPr>
          <w:noProof/>
        </w:rPr>
        <w:drawing>
          <wp:inline distT="0" distB="0" distL="0" distR="0" wp14:anchorId="775D0771" wp14:editId="421883A5">
            <wp:extent cx="6172200" cy="3469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18" cy="34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B8E7" w14:textId="3EDE03FD" w:rsidR="00135D0A" w:rsidRDefault="00135D0A">
      <w:r>
        <w:rPr>
          <w:noProof/>
        </w:rPr>
        <w:drawing>
          <wp:inline distT="0" distB="0" distL="0" distR="0" wp14:anchorId="1E16F3A1" wp14:editId="5298CAC4">
            <wp:extent cx="6800667" cy="3825240"/>
            <wp:effectExtent l="0" t="0" r="63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61" cy="38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5F0F" w14:textId="77777777" w:rsidR="00135D0A" w:rsidRDefault="00135D0A"/>
    <w:p w14:paraId="493BB463" w14:textId="150C261A" w:rsidR="00DB079B" w:rsidRDefault="00DB079B">
      <w:r>
        <w:lastRenderedPageBreak/>
        <w:t>….. Организация торжественных чествований коллективов и вручение подарков, а еще и проведение душевных чаепитий -тоже оставило ощущение нужности и необходимости нашей профессии.</w:t>
      </w:r>
      <w:r w:rsidRPr="00DB079B">
        <w:t xml:space="preserve"> </w:t>
      </w:r>
      <w:r w:rsidR="00D053BA">
        <w:rPr>
          <w:noProof/>
        </w:rPr>
        <w:drawing>
          <wp:inline distT="0" distB="0" distL="0" distR="0" wp14:anchorId="2CFC63EB" wp14:editId="6079BD00">
            <wp:extent cx="4150935" cy="3115310"/>
            <wp:effectExtent l="0" t="0" r="254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83" cy="311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2E3D6" w14:textId="22AB3A6B" w:rsidR="00DB079B" w:rsidRDefault="00DB079B">
      <w:r>
        <w:rPr>
          <w:noProof/>
        </w:rPr>
        <w:drawing>
          <wp:inline distT="0" distB="0" distL="0" distR="0" wp14:anchorId="39674AFC" wp14:editId="4FC7AE5D">
            <wp:extent cx="5940425" cy="3957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5556" w14:textId="5260CBC6" w:rsidR="00DB079B" w:rsidRDefault="00DB079B">
      <w:proofErr w:type="gramStart"/>
      <w:r>
        <w:t>…….</w:t>
      </w:r>
      <w:proofErr w:type="gramEnd"/>
      <w:r>
        <w:t xml:space="preserve">.все это Профсоюз и надежный социальный партнер- руководители и администрации образовательных организаций. </w:t>
      </w:r>
      <w:proofErr w:type="gramStart"/>
      <w:r>
        <w:t>Там ,</w:t>
      </w:r>
      <w:proofErr w:type="gramEnd"/>
      <w:r>
        <w:t xml:space="preserve"> где это сотрудничество эффективно- кадры, как правило, стабильны, молодежь удерживается и остается в профессии , а ветераны всегда приглашены и находятся в центре внимания коллектива! Так и должно быть! Мы вместе- Профсоюз объединяет!</w:t>
      </w:r>
    </w:p>
    <w:p w14:paraId="001D67D7" w14:textId="5831F8B8" w:rsidR="00DB079B" w:rsidRDefault="00DB079B">
      <w:r>
        <w:rPr>
          <w:noProof/>
        </w:rPr>
        <w:lastRenderedPageBreak/>
        <w:drawing>
          <wp:inline distT="0" distB="0" distL="0" distR="0" wp14:anchorId="6D4E393C" wp14:editId="30FB65C9">
            <wp:extent cx="1882140" cy="2508764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38" cy="256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079B">
        <w:t xml:space="preserve"> </w:t>
      </w:r>
      <w:r>
        <w:rPr>
          <w:noProof/>
        </w:rPr>
        <w:drawing>
          <wp:inline distT="0" distB="0" distL="0" distR="0" wp14:anchorId="64A69156" wp14:editId="597ABB8E">
            <wp:extent cx="2588643" cy="3449218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55" cy="35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0FD7" w14:textId="77777777" w:rsidR="00135D0A" w:rsidRDefault="00135D0A" w:rsidP="00135D0A">
      <w:pPr>
        <w:jc w:val="right"/>
      </w:pPr>
      <w:r>
        <w:t>Информационный отдел Барнаульской городской</w:t>
      </w:r>
    </w:p>
    <w:p w14:paraId="53D5055F" w14:textId="3A37A1EF" w:rsidR="00DB079B" w:rsidRDefault="00135D0A" w:rsidP="00135D0A">
      <w:pPr>
        <w:jc w:val="right"/>
      </w:pPr>
      <w:r>
        <w:t xml:space="preserve"> организации Общероссийского Профсоюза образования</w:t>
      </w:r>
    </w:p>
    <w:sectPr w:rsidR="00DB0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BDC"/>
    <w:rsid w:val="00135D0A"/>
    <w:rsid w:val="002C4012"/>
    <w:rsid w:val="009D5BDC"/>
    <w:rsid w:val="00D053BA"/>
    <w:rsid w:val="00DB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8D950"/>
  <w15:chartTrackingRefBased/>
  <w15:docId w15:val="{A32AB61C-A338-4738-85A9-6DBC3D5AC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Некрасова</dc:creator>
  <cp:keywords/>
  <dc:description/>
  <cp:lastModifiedBy>Марина Некрасова</cp:lastModifiedBy>
  <cp:revision>3</cp:revision>
  <dcterms:created xsi:type="dcterms:W3CDTF">2023-10-12T06:44:00Z</dcterms:created>
  <dcterms:modified xsi:type="dcterms:W3CDTF">2023-10-12T07:15:00Z</dcterms:modified>
</cp:coreProperties>
</file>