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42" w:rsidRPr="00512CFB" w:rsidRDefault="00896D75" w:rsidP="00512CF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bookmarkStart w:id="0" w:name="_GoBack"/>
      <w:bookmarkEnd w:id="0"/>
      <w:r w:rsidRPr="00512CFB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ПУБЛИЧНЫЙ</w:t>
      </w:r>
      <w:r w:rsidR="000B1C42" w:rsidRPr="00512C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548A7" w:rsidRPr="00512CFB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ОТЧЕТ</w:t>
      </w:r>
    </w:p>
    <w:p w:rsidR="000B1C42" w:rsidRPr="00512CFB" w:rsidRDefault="000B1C42" w:rsidP="00512CF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2C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работе Нурлатской территориальной профсоюзной организации</w:t>
      </w:r>
    </w:p>
    <w:p w:rsidR="000B1C42" w:rsidRPr="00512CFB" w:rsidRDefault="00673412" w:rsidP="00512CF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2CFB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работников</w:t>
      </w:r>
      <w:r w:rsidR="000B1C42" w:rsidRPr="00512C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образования </w:t>
      </w:r>
      <w:r w:rsidR="00AB3690" w:rsidRPr="00512CFB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в</w:t>
      </w:r>
      <w:r w:rsidR="002950BA" w:rsidRPr="00512C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</w:t>
      </w:r>
      <w:r w:rsidR="005D54CF" w:rsidRPr="00512CFB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22</w:t>
      </w:r>
      <w:r w:rsidR="000B1C42" w:rsidRPr="00512C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году</w:t>
      </w:r>
    </w:p>
    <w:p w:rsidR="00292146" w:rsidRPr="00512CFB" w:rsidRDefault="00292146" w:rsidP="00512C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7F66" w:rsidRPr="00512CFB" w:rsidRDefault="00C83908" w:rsidP="00512C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127F66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Профсоюз сегодня не только сторона социального партнерства, но и значимая часть гражданского общества. Причем </w:t>
      </w:r>
      <w:proofErr w:type="gramStart"/>
      <w:r w:rsidR="00127F66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значимая</w:t>
      </w:r>
      <w:proofErr w:type="gramEnd"/>
      <w:r w:rsidR="00127F66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не только числом своих членов, но и их организационной сплоченностью.</w:t>
      </w:r>
    </w:p>
    <w:p w:rsidR="00127F66" w:rsidRPr="00512CFB" w:rsidRDefault="00127F66" w:rsidP="00512C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Профсоюзы являются одной из важных форм самоорганизации общества, особенно в такой сфере жизнедеятельности как труд, создание здоровых и безопасных условий труда. </w:t>
      </w:r>
    </w:p>
    <w:p w:rsidR="00D13708" w:rsidRPr="00512CFB" w:rsidRDefault="00431950" w:rsidP="00512C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Главным</w:t>
      </w:r>
      <w:r w:rsidR="005200D1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 направления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</w:t>
      </w:r>
      <w:r w:rsidR="005200D1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 работы профсоюза </w:t>
      </w:r>
      <w:r w:rsidR="00D13708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остаются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социально</w:t>
      </w:r>
      <w:r w:rsidR="00D13708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экономическая защита прав и гарантий работников об</w:t>
      </w:r>
      <w:r w:rsidR="005200D1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разования, организационно-финансовое укрепление, развит</w:t>
      </w:r>
      <w:r w:rsidR="001C0E06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ие практики социального партнер</w:t>
      </w:r>
      <w:r w:rsidR="005200D1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ств</w:t>
      </w:r>
      <w:r w:rsidR="001C0E06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="005200D1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информационная работа и, конечно, мотивация профсоюзного членства, что в целом создает имидж Профсоюза.</w:t>
      </w:r>
      <w:r w:rsidR="002C15D2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ED5BC6" w:rsidRPr="00512CFB" w:rsidRDefault="00ED5BC6" w:rsidP="00512C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Общее количество государственных и </w:t>
      </w:r>
      <w:proofErr w:type="spellStart"/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муниципиальных</w:t>
      </w:r>
      <w:proofErr w:type="spellEnd"/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образовательных и иных организации, находящихся на территории  </w:t>
      </w:r>
      <w:proofErr w:type="spellStart"/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Нурлатской</w:t>
      </w:r>
      <w:proofErr w:type="spellEnd"/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территориальной организации </w:t>
      </w:r>
      <w:r w:rsidR="00861CCE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Общероссийского 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Профсоюза всего -63.</w:t>
      </w:r>
    </w:p>
    <w:p w:rsidR="00D13708" w:rsidRPr="00512CFB" w:rsidRDefault="00634767" w:rsidP="00512C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 с</w:t>
      </w:r>
      <w:r w:rsidR="002C15D2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егодня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шний день</w:t>
      </w:r>
      <w:r w:rsidR="002C15D2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2C15D2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Нурлатская</w:t>
      </w:r>
      <w:proofErr w:type="spellEnd"/>
      <w:r w:rsidR="002C15D2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территориал</w:t>
      </w:r>
      <w:r w:rsidR="001C0E06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ьная </w:t>
      </w:r>
      <w:r w:rsidR="00C86C4F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организация Профсоюза</w:t>
      </w:r>
      <w:r w:rsidR="001C0E06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объ</w:t>
      </w:r>
      <w:r w:rsidR="002C15D2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единяет</w:t>
      </w:r>
      <w:r w:rsidR="00ED5BC6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54</w:t>
      </w:r>
      <w:r w:rsidR="009A0267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493266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первичн</w:t>
      </w:r>
      <w:r w:rsidR="00D13708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ых</w:t>
      </w:r>
      <w:r w:rsidR="009A0267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профсоюзн</w:t>
      </w:r>
      <w:r w:rsidR="00D13708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ых</w:t>
      </w:r>
      <w:r w:rsidR="009A0267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организаци</w:t>
      </w:r>
      <w:r w:rsidR="00D13708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й.</w:t>
      </w:r>
      <w:r w:rsidR="009A0267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C07334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Из них:</w:t>
      </w:r>
      <w:r w:rsidR="00D13708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общеобразоват</w:t>
      </w:r>
      <w:r w:rsidR="00ED5BC6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ельных организаций – 3</w:t>
      </w:r>
      <w:r w:rsidR="00ED5BC6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</w:t>
      </w:r>
      <w:r w:rsidR="00D13708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, ДОУ – 19, 1 – дополнительного образования</w:t>
      </w:r>
      <w:r w:rsidR="00ED5BC6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ED5BC6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</w:t>
      </w:r>
      <w:r w:rsidR="00D13708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другие. Нурлатская организация Профсоюза работников образования на</w:t>
      </w:r>
      <w:r w:rsidR="00861CCE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сегодняшний день насчитывает </w:t>
      </w:r>
      <w:r w:rsidR="00861CCE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1899</w:t>
      </w:r>
      <w:r w:rsidR="00D13708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членов профсоюза. </w:t>
      </w:r>
      <w:r w:rsidR="00C84C43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Профсоюзные организации созданы во всех учреждениях образования. </w:t>
      </w:r>
      <w:r w:rsidR="00D13708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Профсоюзное членство составляет 100%. </w:t>
      </w:r>
    </w:p>
    <w:p w:rsidR="00EE2A06" w:rsidRPr="00512CFB" w:rsidRDefault="00282218" w:rsidP="00512C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состав Президиума  </w:t>
      </w:r>
      <w:proofErr w:type="spellStart"/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</w:t>
      </w:r>
      <w:r w:rsidR="00431950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урлатской</w:t>
      </w:r>
      <w:proofErr w:type="spellEnd"/>
      <w:r w:rsidR="00431950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территориальной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профсоюзной организации входит 9 человек</w:t>
      </w:r>
      <w:r w:rsidR="00EE2A06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Деятельность СПО осуществляется</w:t>
      </w:r>
      <w:r w:rsidR="001665FF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EE2A06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 основе </w:t>
      </w:r>
      <w:r w:rsidR="001665FF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плана </w:t>
      </w:r>
      <w:proofErr w:type="spellStart"/>
      <w:r w:rsidR="001665FF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Рескома</w:t>
      </w:r>
      <w:proofErr w:type="spellEnd"/>
      <w:r w:rsidR="001665FF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профсоюза, </w:t>
      </w:r>
      <w:r w:rsidR="00EE2A06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перспективн</w:t>
      </w:r>
      <w:r w:rsidR="00AF7CFF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ого</w:t>
      </w:r>
      <w:r w:rsidR="00EE2A06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план</w:t>
      </w:r>
      <w:r w:rsidR="00AF7CFF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="00EE2A06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работы</w:t>
      </w:r>
      <w:r w:rsidR="00311EEE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СПО</w:t>
      </w:r>
      <w:r w:rsidR="00EE2A06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планов работы </w:t>
      </w:r>
      <w:r w:rsidR="001665FF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его </w:t>
      </w:r>
      <w:r w:rsidR="00EE2A06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комисси</w:t>
      </w:r>
      <w:r w:rsidR="001665FF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й</w:t>
      </w:r>
      <w:r w:rsidR="00EE2A06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311EEE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комиссии РОО, </w:t>
      </w:r>
      <w:r w:rsidR="00EE2A06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которые предусматривают рассмотрение трудовых, социально-экономических вопросов, обеспечение вопросов законодательства о труде, создания условий развития здорового образа жизни, проведение организационных, культурно-массовых мероприятий, оказание практической помощи первичным орг</w:t>
      </w:r>
      <w:r w:rsidR="00E60EDE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анизациям  района.</w:t>
      </w:r>
    </w:p>
    <w:p w:rsidR="0053300F" w:rsidRPr="00512CFB" w:rsidRDefault="000E3A47" w:rsidP="00512C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proofErr w:type="gramStart"/>
      <w:r w:rsidRPr="00512CFB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ru-RU"/>
        </w:rPr>
        <w:t>Д</w:t>
      </w:r>
      <w:r w:rsidRPr="00512CFB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ля оказания помощи </w:t>
      </w:r>
      <w:r w:rsidRPr="00512CFB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ru-RU"/>
        </w:rPr>
        <w:t>территориальной</w:t>
      </w:r>
      <w:r w:rsidR="00035044" w:rsidRPr="00512CFB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512CFB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ru-RU"/>
        </w:rPr>
        <w:t xml:space="preserve">организации </w:t>
      </w:r>
      <w:r w:rsidRPr="00512CFB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в практической работе по осуществлению уставных целей</w:t>
      </w:r>
      <w:r w:rsidRPr="00512CFB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r w:rsidR="00282218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ри Совете профсоюзной организации</w:t>
      </w:r>
      <w:r w:rsidR="00726903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действуют </w:t>
      </w:r>
      <w:r w:rsidR="001665FF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9</w:t>
      </w:r>
      <w:r w:rsidR="00726903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комисси</w:t>
      </w:r>
      <w:r w:rsidR="001665FF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й</w:t>
      </w:r>
      <w:r w:rsidR="005C3EE3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 по социально</w:t>
      </w:r>
      <w:r w:rsidR="004978A6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="00035044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экономической защите,</w:t>
      </w:r>
      <w:r w:rsidR="00F94D66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</w:t>
      </w:r>
      <w:r w:rsidR="004978A6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26903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социальному па</w:t>
      </w:r>
      <w:r w:rsidR="00F94D66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ртнерству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035044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5C3EE3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 охр</w:t>
      </w:r>
      <w:r w:rsidR="00DF6905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ане труда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035044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F6905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 социальному страхова</w:t>
      </w:r>
      <w:r w:rsidR="005C3EE3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нию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5C3EE3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541E84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жилищ</w:t>
      </w:r>
      <w:r w:rsidR="005C3EE3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но</w:t>
      </w:r>
      <w:r w:rsidR="006622D5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="005C3EE3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бытовая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1C0E06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</w:t>
      </w:r>
      <w:r w:rsidR="005C3EE3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спортивно</w:t>
      </w:r>
      <w:r w:rsidR="004978A6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="005C3EE3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оздоровительной работе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5C3EE3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 культурно-массовой работе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9C6347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5C3EE3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 работе с молодежью и по</w:t>
      </w:r>
      <w:r w:rsidR="004978A6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F94D66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информационной работе.</w:t>
      </w:r>
      <w:r w:rsidR="00861CCE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2022</w:t>
      </w:r>
      <w:r w:rsidR="00FD0441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году</w:t>
      </w:r>
      <w:r w:rsidR="00300142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FD0441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</w:t>
      </w:r>
      <w:r w:rsidR="00C86C4F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аседания Совета</w:t>
      </w:r>
      <w:r w:rsidR="00FD0441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проводил</w:t>
      </w:r>
      <w:r w:rsidR="00C86C4F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ся </w:t>
      </w:r>
      <w:r w:rsidR="00861CCE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 раза</w:t>
      </w:r>
      <w:r w:rsidR="00FD0441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DE379E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C86C4F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заседания Президиума – </w:t>
      </w:r>
      <w:r w:rsidR="00B73522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6</w:t>
      </w:r>
      <w:r w:rsidR="00035044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раз</w:t>
      </w:r>
      <w:r w:rsidR="00DE379E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proofErr w:type="gramEnd"/>
      <w:r w:rsidR="00794A70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E62FF4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B77A0D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Участвовали и выступили на совещание</w:t>
      </w:r>
      <w:r w:rsidR="007C5C45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руководител</w:t>
      </w:r>
      <w:r w:rsidR="00E62FF4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ей</w:t>
      </w:r>
      <w:r w:rsidR="007C5C45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школ, заведующи</w:t>
      </w:r>
      <w:r w:rsidR="00E62FF4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х </w:t>
      </w:r>
      <w:r w:rsidR="007C5C45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дошкольных </w:t>
      </w:r>
      <w:r w:rsidR="00C86C4F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организаций</w:t>
      </w:r>
      <w:r w:rsidR="0053300F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 w:rsidR="00B77A0D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Совета РОО</w:t>
      </w:r>
      <w:proofErr w:type="gramStart"/>
      <w:r w:rsidR="00B77A0D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C5C45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proofErr w:type="gramEnd"/>
      <w:r w:rsidR="0053300F" w:rsidRPr="00512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</w:p>
    <w:p w:rsidR="0053300F" w:rsidRPr="00512CFB" w:rsidRDefault="0053300F" w:rsidP="00512C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512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 результате совместных усилий Профсоюза и управления образования решены многие актуальные проблемы работников нашей сферы. И в первую очередь обязательства сторон территориального Соглашения в области изменения оплаты труда, поскольку они непосредственно влияют на повышение уровня материального обеспечения работников, мотивации их к качественному результату труда.</w:t>
      </w:r>
    </w:p>
    <w:p w:rsidR="0053300F" w:rsidRPr="00512CFB" w:rsidRDefault="0053300F" w:rsidP="00512C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512C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lastRenderedPageBreak/>
        <w:t>Неоднократно в обращениях (от 14 апреля, 2 и 3 сентября 2021 года) к председателю республиканского комитета Профсоюза территориальная организация настаивала:</w:t>
      </w:r>
    </w:p>
    <w:p w:rsidR="0053300F" w:rsidRPr="00512CFB" w:rsidRDefault="0053300F" w:rsidP="00512C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512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а) на увеличении величины базового оклада (ставки) не ниже минимального </w:t>
      </w:r>
      <w:proofErr w:type="gramStart"/>
      <w:r w:rsidRPr="00512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размера оплаты труда</w:t>
      </w:r>
      <w:proofErr w:type="gramEnd"/>
      <w:r w:rsidRPr="00512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;</w:t>
      </w:r>
    </w:p>
    <w:p w:rsidR="0053300F" w:rsidRPr="00512CFB" w:rsidRDefault="0053300F" w:rsidP="00512C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512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б) на внесении изменений в НСОТ, доводя гарантированную окладную часть заработной платы до 70%;</w:t>
      </w:r>
    </w:p>
    <w:p w:rsidR="00537D4D" w:rsidRPr="00512CFB" w:rsidRDefault="0053300F" w:rsidP="00512C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512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в) на повышении заработной платы техническому персоналу, работникам пищеб</w:t>
      </w:r>
      <w:r w:rsidR="00537D4D" w:rsidRPr="00512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лока</w:t>
      </w:r>
    </w:p>
    <w:p w:rsidR="0053300F" w:rsidRPr="00512CFB" w:rsidRDefault="00537D4D" w:rsidP="00512C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512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в)</w:t>
      </w:r>
      <w:r w:rsidR="001D1B8C" w:rsidRPr="00512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на повышение</w:t>
      </w:r>
      <w:r w:rsidRPr="00512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1D1B8C" w:rsidRPr="00512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заработной платы </w:t>
      </w:r>
      <w:r w:rsidRPr="00512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методистов органов управления образования,</w:t>
      </w:r>
    </w:p>
    <w:p w:rsidR="0053300F" w:rsidRPr="00512CFB" w:rsidRDefault="0053300F" w:rsidP="00512C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512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При активном участии Общероссийского Профсоюза образования Минтрудом России совместно с Министерством просвещения с 1 января 2022 года  Постановлением Правительства РТ от 12.11.2021г. № 1030. ввели новые базовые оклады (ставки) работникам образования РТ. При этом сохранены все ежемесячные стимулирующие, компенсационные и другие надбавки и выплаты. </w:t>
      </w:r>
    </w:p>
    <w:p w:rsidR="00B97DFD" w:rsidRPr="00512CFB" w:rsidRDefault="0053300F" w:rsidP="00512CFB">
      <w:pPr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512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Вместе с тем имеются и не урегулированные, проблемные </w:t>
      </w:r>
      <w:r w:rsidRPr="00512C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>моменты - </w:t>
      </w:r>
      <w:r w:rsidRPr="00512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 заработная плата руководителей образовательных организаций и методистов органов управления образования, делопроизводителей; выплата стимулирующих доплат только по основной должности и месту работы.</w:t>
      </w:r>
    </w:p>
    <w:p w:rsidR="00BD1D70" w:rsidRPr="00512CFB" w:rsidRDefault="00B97DFD" w:rsidP="00512CFB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pacing w:val="-4"/>
          <w:sz w:val="28"/>
          <w:szCs w:val="28"/>
          <w:lang w:eastAsia="ar-SA"/>
        </w:rPr>
      </w:pPr>
      <w:r w:rsidRPr="00512CFB">
        <w:rPr>
          <w:rFonts w:ascii="Times New Roman" w:eastAsia="Times New Roman" w:hAnsi="Times New Roman" w:cs="Times New Roman"/>
          <w:bCs/>
          <w:iCs/>
          <w:color w:val="000000" w:themeColor="text1"/>
          <w:spacing w:val="-4"/>
          <w:sz w:val="28"/>
          <w:szCs w:val="28"/>
          <w:lang w:eastAsia="ar-SA"/>
        </w:rPr>
        <w:t xml:space="preserve"> </w:t>
      </w:r>
      <w:r w:rsidRPr="00512CFB">
        <w:rPr>
          <w:rFonts w:ascii="Times New Roman" w:eastAsia="Times New Roman" w:hAnsi="Times New Roman" w:cs="Times New Roman"/>
          <w:bCs/>
          <w:iCs/>
          <w:color w:val="000000" w:themeColor="text1"/>
          <w:spacing w:val="-4"/>
          <w:sz w:val="28"/>
          <w:szCs w:val="28"/>
          <w:lang w:val="ru-RU" w:eastAsia="ar-SA"/>
        </w:rPr>
        <w:t>Е</w:t>
      </w:r>
      <w:r w:rsidRPr="00512CFB">
        <w:rPr>
          <w:rFonts w:ascii="Times New Roman" w:eastAsia="Times New Roman" w:hAnsi="Times New Roman" w:cs="Times New Roman"/>
          <w:bCs/>
          <w:iCs/>
          <w:color w:val="000000" w:themeColor="text1"/>
          <w:spacing w:val="-4"/>
          <w:sz w:val="28"/>
          <w:szCs w:val="28"/>
          <w:lang w:eastAsia="ar-SA"/>
        </w:rPr>
        <w:t>динственным учредительным и правоустанавливающим документом всех организаций Профсоюза является Устав Профсоюза</w:t>
      </w:r>
      <w:r w:rsidRPr="00512CFB">
        <w:rPr>
          <w:rFonts w:ascii="Times New Roman" w:eastAsia="Times New Roman" w:hAnsi="Times New Roman" w:cs="Times New Roman"/>
          <w:bCs/>
          <w:iCs/>
          <w:color w:val="000000" w:themeColor="text1"/>
          <w:spacing w:val="-4"/>
          <w:sz w:val="28"/>
          <w:szCs w:val="28"/>
          <w:lang w:val="ru-RU" w:eastAsia="ar-SA"/>
        </w:rPr>
        <w:t>.</w:t>
      </w:r>
      <w:r w:rsidRPr="00512CFB">
        <w:rPr>
          <w:rFonts w:ascii="Times New Roman" w:eastAsia="Times New Roman" w:hAnsi="Times New Roman" w:cs="Times New Roman"/>
          <w:bCs/>
          <w:iCs/>
          <w:color w:val="000000" w:themeColor="text1"/>
          <w:spacing w:val="-4"/>
          <w:sz w:val="28"/>
          <w:szCs w:val="28"/>
          <w:lang w:eastAsia="ar-SA"/>
        </w:rPr>
        <w:t xml:space="preserve"> </w:t>
      </w:r>
      <w:r w:rsidRPr="00512CFB">
        <w:rPr>
          <w:rFonts w:ascii="Times New Roman" w:eastAsia="Times New Roman" w:hAnsi="Times New Roman" w:cs="Times New Roman"/>
          <w:bCs/>
          <w:iCs/>
          <w:color w:val="000000" w:themeColor="text1"/>
          <w:spacing w:val="-4"/>
          <w:sz w:val="28"/>
          <w:szCs w:val="28"/>
          <w:lang w:val="ru-RU" w:eastAsia="ar-SA"/>
        </w:rPr>
        <w:t>Н</w:t>
      </w:r>
      <w:r w:rsidRPr="00512CFB">
        <w:rPr>
          <w:rFonts w:ascii="Times New Roman" w:eastAsia="Times New Roman" w:hAnsi="Times New Roman" w:cs="Times New Roman"/>
          <w:bCs/>
          <w:iCs/>
          <w:color w:val="000000" w:themeColor="text1"/>
          <w:spacing w:val="-4"/>
          <w:sz w:val="28"/>
          <w:szCs w:val="28"/>
          <w:lang w:eastAsia="ar-SA"/>
        </w:rPr>
        <w:t>еобходимо было провести большую работу по внесению изменений в наименования организаций Профсоюза в ЕГРЮЛ. Данная работа была успешно проведена</w:t>
      </w:r>
      <w:r w:rsidR="00421668" w:rsidRPr="00512CFB">
        <w:rPr>
          <w:rFonts w:ascii="Times New Roman" w:eastAsia="Times New Roman" w:hAnsi="Times New Roman" w:cs="Times New Roman"/>
          <w:bCs/>
          <w:iCs/>
          <w:color w:val="000000" w:themeColor="text1"/>
          <w:spacing w:val="-4"/>
          <w:sz w:val="28"/>
          <w:szCs w:val="28"/>
          <w:lang w:val="ru-RU" w:eastAsia="ar-SA"/>
        </w:rPr>
        <w:t xml:space="preserve">. </w:t>
      </w:r>
      <w:proofErr w:type="spellStart"/>
      <w:r w:rsidR="00421668" w:rsidRPr="00512CFB">
        <w:rPr>
          <w:rFonts w:ascii="Times New Roman" w:eastAsia="Times New Roman" w:hAnsi="Times New Roman" w:cs="Times New Roman"/>
          <w:bCs/>
          <w:iCs/>
          <w:color w:val="000000" w:themeColor="text1"/>
          <w:spacing w:val="-4"/>
          <w:sz w:val="28"/>
          <w:szCs w:val="28"/>
          <w:lang w:val="ru-RU" w:eastAsia="ar-SA"/>
        </w:rPr>
        <w:t>Нурлатская</w:t>
      </w:r>
      <w:proofErr w:type="spellEnd"/>
      <w:r w:rsidR="00421668" w:rsidRPr="00512CFB">
        <w:rPr>
          <w:rFonts w:ascii="Times New Roman" w:eastAsia="Times New Roman" w:hAnsi="Times New Roman" w:cs="Times New Roman"/>
          <w:bCs/>
          <w:iCs/>
          <w:color w:val="000000" w:themeColor="text1"/>
          <w:spacing w:val="-4"/>
          <w:sz w:val="28"/>
          <w:szCs w:val="28"/>
          <w:lang w:val="ru-RU" w:eastAsia="ar-SA"/>
        </w:rPr>
        <w:t xml:space="preserve"> территориальная организация</w:t>
      </w:r>
      <w:r w:rsidRPr="00512CF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Общероссийского Профсоюза образования</w:t>
      </w:r>
      <w:r w:rsidR="00421668" w:rsidRPr="00512CFB">
        <w:rPr>
          <w:rFonts w:ascii="Times New Roman" w:eastAsia="Times New Roman" w:hAnsi="Times New Roman" w:cs="Times New Roman"/>
          <w:bCs/>
          <w:iCs/>
          <w:color w:val="000000" w:themeColor="text1"/>
          <w:spacing w:val="-4"/>
          <w:sz w:val="28"/>
          <w:szCs w:val="28"/>
          <w:lang w:eastAsia="ar-SA"/>
        </w:rPr>
        <w:t xml:space="preserve"> внесла</w:t>
      </w:r>
      <w:r w:rsidRPr="00512CFB">
        <w:rPr>
          <w:rFonts w:ascii="Times New Roman" w:eastAsia="Times New Roman" w:hAnsi="Times New Roman" w:cs="Times New Roman"/>
          <w:bCs/>
          <w:iCs/>
          <w:color w:val="000000" w:themeColor="text1"/>
          <w:spacing w:val="-4"/>
          <w:sz w:val="28"/>
          <w:szCs w:val="28"/>
          <w:lang w:eastAsia="ar-SA"/>
        </w:rPr>
        <w:t xml:space="preserve"> соответствующие изменений в наименование организации в ЕГРЮЛ. После внесения изменений в наименование были проведены все необходимые  организационно-правовые действия: изменения бланков организации; изготовление новых печатей и штампов; уведомление банков, партнеров и контрагентов; внесение соответствующих записей в трудовые книжки штатных работников; разработка и внесение изменений в правовые акты, сайт организации, АИС и т.д.</w:t>
      </w:r>
      <w:bookmarkStart w:id="1" w:name="_Hlk97131251"/>
    </w:p>
    <w:p w:rsidR="00BD1D70" w:rsidRPr="00512CFB" w:rsidRDefault="00BD1D70" w:rsidP="00512CFB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</w:pPr>
      <w:r w:rsidRPr="00512CF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Цифровизация упрощает и автоматизирует работу профсоюзных  активов, дает дополнительные преимущества членам профсоюза. Это фактор устойчивого развития, который укрепляет репутацию Профсоюза как современной, мобильной, развитой и конкурентоспособной организации.</w:t>
      </w:r>
      <w:bookmarkEnd w:id="1"/>
      <w:r w:rsidRPr="00512CF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.</w:t>
      </w:r>
    </w:p>
    <w:p w:rsidR="00BD1D70" w:rsidRPr="00512CFB" w:rsidRDefault="00BD1D70" w:rsidP="00512CF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 w:rsidRPr="00512CFB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 xml:space="preserve">Наша территориальная  организация начала активное внедрение самого масштабного Федерального проекта Общероссийского Профсоюза образования - </w:t>
      </w:r>
      <w:r w:rsidRPr="00512CFB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«Цифровизация Общероссийского Профсоюза образования»</w:t>
      </w:r>
      <w:r w:rsidRPr="00512CFB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.</w:t>
      </w:r>
      <w:r w:rsidRPr="00512CF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Мы перешли на электронный учет членов нашего Профсоюза, выдал</w:t>
      </w:r>
      <w:r w:rsidR="002F2839" w:rsidRPr="00512CF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и электронный профсоюзный билет</w:t>
      </w:r>
      <w:r w:rsidR="002F2839" w:rsidRPr="00512CF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ru-RU" w:eastAsia="ru-RU"/>
        </w:rPr>
        <w:t xml:space="preserve"> </w:t>
      </w:r>
      <w:r w:rsidR="002F2839" w:rsidRPr="00512CF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и с</w:t>
      </w:r>
      <w:r w:rsidRPr="00512CF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формировали статистический отчет в </w:t>
      </w:r>
      <w:bookmarkStart w:id="2" w:name="_Hlk97131226"/>
      <w:r w:rsidRPr="00512CF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автоматизированной информационной системе</w:t>
      </w:r>
      <w:bookmarkEnd w:id="2"/>
      <w:r w:rsidRPr="00512CF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. </w:t>
      </w:r>
    </w:p>
    <w:p w:rsidR="00BD1D70" w:rsidRPr="00512CFB" w:rsidRDefault="00BD1D70" w:rsidP="00512CF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512CFB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>В</w:t>
      </w:r>
      <w:r w:rsidRPr="00512CF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2022</w:t>
      </w:r>
      <w:r w:rsidR="00D20429" w:rsidRPr="00512CF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году районная</w:t>
      </w:r>
      <w:r w:rsidRPr="00512CF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организация полностью перешла на электронный учет, внеся в единый реестр Общероссийского Профсо</w:t>
      </w:r>
      <w:r w:rsidR="00D20429" w:rsidRPr="00512CF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юза образования данные </w:t>
      </w:r>
      <w:r w:rsidR="00D20429" w:rsidRPr="00512CFB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>1899</w:t>
      </w:r>
      <w:r w:rsidRPr="00512CF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членов Профсоюза.</w:t>
      </w:r>
      <w:r w:rsidR="00D20429" w:rsidRPr="00512CF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</w:t>
      </w:r>
      <w:r w:rsidR="00D20429" w:rsidRPr="00512CF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ru-RU" w:eastAsia="ru-RU"/>
        </w:rPr>
        <w:t>В</w:t>
      </w:r>
      <w:r w:rsidR="00D20429" w:rsidRPr="00512CF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ыдали электронный профсоюзный билет и в этом году впервые сформировали статистический отчет в автоматизированной информационной </w:t>
      </w:r>
      <w:r w:rsidR="00D20429" w:rsidRPr="00512CF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lastRenderedPageBreak/>
        <w:t>системе.</w:t>
      </w:r>
      <w:r w:rsidRPr="00512CF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Автоматизированная информационная система обеспечивает прозрачное достоверное профсоюзное членство, помогает избавиться от бумажного документооборота, позволяет оперативно и более точно анализировать статистические данные, таких как охват профчленства, количество педагогических работников среди членов Профсоюза, количество молодых педагогов и т.д. </w:t>
      </w:r>
      <w:r w:rsidR="00D20429" w:rsidRPr="00512CF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Мы перешли на электронный учет членов нашего Профсоюза, выдали электронный профсоюзный билет и в этом году впервые сформировали статистический отчет в автоматизированной информационной системе.</w:t>
      </w:r>
    </w:p>
    <w:p w:rsidR="00BD1D70" w:rsidRPr="00512CFB" w:rsidRDefault="00D20429" w:rsidP="00512CF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 w:rsidRPr="00512CF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Кроме того, </w:t>
      </w:r>
      <w:r w:rsidR="00BD1D70" w:rsidRPr="00512CF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появилась возможность дистанционно вступать в Общероссийский Профсоюз образования, бумажные профсоюзные билеты были заменены на электронные. Теперь каждый член Профсоюза имеет профсоюзный билет в виде пластиковой карты или использует виртуальный дубликат профсоюзного билета в мобильном приложении. </w:t>
      </w:r>
      <w:r w:rsidRPr="00512CF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ru-RU" w:eastAsia="ru-RU"/>
        </w:rPr>
        <w:t xml:space="preserve">Все </w:t>
      </w:r>
      <w:r w:rsidR="009B699D" w:rsidRPr="00512CF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члены</w:t>
      </w:r>
      <w:r w:rsidR="00BD1D70" w:rsidRPr="00512CF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Профсоюза уже получили новые электронные профсоюзные билеты. Кроме того, электронный профсоюзный билет совмещен с федеральной бонусной программой Profcards, которая позволяет совершать выгодные покупки, возвращая до 30 процентов потраченных средств на свой счет, получать индивидуальные условия на финансовые, страховые и другие продукты.</w:t>
      </w:r>
      <w:r w:rsidR="00BD1D70" w:rsidRPr="00512CF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</w:p>
    <w:p w:rsidR="00794A70" w:rsidRPr="00512CFB" w:rsidRDefault="00794A70" w:rsidP="00512C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80B63" w:rsidRDefault="00C26FF9" w:rsidP="00512C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СОЦПАРТНЕРСТВО</w:t>
      </w:r>
    </w:p>
    <w:p w:rsidR="00512CFB" w:rsidRPr="00512CFB" w:rsidRDefault="00512CFB" w:rsidP="00512C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A21F41" w:rsidRPr="00512CFB" w:rsidRDefault="004D21B4" w:rsidP="00512C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Наша организация придает большое значение развитию социального партнерства. </w:t>
      </w:r>
      <w:r w:rsidR="00CB7E32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2021</w:t>
      </w:r>
      <w:r w:rsidR="00B73522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</w:t>
      </w:r>
      <w:r w:rsidR="00836E49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="00836E49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Нурлатская</w:t>
      </w:r>
      <w:proofErr w:type="spellEnd"/>
      <w:r w:rsidR="00836E49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территориальная организация заключила </w:t>
      </w:r>
      <w:r w:rsidR="00B73522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3-х сторонние соглашение </w:t>
      </w:r>
      <w:r w:rsidR="001B163D" w:rsidRPr="00512C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между</w:t>
      </w:r>
      <w:r w:rsidR="001B163D" w:rsidRPr="00512CF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C67C7" w:rsidRPr="00512C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Исполнительным комитетом Нурлатского муниципального района </w:t>
      </w:r>
      <w:r w:rsidR="00DC67C7" w:rsidRPr="00512CF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РТ</w:t>
      </w:r>
      <w:r w:rsidR="00CB7E32" w:rsidRPr="00512C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отделом</w:t>
      </w:r>
      <w:r w:rsidR="00CB7E32" w:rsidRPr="00512CF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C67C7" w:rsidRPr="00512C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образования Исполнительного комитета Нурлатского муниципального района </w:t>
      </w:r>
      <w:r w:rsidR="00DC67C7" w:rsidRPr="00512CF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РТ </w:t>
      </w:r>
      <w:r w:rsidR="00DC67C7" w:rsidRPr="00512C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Нурлатской организацией Профсоюза работников</w:t>
      </w:r>
      <w:r w:rsidR="00DC67C7" w:rsidRPr="00512CF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C67C7" w:rsidRPr="00512C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образования</w:t>
      </w:r>
      <w:r w:rsidR="00DC67C7" w:rsidRPr="00512CF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1B163D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 2021-2023</w:t>
      </w:r>
      <w:r w:rsidR="00836E49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гг</w:t>
      </w:r>
      <w:r w:rsidR="00DC67C7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CB7E32" w:rsidRPr="00512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в котором появились дополнительные льготы и гарантии, по рекомендации </w:t>
      </w:r>
      <w:proofErr w:type="spellStart"/>
      <w:r w:rsidR="00CB7E32" w:rsidRPr="00512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Рескома</w:t>
      </w:r>
      <w:proofErr w:type="spellEnd"/>
      <w:r w:rsidR="00CB7E32" w:rsidRPr="00512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Профсоюза включен новый раздел «Спорт и здоровье». </w:t>
      </w:r>
      <w:r w:rsidR="00CB7E32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 w:rsidR="00B77A0D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54 первичных организациях </w:t>
      </w:r>
      <w:r w:rsidR="00836E49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заключены коллективные договора на 20</w:t>
      </w:r>
      <w:r w:rsidR="001B163D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21-2023</w:t>
      </w:r>
      <w:r w:rsidR="00836E49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гг. </w:t>
      </w:r>
      <w:r w:rsidR="001B163D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Для 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достижения</w:t>
      </w:r>
      <w:r w:rsidR="00DF6905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взаимопонимания с работодателем, очень важно правильно выстроить партнерские отношения</w:t>
      </w:r>
      <w:r w:rsidR="00726903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между</w:t>
      </w:r>
      <w:r w:rsidR="00AB3690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Исполнительным комитетом,  У</w:t>
      </w:r>
      <w:r w:rsidR="00726903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правлением образования и Советом профсоюзных организаций в реализации обязательств, принятых сторонами Соглашения</w:t>
      </w:r>
      <w:r w:rsidR="00E62FF4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коллективных договоров</w:t>
      </w:r>
      <w:r w:rsidR="00726903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541E84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532C9F" w:rsidRPr="00512CFB" w:rsidRDefault="001501D5" w:rsidP="00512C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Территориальное соглашение и коллективные договоры </w:t>
      </w:r>
      <w:r w:rsidR="009245E1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обеспечивают  членам профсоюза </w:t>
      </w:r>
      <w:r w:rsidR="009245E1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правовы</w:t>
      </w:r>
      <w:r w:rsidR="009245E1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="009245E1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6C4F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льготы</w:t>
      </w:r>
      <w:r w:rsidR="00C86C4F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6C4F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 </w:t>
      </w:r>
      <w:r w:rsidR="009245E1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гаранти</w:t>
      </w:r>
      <w:r w:rsidR="00C86C4F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="009245E1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5E1B78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20</w:t>
      </w:r>
      <w:r w:rsidR="001B163D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22</w:t>
      </w:r>
      <w:r w:rsidR="00CA560E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532C9F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года р</w:t>
      </w:r>
      <w:r w:rsidR="00C34F3E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аботник</w:t>
      </w:r>
      <w:r w:rsidR="00532C9F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34F3E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</w:t>
      </w:r>
      <w:r w:rsidR="00532C9F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воспользовались льготами по следующим социальным причинам:</w:t>
      </w:r>
    </w:p>
    <w:p w:rsidR="002B75B0" w:rsidRPr="00512CFB" w:rsidRDefault="002B75B0" w:rsidP="00512CFB">
      <w:pPr>
        <w:pStyle w:val="a4"/>
        <w:numPr>
          <w:ilvl w:val="0"/>
          <w:numId w:val="2"/>
        </w:numPr>
        <w:ind w:left="709" w:hanging="425"/>
        <w:jc w:val="both"/>
        <w:rPr>
          <w:color w:val="000000" w:themeColor="text1"/>
          <w:sz w:val="28"/>
          <w:szCs w:val="28"/>
        </w:rPr>
      </w:pPr>
      <w:r w:rsidRPr="00512CFB">
        <w:rPr>
          <w:color w:val="000000" w:themeColor="text1"/>
          <w:sz w:val="28"/>
          <w:szCs w:val="28"/>
        </w:rPr>
        <w:t>в связи с бракос</w:t>
      </w:r>
      <w:r w:rsidR="00C34EE0" w:rsidRPr="00512CFB">
        <w:rPr>
          <w:color w:val="000000" w:themeColor="text1"/>
          <w:sz w:val="28"/>
          <w:szCs w:val="28"/>
        </w:rPr>
        <w:t>очетанием работников</w:t>
      </w:r>
      <w:r w:rsidR="005E1B78" w:rsidRPr="00512CFB">
        <w:rPr>
          <w:color w:val="000000" w:themeColor="text1"/>
          <w:sz w:val="28"/>
          <w:szCs w:val="28"/>
        </w:rPr>
        <w:t xml:space="preserve"> – </w:t>
      </w:r>
      <w:r w:rsidR="00C34EE0" w:rsidRPr="00512CFB">
        <w:rPr>
          <w:color w:val="000000" w:themeColor="text1"/>
          <w:sz w:val="28"/>
          <w:szCs w:val="28"/>
        </w:rPr>
        <w:t>13</w:t>
      </w:r>
      <w:r w:rsidRPr="00512CFB">
        <w:rPr>
          <w:color w:val="000000" w:themeColor="text1"/>
          <w:sz w:val="28"/>
          <w:szCs w:val="28"/>
        </w:rPr>
        <w:t>работникам;</w:t>
      </w:r>
    </w:p>
    <w:p w:rsidR="002B75B0" w:rsidRPr="00512CFB" w:rsidRDefault="002B75B0" w:rsidP="00512CFB">
      <w:pPr>
        <w:pStyle w:val="a4"/>
        <w:numPr>
          <w:ilvl w:val="0"/>
          <w:numId w:val="2"/>
        </w:numPr>
        <w:ind w:left="709" w:hanging="425"/>
        <w:jc w:val="both"/>
        <w:rPr>
          <w:color w:val="000000" w:themeColor="text1"/>
          <w:sz w:val="28"/>
          <w:szCs w:val="28"/>
        </w:rPr>
      </w:pPr>
      <w:r w:rsidRPr="00512CFB">
        <w:rPr>
          <w:color w:val="000000" w:themeColor="text1"/>
          <w:sz w:val="28"/>
          <w:szCs w:val="28"/>
        </w:rPr>
        <w:t>переез</w:t>
      </w:r>
      <w:r w:rsidR="005E1B78" w:rsidRPr="00512CFB">
        <w:rPr>
          <w:color w:val="000000" w:themeColor="text1"/>
          <w:sz w:val="28"/>
          <w:szCs w:val="28"/>
        </w:rPr>
        <w:t>д</w:t>
      </w:r>
      <w:r w:rsidR="00C34EE0" w:rsidRPr="00512CFB">
        <w:rPr>
          <w:color w:val="000000" w:themeColor="text1"/>
          <w:sz w:val="28"/>
          <w:szCs w:val="28"/>
        </w:rPr>
        <w:t xml:space="preserve"> на новое место жительства – 23</w:t>
      </w:r>
      <w:r w:rsidRPr="00512CFB">
        <w:rPr>
          <w:color w:val="000000" w:themeColor="text1"/>
          <w:sz w:val="28"/>
          <w:szCs w:val="28"/>
        </w:rPr>
        <w:t xml:space="preserve"> работникам;</w:t>
      </w:r>
    </w:p>
    <w:p w:rsidR="002B75B0" w:rsidRPr="00512CFB" w:rsidRDefault="002B75B0" w:rsidP="00512CFB">
      <w:pPr>
        <w:pStyle w:val="a4"/>
        <w:numPr>
          <w:ilvl w:val="0"/>
          <w:numId w:val="2"/>
        </w:numPr>
        <w:ind w:left="709" w:hanging="425"/>
        <w:jc w:val="both"/>
        <w:rPr>
          <w:color w:val="000000" w:themeColor="text1"/>
          <w:sz w:val="28"/>
          <w:szCs w:val="28"/>
        </w:rPr>
      </w:pPr>
      <w:r w:rsidRPr="00512CFB">
        <w:rPr>
          <w:color w:val="000000" w:themeColor="text1"/>
          <w:sz w:val="28"/>
          <w:szCs w:val="28"/>
        </w:rPr>
        <w:t>с</w:t>
      </w:r>
      <w:r w:rsidR="00C34EE0" w:rsidRPr="00512CFB">
        <w:rPr>
          <w:color w:val="000000" w:themeColor="text1"/>
          <w:sz w:val="28"/>
          <w:szCs w:val="28"/>
        </w:rPr>
        <w:t>мерть близких родственников – 64</w:t>
      </w:r>
      <w:r w:rsidRPr="00512CFB">
        <w:rPr>
          <w:color w:val="000000" w:themeColor="text1"/>
          <w:sz w:val="28"/>
          <w:szCs w:val="28"/>
        </w:rPr>
        <w:t xml:space="preserve"> работникам;</w:t>
      </w:r>
    </w:p>
    <w:p w:rsidR="002B75B0" w:rsidRPr="00512CFB" w:rsidRDefault="002B75B0" w:rsidP="00512CFB">
      <w:pPr>
        <w:pStyle w:val="a4"/>
        <w:numPr>
          <w:ilvl w:val="0"/>
          <w:numId w:val="2"/>
        </w:numPr>
        <w:ind w:left="709" w:hanging="425"/>
        <w:jc w:val="both"/>
        <w:rPr>
          <w:color w:val="000000" w:themeColor="text1"/>
          <w:sz w:val="28"/>
          <w:szCs w:val="28"/>
        </w:rPr>
      </w:pPr>
      <w:r w:rsidRPr="00512CFB">
        <w:rPr>
          <w:color w:val="000000" w:themeColor="text1"/>
          <w:sz w:val="28"/>
          <w:szCs w:val="28"/>
        </w:rPr>
        <w:t>бракосочетанием дет</w:t>
      </w:r>
      <w:r w:rsidR="005E1B78" w:rsidRPr="00512CFB">
        <w:rPr>
          <w:color w:val="000000" w:themeColor="text1"/>
          <w:sz w:val="28"/>
          <w:szCs w:val="28"/>
        </w:rPr>
        <w:t>ей – 3</w:t>
      </w:r>
      <w:r w:rsidR="00C34EE0" w:rsidRPr="00512CFB">
        <w:rPr>
          <w:color w:val="000000" w:themeColor="text1"/>
          <w:sz w:val="28"/>
          <w:szCs w:val="28"/>
        </w:rPr>
        <w:t>9</w:t>
      </w:r>
      <w:r w:rsidRPr="00512CFB">
        <w:rPr>
          <w:color w:val="000000" w:themeColor="text1"/>
          <w:sz w:val="28"/>
          <w:szCs w:val="28"/>
        </w:rPr>
        <w:t xml:space="preserve"> работникам;</w:t>
      </w:r>
    </w:p>
    <w:p w:rsidR="002B75B0" w:rsidRPr="00512CFB" w:rsidRDefault="00C34EE0" w:rsidP="00512CFB">
      <w:pPr>
        <w:pStyle w:val="a4"/>
        <w:numPr>
          <w:ilvl w:val="0"/>
          <w:numId w:val="2"/>
        </w:numPr>
        <w:ind w:left="709" w:hanging="425"/>
        <w:jc w:val="both"/>
        <w:rPr>
          <w:color w:val="000000" w:themeColor="text1"/>
          <w:sz w:val="28"/>
          <w:szCs w:val="28"/>
        </w:rPr>
      </w:pPr>
      <w:r w:rsidRPr="00512CFB">
        <w:rPr>
          <w:color w:val="000000" w:themeColor="text1"/>
          <w:sz w:val="28"/>
          <w:szCs w:val="28"/>
        </w:rPr>
        <w:t>проводы сына в армию – 41</w:t>
      </w:r>
      <w:r w:rsidR="002B75B0" w:rsidRPr="00512CFB">
        <w:rPr>
          <w:color w:val="000000" w:themeColor="text1"/>
          <w:sz w:val="28"/>
          <w:szCs w:val="28"/>
        </w:rPr>
        <w:t xml:space="preserve"> работникам;</w:t>
      </w:r>
    </w:p>
    <w:p w:rsidR="002B75B0" w:rsidRPr="00512CFB" w:rsidRDefault="00C34EE0" w:rsidP="00512CFB">
      <w:pPr>
        <w:pStyle w:val="a4"/>
        <w:numPr>
          <w:ilvl w:val="0"/>
          <w:numId w:val="2"/>
        </w:numPr>
        <w:ind w:left="709" w:hanging="425"/>
        <w:jc w:val="both"/>
        <w:rPr>
          <w:color w:val="000000" w:themeColor="text1"/>
          <w:sz w:val="28"/>
          <w:szCs w:val="28"/>
        </w:rPr>
      </w:pPr>
      <w:r w:rsidRPr="00512CFB">
        <w:rPr>
          <w:color w:val="000000" w:themeColor="text1"/>
          <w:sz w:val="28"/>
          <w:szCs w:val="28"/>
        </w:rPr>
        <w:t>родителям первоклассников – 57</w:t>
      </w:r>
      <w:r w:rsidR="002B75B0" w:rsidRPr="00512CFB">
        <w:rPr>
          <w:color w:val="000000" w:themeColor="text1"/>
          <w:sz w:val="28"/>
          <w:szCs w:val="28"/>
        </w:rPr>
        <w:t>работникам;</w:t>
      </w:r>
    </w:p>
    <w:p w:rsidR="002B75B0" w:rsidRPr="00512CFB" w:rsidRDefault="002B75B0" w:rsidP="00512CFB">
      <w:pPr>
        <w:pStyle w:val="a4"/>
        <w:numPr>
          <w:ilvl w:val="0"/>
          <w:numId w:val="2"/>
        </w:numPr>
        <w:ind w:left="709" w:hanging="425"/>
        <w:jc w:val="both"/>
        <w:rPr>
          <w:color w:val="000000" w:themeColor="text1"/>
          <w:sz w:val="28"/>
          <w:szCs w:val="28"/>
        </w:rPr>
      </w:pPr>
      <w:r w:rsidRPr="00512CFB">
        <w:rPr>
          <w:color w:val="000000" w:themeColor="text1"/>
          <w:sz w:val="28"/>
          <w:szCs w:val="28"/>
        </w:rPr>
        <w:t>имеющим родителей</w:t>
      </w:r>
      <w:r w:rsidR="00C34EE0" w:rsidRPr="00512CFB">
        <w:rPr>
          <w:color w:val="000000" w:themeColor="text1"/>
          <w:sz w:val="28"/>
          <w:szCs w:val="28"/>
        </w:rPr>
        <w:t xml:space="preserve"> в возрасте 80 лет и старше – 92</w:t>
      </w:r>
      <w:r w:rsidRPr="00512CFB">
        <w:rPr>
          <w:color w:val="000000" w:themeColor="text1"/>
          <w:sz w:val="28"/>
          <w:szCs w:val="28"/>
        </w:rPr>
        <w:t xml:space="preserve"> работникам;</w:t>
      </w:r>
    </w:p>
    <w:p w:rsidR="002B75B0" w:rsidRPr="00512CFB" w:rsidRDefault="002B75B0" w:rsidP="00512CFB">
      <w:pPr>
        <w:pStyle w:val="a4"/>
        <w:numPr>
          <w:ilvl w:val="0"/>
          <w:numId w:val="2"/>
        </w:numPr>
        <w:ind w:left="709" w:hanging="425"/>
        <w:jc w:val="both"/>
        <w:rPr>
          <w:color w:val="000000" w:themeColor="text1"/>
          <w:sz w:val="28"/>
          <w:szCs w:val="28"/>
        </w:rPr>
      </w:pPr>
      <w:r w:rsidRPr="00512CFB">
        <w:rPr>
          <w:color w:val="000000" w:themeColor="text1"/>
          <w:sz w:val="28"/>
          <w:szCs w:val="28"/>
        </w:rPr>
        <w:t xml:space="preserve">мамин день – </w:t>
      </w:r>
      <w:r w:rsidR="00C34EE0" w:rsidRPr="00512CFB">
        <w:rPr>
          <w:color w:val="000000" w:themeColor="text1"/>
          <w:sz w:val="28"/>
          <w:szCs w:val="28"/>
        </w:rPr>
        <w:t>871</w:t>
      </w:r>
      <w:r w:rsidRPr="00512CFB">
        <w:rPr>
          <w:color w:val="000000" w:themeColor="text1"/>
          <w:sz w:val="28"/>
          <w:szCs w:val="28"/>
        </w:rPr>
        <w:t xml:space="preserve"> женщинам, имеющим детей до 16 лет;</w:t>
      </w:r>
    </w:p>
    <w:p w:rsidR="002B75B0" w:rsidRPr="00512CFB" w:rsidRDefault="002B75B0" w:rsidP="00512CFB">
      <w:pPr>
        <w:pStyle w:val="a4"/>
        <w:numPr>
          <w:ilvl w:val="0"/>
          <w:numId w:val="2"/>
        </w:numPr>
        <w:ind w:left="709" w:hanging="425"/>
        <w:jc w:val="both"/>
        <w:rPr>
          <w:color w:val="000000" w:themeColor="text1"/>
          <w:sz w:val="28"/>
          <w:szCs w:val="28"/>
        </w:rPr>
      </w:pPr>
      <w:r w:rsidRPr="00512CFB">
        <w:rPr>
          <w:color w:val="000000" w:themeColor="text1"/>
          <w:sz w:val="28"/>
          <w:szCs w:val="28"/>
        </w:rPr>
        <w:lastRenderedPageBreak/>
        <w:t>работникам, являющимся участниками боевых</w:t>
      </w:r>
      <w:r w:rsidR="00C34EE0" w:rsidRPr="00512CFB">
        <w:rPr>
          <w:color w:val="000000" w:themeColor="text1"/>
          <w:sz w:val="28"/>
          <w:szCs w:val="28"/>
        </w:rPr>
        <w:t xml:space="preserve"> действий - 8</w:t>
      </w:r>
      <w:r w:rsidRPr="00512CFB">
        <w:rPr>
          <w:color w:val="000000" w:themeColor="text1"/>
          <w:sz w:val="28"/>
          <w:szCs w:val="28"/>
        </w:rPr>
        <w:t xml:space="preserve"> работникам;</w:t>
      </w:r>
    </w:p>
    <w:p w:rsidR="002B75B0" w:rsidRPr="00512CFB" w:rsidRDefault="002B75B0" w:rsidP="00512CFB">
      <w:pPr>
        <w:pStyle w:val="a4"/>
        <w:numPr>
          <w:ilvl w:val="0"/>
          <w:numId w:val="2"/>
        </w:numPr>
        <w:ind w:left="709"/>
        <w:jc w:val="both"/>
        <w:rPr>
          <w:color w:val="000000" w:themeColor="text1"/>
          <w:sz w:val="28"/>
          <w:szCs w:val="28"/>
        </w:rPr>
      </w:pPr>
      <w:r w:rsidRPr="00512CFB">
        <w:rPr>
          <w:color w:val="000000" w:themeColor="text1"/>
          <w:sz w:val="28"/>
          <w:szCs w:val="28"/>
        </w:rPr>
        <w:t>коммун</w:t>
      </w:r>
      <w:r w:rsidR="00C34EE0" w:rsidRPr="00512CFB">
        <w:rPr>
          <w:color w:val="000000" w:themeColor="text1"/>
          <w:sz w:val="28"/>
          <w:szCs w:val="28"/>
        </w:rPr>
        <w:t>альные льготы предоставлены 3</w:t>
      </w:r>
      <w:r w:rsidR="008314C0" w:rsidRPr="00512CFB">
        <w:rPr>
          <w:color w:val="000000" w:themeColor="text1"/>
          <w:sz w:val="28"/>
          <w:szCs w:val="28"/>
        </w:rPr>
        <w:t>33</w:t>
      </w:r>
      <w:r w:rsidR="005E1B78" w:rsidRPr="00512CFB">
        <w:rPr>
          <w:color w:val="000000" w:themeColor="text1"/>
          <w:sz w:val="28"/>
          <w:szCs w:val="28"/>
        </w:rPr>
        <w:t xml:space="preserve"> </w:t>
      </w:r>
      <w:r w:rsidRPr="00512CFB">
        <w:rPr>
          <w:color w:val="000000" w:themeColor="text1"/>
          <w:sz w:val="28"/>
          <w:szCs w:val="28"/>
        </w:rPr>
        <w:t>работникам образова</w:t>
      </w:r>
      <w:r w:rsidR="005E1B78" w:rsidRPr="00512CFB">
        <w:rPr>
          <w:color w:val="000000" w:themeColor="text1"/>
          <w:sz w:val="28"/>
          <w:szCs w:val="28"/>
        </w:rPr>
        <w:t xml:space="preserve">ния (в том числе пенсионерам – </w:t>
      </w:r>
      <w:r w:rsidR="008314C0" w:rsidRPr="00512CFB">
        <w:rPr>
          <w:color w:val="000000" w:themeColor="text1"/>
          <w:sz w:val="28"/>
          <w:szCs w:val="28"/>
        </w:rPr>
        <w:t>68</w:t>
      </w:r>
      <w:r w:rsidRPr="00512CFB">
        <w:rPr>
          <w:color w:val="000000" w:themeColor="text1"/>
          <w:sz w:val="28"/>
          <w:szCs w:val="28"/>
        </w:rPr>
        <w:t xml:space="preserve"> чел.), проживающим в сель</w:t>
      </w:r>
      <w:r w:rsidR="005E1B78" w:rsidRPr="00512CFB">
        <w:rPr>
          <w:color w:val="000000" w:themeColor="text1"/>
          <w:sz w:val="28"/>
          <w:szCs w:val="28"/>
        </w:rPr>
        <w:t>ск</w:t>
      </w:r>
      <w:r w:rsidR="008314C0" w:rsidRPr="00512CFB">
        <w:rPr>
          <w:color w:val="000000" w:themeColor="text1"/>
          <w:sz w:val="28"/>
          <w:szCs w:val="28"/>
        </w:rPr>
        <w:t>ой местности,  на общую сумму 3561 13</w:t>
      </w:r>
      <w:r w:rsidR="005E1B78" w:rsidRPr="00512CFB">
        <w:rPr>
          <w:color w:val="000000" w:themeColor="text1"/>
          <w:sz w:val="28"/>
          <w:szCs w:val="28"/>
        </w:rPr>
        <w:t>0,</w:t>
      </w:r>
      <w:r w:rsidRPr="00512CFB">
        <w:rPr>
          <w:color w:val="000000" w:themeColor="text1"/>
          <w:sz w:val="28"/>
          <w:szCs w:val="28"/>
        </w:rPr>
        <w:t>0 рублей.</w:t>
      </w:r>
    </w:p>
    <w:p w:rsidR="002B75B0" w:rsidRPr="00512CFB" w:rsidRDefault="002B75B0" w:rsidP="00512CFB">
      <w:pPr>
        <w:pStyle w:val="a4"/>
        <w:numPr>
          <w:ilvl w:val="0"/>
          <w:numId w:val="2"/>
        </w:numPr>
        <w:ind w:left="709" w:hanging="425"/>
        <w:jc w:val="both"/>
        <w:rPr>
          <w:color w:val="000000" w:themeColor="text1"/>
          <w:sz w:val="28"/>
          <w:szCs w:val="28"/>
        </w:rPr>
      </w:pPr>
      <w:r w:rsidRPr="00512CFB">
        <w:rPr>
          <w:color w:val="000000" w:themeColor="text1"/>
          <w:sz w:val="28"/>
          <w:szCs w:val="28"/>
        </w:rPr>
        <w:t>дополнительный отпуск сроком до одного года через каждые 10 лет неп</w:t>
      </w:r>
      <w:r w:rsidR="00C34EE0" w:rsidRPr="00512CFB">
        <w:rPr>
          <w:color w:val="000000" w:themeColor="text1"/>
          <w:sz w:val="28"/>
          <w:szCs w:val="28"/>
        </w:rPr>
        <w:t>рерывной работы – 7</w:t>
      </w:r>
      <w:r w:rsidR="005E1B78" w:rsidRPr="00512CFB">
        <w:rPr>
          <w:color w:val="000000" w:themeColor="text1"/>
          <w:sz w:val="28"/>
          <w:szCs w:val="28"/>
        </w:rPr>
        <w:t xml:space="preserve"> </w:t>
      </w:r>
      <w:r w:rsidRPr="00512CFB">
        <w:rPr>
          <w:color w:val="000000" w:themeColor="text1"/>
          <w:sz w:val="28"/>
          <w:szCs w:val="28"/>
        </w:rPr>
        <w:t xml:space="preserve">работникам; </w:t>
      </w:r>
    </w:p>
    <w:p w:rsidR="002B75B0" w:rsidRPr="00512CFB" w:rsidRDefault="002B75B0" w:rsidP="00512CFB">
      <w:pPr>
        <w:pStyle w:val="a4"/>
        <w:numPr>
          <w:ilvl w:val="0"/>
          <w:numId w:val="2"/>
        </w:numPr>
        <w:ind w:left="709" w:hanging="425"/>
        <w:jc w:val="both"/>
        <w:rPr>
          <w:color w:val="000000" w:themeColor="text1"/>
          <w:sz w:val="28"/>
          <w:szCs w:val="28"/>
        </w:rPr>
      </w:pPr>
      <w:r w:rsidRPr="00512CFB">
        <w:rPr>
          <w:color w:val="000000" w:themeColor="text1"/>
          <w:sz w:val="28"/>
          <w:szCs w:val="28"/>
        </w:rPr>
        <w:t xml:space="preserve">дополнительный отпуск проработавшим в течение года без больничного листа дополнительно 3 дня к отпуску – </w:t>
      </w:r>
      <w:r w:rsidR="00C34EE0" w:rsidRPr="00512CFB">
        <w:rPr>
          <w:color w:val="000000" w:themeColor="text1"/>
          <w:sz w:val="28"/>
          <w:szCs w:val="28"/>
        </w:rPr>
        <w:t>802</w:t>
      </w:r>
      <w:r w:rsidRPr="00512CFB">
        <w:rPr>
          <w:color w:val="000000" w:themeColor="text1"/>
          <w:sz w:val="28"/>
          <w:szCs w:val="28"/>
        </w:rPr>
        <w:t xml:space="preserve"> работникам;</w:t>
      </w:r>
    </w:p>
    <w:p w:rsidR="002B75B0" w:rsidRPr="00512CFB" w:rsidRDefault="002B75B0" w:rsidP="00512CFB">
      <w:pPr>
        <w:pStyle w:val="a4"/>
        <w:numPr>
          <w:ilvl w:val="0"/>
          <w:numId w:val="2"/>
        </w:numPr>
        <w:ind w:left="709"/>
        <w:jc w:val="both"/>
        <w:rPr>
          <w:color w:val="000000" w:themeColor="text1"/>
          <w:sz w:val="28"/>
          <w:szCs w:val="28"/>
        </w:rPr>
      </w:pPr>
      <w:r w:rsidRPr="00512CFB">
        <w:rPr>
          <w:color w:val="000000" w:themeColor="text1"/>
          <w:sz w:val="28"/>
          <w:szCs w:val="28"/>
        </w:rPr>
        <w:t>дополнительный отпуск за работу</w:t>
      </w:r>
      <w:r w:rsidR="005E1B78" w:rsidRPr="00512CFB">
        <w:rPr>
          <w:color w:val="000000" w:themeColor="text1"/>
          <w:sz w:val="28"/>
          <w:szCs w:val="28"/>
        </w:rPr>
        <w:t xml:space="preserve"> </w:t>
      </w:r>
      <w:r w:rsidR="00C34EE0" w:rsidRPr="00512CFB">
        <w:rPr>
          <w:color w:val="000000" w:themeColor="text1"/>
          <w:sz w:val="28"/>
          <w:szCs w:val="28"/>
        </w:rPr>
        <w:t>с вредными условиями труда – 131</w:t>
      </w:r>
      <w:r w:rsidRPr="00512CFB">
        <w:rPr>
          <w:color w:val="000000" w:themeColor="text1"/>
          <w:sz w:val="28"/>
          <w:szCs w:val="28"/>
        </w:rPr>
        <w:t xml:space="preserve"> работникам</w:t>
      </w:r>
      <w:r w:rsidR="00EA3900" w:rsidRPr="00512CFB">
        <w:rPr>
          <w:color w:val="000000" w:themeColor="text1"/>
          <w:sz w:val="28"/>
          <w:szCs w:val="28"/>
        </w:rPr>
        <w:t>;</w:t>
      </w:r>
    </w:p>
    <w:p w:rsidR="00EA3900" w:rsidRPr="00512CFB" w:rsidRDefault="00EA3900" w:rsidP="00512CFB">
      <w:pPr>
        <w:pStyle w:val="a4"/>
        <w:numPr>
          <w:ilvl w:val="0"/>
          <w:numId w:val="2"/>
        </w:numPr>
        <w:ind w:left="709"/>
        <w:jc w:val="both"/>
        <w:rPr>
          <w:color w:val="000000" w:themeColor="text1"/>
          <w:sz w:val="28"/>
          <w:szCs w:val="28"/>
        </w:rPr>
      </w:pPr>
      <w:r w:rsidRPr="00512CFB">
        <w:rPr>
          <w:color w:val="000000" w:themeColor="text1"/>
          <w:sz w:val="28"/>
          <w:szCs w:val="28"/>
        </w:rPr>
        <w:t>доплату за вредные условия труда (до 12%) в соответствии с отр</w:t>
      </w:r>
      <w:r w:rsidR="008314C0" w:rsidRPr="00512CFB">
        <w:rPr>
          <w:color w:val="000000" w:themeColor="text1"/>
          <w:sz w:val="28"/>
          <w:szCs w:val="28"/>
        </w:rPr>
        <w:t>аслевым Соглашением получили 223</w:t>
      </w:r>
      <w:r w:rsidRPr="00512CFB">
        <w:rPr>
          <w:color w:val="000000" w:themeColor="text1"/>
          <w:sz w:val="28"/>
          <w:szCs w:val="28"/>
        </w:rPr>
        <w:t xml:space="preserve"> работников;</w:t>
      </w:r>
    </w:p>
    <w:p w:rsidR="00E038A1" w:rsidRPr="00512CFB" w:rsidRDefault="00E038A1" w:rsidP="00512CFB">
      <w:pPr>
        <w:shd w:val="clear" w:color="auto" w:fill="FFFFFF"/>
        <w:spacing w:after="0" w:line="240" w:lineRule="auto"/>
        <w:ind w:left="68" w:firstLine="6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Премии за призовые</w:t>
      </w:r>
      <w:r w:rsidR="00E005AF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места в олимпиадах получили </w:t>
      </w:r>
      <w:r w:rsidR="001570FB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152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учителя, </w:t>
      </w:r>
      <w:r w:rsidR="00E005AF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премии по достижению 50 лет – </w:t>
      </w:r>
      <w:r w:rsidR="001570FB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31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работников, </w:t>
      </w:r>
      <w:r w:rsidR="001570FB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премии по достижению 55 лет – </w:t>
      </w:r>
      <w:r w:rsidR="001570FB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29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работника, </w:t>
      </w:r>
      <w:r w:rsidR="00E005AF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премии по достижению 60 лет – </w:t>
      </w:r>
      <w:r w:rsidR="001570FB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7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работников. </w:t>
      </w:r>
    </w:p>
    <w:p w:rsidR="00E038A1" w:rsidRPr="00512CFB" w:rsidRDefault="00E038A1" w:rsidP="00512C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В 20</w:t>
      </w:r>
      <w:r w:rsidR="001570FB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22</w:t>
      </w:r>
      <w:r w:rsidR="001570FB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1570FB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оду численность работн</w:t>
      </w:r>
      <w:r w:rsidR="008F1428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иков образования,  нуждающихся </w:t>
      </w:r>
      <w:r w:rsidR="001570FB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70FB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улуч</w:t>
      </w:r>
      <w:r w:rsidR="001570FB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ш</w:t>
      </w:r>
      <w:r w:rsidR="008F1428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ить</w:t>
      </w:r>
      <w:r w:rsidR="001570FB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жилищных условий</w:t>
      </w:r>
      <w:r w:rsidR="001570FB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1428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 социальной ипоте</w:t>
      </w:r>
      <w:r w:rsidR="001570FB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ке</w:t>
      </w:r>
      <w:r w:rsidR="00C86C4F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70FB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-5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96B0E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Выделено льготная ссуда на строительство – 1 человек на сумму</w:t>
      </w:r>
      <w:r w:rsidR="00BA29B9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8F1428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1 2</w:t>
      </w:r>
      <w:r w:rsidR="00E96B0E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00 000 руб.</w:t>
      </w:r>
      <w:r w:rsidR="00AD34F6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C34F3E" w:rsidRPr="00512CFB" w:rsidRDefault="00C34F3E" w:rsidP="00512CFB">
      <w:pPr>
        <w:spacing w:after="0" w:line="240" w:lineRule="auto"/>
        <w:ind w:left="66" w:firstLine="64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Председателям ППО за профсоюзную рабо</w:t>
      </w:r>
      <w:r w:rsidR="00AD15E4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ту установлены поощрения. За 20</w:t>
      </w:r>
      <w:r w:rsidR="008F1428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22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доплату по крит</w:t>
      </w:r>
      <w:r w:rsidR="00AD15E4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ериям получили 5</w:t>
      </w:r>
      <w:r w:rsidR="00AD15E4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</w:t>
      </w:r>
      <w:r w:rsidR="00E038A1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председателей</w:t>
      </w:r>
      <w:r w:rsidR="00E038A1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Из них: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доплат</w:t>
      </w:r>
      <w:r w:rsidR="00AD15E4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из 2% премиального фонда – </w:t>
      </w:r>
      <w:r w:rsidR="00F202EE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41</w:t>
      </w:r>
      <w:r w:rsidR="00AD15E4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председателя, доплату из стимул</w:t>
      </w:r>
      <w:r w:rsidR="00AD15E4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ирующих выплат по критериям – </w:t>
      </w:r>
      <w:r w:rsidR="00F202EE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38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</w:t>
      </w:r>
      <w:r w:rsidR="00F202EE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елей, дополнительный отпуск – </w:t>
      </w:r>
      <w:r w:rsidR="00F202EE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49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председателя.</w:t>
      </w:r>
    </w:p>
    <w:p w:rsidR="00456528" w:rsidRPr="00512CFB" w:rsidRDefault="00456528" w:rsidP="00512C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изменению и дополнению к Приложению №1 отраслевого Соглашения «Права и льготы, предоставляемые работникам образования РТ при подготовке и проведении аттестации» льготами при подготовке и проведении педагогическо</w:t>
      </w:r>
      <w:r w:rsidR="00F231B6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аттестации воспользовались </w:t>
      </w:r>
      <w:r w:rsidR="00F202EE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196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работников. Из них льготой по упрощенной форме профессиональ</w:t>
      </w:r>
      <w:r w:rsidR="00E96D66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экспертизы воспользовались </w:t>
      </w:r>
      <w:r w:rsidR="004C0097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191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педагогов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 педагогическим работникам автоматически были продлены сроки действия квалификационных категорий на 5 лет, </w:t>
      </w:r>
      <w:r w:rsidR="004C0097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13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работников воспользовались льготы по установлению уровня оплаты труда работника во взаимосвязи с имеющиеся квалификационной категории, </w:t>
      </w:r>
      <w:r w:rsidR="004C0097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педагога продлили срок действия своих квалификационных категорий.</w:t>
      </w:r>
    </w:p>
    <w:p w:rsidR="00456528" w:rsidRPr="00512CFB" w:rsidRDefault="00456528" w:rsidP="00512CFB">
      <w:pPr>
        <w:spacing w:after="0" w:line="240" w:lineRule="auto"/>
        <w:ind w:left="66" w:firstLine="64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C34F3E" w:rsidRPr="00512CFB" w:rsidRDefault="00C34F3E" w:rsidP="00512C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На сегодняшний день в системе</w:t>
      </w:r>
      <w:r w:rsidR="004C0097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нашего района из </w:t>
      </w:r>
      <w:r w:rsidR="004C0097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1899 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членов</w:t>
      </w:r>
      <w:r w:rsidR="004C0097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профсоюза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C0097" w:rsidRPr="00512CFB" w:rsidRDefault="00134A41" w:rsidP="00512C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4C0097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886</w:t>
      </w:r>
      <w:r w:rsidR="00C34F3E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педагогических рабо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тников, в том числе</w:t>
      </w:r>
    </w:p>
    <w:p w:rsidR="00C34F3E" w:rsidRPr="00512CFB" w:rsidRDefault="004C0097" w:rsidP="00512C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="00134A41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молодежи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15</w:t>
      </w:r>
      <w:r w:rsidR="00134A41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0</w:t>
      </w:r>
    </w:p>
    <w:p w:rsidR="00C34F3E" w:rsidRPr="00512CFB" w:rsidRDefault="00C34F3E" w:rsidP="00512C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63268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101</w:t>
      </w:r>
      <w:r w:rsidR="00134A41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обслуживающий персонал.</w:t>
      </w:r>
    </w:p>
    <w:p w:rsidR="008E4FBA" w:rsidRPr="00512CFB" w:rsidRDefault="008E4FBA" w:rsidP="00512C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12FA1" w:rsidRPr="00512CFB" w:rsidRDefault="00440B83" w:rsidP="00512C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В 20</w:t>
      </w:r>
      <w:r w:rsidR="0022573C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22</w:t>
      </w:r>
      <w:r w:rsidR="00426AE3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средняя заработная плата</w:t>
      </w:r>
      <w:r w:rsidR="00F35DE5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сфере образования составляла</w:t>
      </w:r>
      <w:r w:rsidR="00812FA1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</w:p>
    <w:p w:rsidR="00812FA1" w:rsidRPr="00512CFB" w:rsidRDefault="00981BEB" w:rsidP="00512C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812FA1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в школе</w:t>
      </w:r>
      <w:r w:rsidR="00812FA1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6AE3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6475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167E80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46933.0 </w:t>
      </w:r>
      <w:proofErr w:type="spellStart"/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руб</w:t>
      </w:r>
      <w:proofErr w:type="spellEnd"/>
      <w:proofErr w:type="gramStart"/>
      <w:r w:rsidR="00167E80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proofErr w:type="gramEnd"/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426AE3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учител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</w:t>
      </w:r>
      <w:r w:rsidR="00426AE3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3ABE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26AE3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6475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44427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,0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426AE3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руб., техперсонала– </w:t>
      </w:r>
      <w:r w:rsidR="00F86475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17174.</w:t>
      </w:r>
      <w:r w:rsidR="00167E80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0 руб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</w:p>
    <w:p w:rsidR="00AB27F4" w:rsidRPr="00512CFB" w:rsidRDefault="008C5E73" w:rsidP="00512C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="00981BEB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ДОУ</w:t>
      </w:r>
      <w:r w:rsidR="00426AE3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27F4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 </w:t>
      </w:r>
      <w:r w:rsidR="00981BEB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заведующ</w:t>
      </w:r>
      <w:r w:rsidR="00F86475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его - 36092.2</w:t>
      </w:r>
      <w:r w:rsidR="00981BEB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руб., </w:t>
      </w:r>
      <w:r w:rsidR="00426AE3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</w:t>
      </w:r>
      <w:r w:rsidR="00AB27F4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</w:t>
      </w:r>
      <w:r w:rsidR="00981BEB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426AE3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F86475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34217.7</w:t>
      </w:r>
      <w:r w:rsidR="00981BEB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981BEB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руб., техперсонал</w:t>
      </w:r>
      <w:r w:rsidR="00AB27F4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="00981BEB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426AE3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F86475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17672.3</w:t>
      </w:r>
      <w:r w:rsidR="00981BEB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981BEB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руб.</w:t>
      </w:r>
      <w:r w:rsidR="00981BEB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; </w:t>
      </w:r>
    </w:p>
    <w:p w:rsidR="00426AE3" w:rsidRPr="00512CFB" w:rsidRDefault="00AB27F4" w:rsidP="00512C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="00981BEB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</w:t>
      </w:r>
      <w:proofErr w:type="gramStart"/>
      <w:r w:rsidR="00981BEB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допо</w:t>
      </w:r>
      <w:r w:rsidR="00F86475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лнительной</w:t>
      </w:r>
      <w:proofErr w:type="gramEnd"/>
      <w:r w:rsidR="00F86475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</w:t>
      </w:r>
      <w:r w:rsidR="00981BEB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бразовании</w:t>
      </w:r>
      <w:r w:rsidR="00426AE3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 </w:t>
      </w:r>
      <w:r w:rsidR="00981BEB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</w:t>
      </w:r>
      <w:r w:rsidR="00981BEB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6475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r w:rsidR="00981BEB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F86475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39241.6</w:t>
      </w:r>
      <w:r w:rsidR="00981BEB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руб.,  </w:t>
      </w:r>
      <w:r w:rsidR="00981BEB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педагог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="00981BEB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F86475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r w:rsidR="00426AE3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6475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33847.9</w:t>
      </w:r>
      <w:r w:rsidR="00981BEB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813ABE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руб.</w:t>
      </w:r>
      <w:r w:rsidR="00981BEB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 w:rsidR="00981BEB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техперсонал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="00981BEB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F86475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r w:rsidR="00981BEB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F86475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19786.9</w:t>
      </w:r>
      <w:r w:rsidR="00981BEB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</w:p>
    <w:p w:rsidR="00DE17B5" w:rsidRPr="00512CFB" w:rsidRDefault="00DE17B5" w:rsidP="00512C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A12BE0" w:rsidRPr="00512CFB" w:rsidRDefault="006E4658" w:rsidP="00512C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        </w:t>
      </w:r>
      <w:r w:rsidR="00A12BE0" w:rsidRPr="00512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Территориальная организация особое внимание уделяет </w:t>
      </w:r>
      <w:r w:rsidR="00A12BE0" w:rsidRPr="00512C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val="ru-RU" w:eastAsia="ru-RU"/>
        </w:rPr>
        <w:t>социальным проектам</w:t>
      </w:r>
      <w:r w:rsidR="00A12BE0" w:rsidRPr="00512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 и </w:t>
      </w:r>
      <w:r w:rsidR="00A12BE0" w:rsidRPr="00512C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val="ru-RU" w:eastAsia="ru-RU"/>
        </w:rPr>
        <w:t>программам</w:t>
      </w:r>
      <w:r w:rsidR="00A12BE0" w:rsidRPr="00512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 Особенно актуальным остается санаторное оздоровление работников образования.</w:t>
      </w:r>
    </w:p>
    <w:p w:rsidR="00A12BE0" w:rsidRPr="00512CFB" w:rsidRDefault="00A12BE0" w:rsidP="00512C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512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По программе льготного обеспечения работников образования санаторно-курортными путевками отдохнули и поправили здоровье более </w:t>
      </w:r>
      <w:r w:rsidRPr="00512C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>68 членов</w:t>
      </w:r>
      <w:r w:rsidRPr="00512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 профсоюза, </w:t>
      </w:r>
      <w:r w:rsidRPr="00512C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>13 членов</w:t>
      </w:r>
      <w:r w:rsidRPr="00512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 профсоюза воспользовались 20% скидкой на путевки в санатории ФПРТ,</w:t>
      </w:r>
      <w:r w:rsidR="005A515B" w:rsidRPr="00512C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 xml:space="preserve"> </w:t>
      </w:r>
      <w:r w:rsidRPr="00512C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>6</w:t>
      </w:r>
      <w:r w:rsidR="0059675B" w:rsidRPr="00512C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 xml:space="preserve"> </w:t>
      </w:r>
      <w:r w:rsidRPr="00512C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>человек</w:t>
      </w:r>
      <w:r w:rsidRPr="00512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  -  30%, 50%  скидкой на путевки. </w:t>
      </w:r>
    </w:p>
    <w:p w:rsidR="00A12BE0" w:rsidRPr="00512CFB" w:rsidRDefault="00A12BE0" w:rsidP="00512C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512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Стал популярным и востребованным отдых по программе </w:t>
      </w:r>
      <w:r w:rsidRPr="00512C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val="ru-RU" w:eastAsia="ru-RU"/>
        </w:rPr>
        <w:t>«Тур выходного дня»</w:t>
      </w:r>
      <w:r w:rsidRPr="00512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 Им воспользовались более 30 членов профсоюза.</w:t>
      </w:r>
    </w:p>
    <w:p w:rsidR="00A12BE0" w:rsidRPr="00512CFB" w:rsidRDefault="00A12BE0" w:rsidP="00512C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512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Реализуется проект </w:t>
      </w:r>
      <w:r w:rsidRPr="00512C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val="ru-RU" w:eastAsia="ru-RU"/>
        </w:rPr>
        <w:t>«За здоровьем в Крым».</w:t>
      </w:r>
      <w:r w:rsidRPr="00512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 За этот год</w:t>
      </w:r>
      <w:r w:rsidR="000C5816" w:rsidRPr="00512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по этому проекту</w:t>
      </w:r>
      <w:r w:rsidRPr="00512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8</w:t>
      </w:r>
      <w:r w:rsidRPr="00512C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 xml:space="preserve"> членов профсоюза </w:t>
      </w:r>
      <w:r w:rsidRPr="00512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 отдохнуло в санатории «Солнечный» </w:t>
      </w:r>
      <w:proofErr w:type="gramStart"/>
      <w:r w:rsidRPr="00512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</w:t>
      </w:r>
      <w:proofErr w:type="gramEnd"/>
      <w:r w:rsidRPr="00512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 Евпатория при льготной стоимости проживания, бесплатном проезде в автобусе и льготном авиаперелете. Ежегодно на теплоходах совершают путешествия по Волге и Каме педагогические работники, профсоюзные активисты, социальные партнеры. В этом году</w:t>
      </w:r>
      <w:r w:rsidR="000C5816" w:rsidRPr="00512C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 xml:space="preserve">  </w:t>
      </w:r>
      <w:r w:rsidRPr="00512C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>1</w:t>
      </w:r>
      <w:r w:rsidRPr="00512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 член  профсоюза  стал  участником выездных мероприятий  на борту теплохода «Фёдор Панфёров».</w:t>
      </w:r>
    </w:p>
    <w:p w:rsidR="00834E2D" w:rsidRPr="00512CFB" w:rsidRDefault="00834E2D" w:rsidP="00512C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 районном Совете создан фонд социальной защиты работников. На основании положения разработана социальная программа</w:t>
      </w:r>
      <w:r w:rsidR="00E575FB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согласно которому 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члены профсоюза,</w:t>
      </w:r>
      <w:r w:rsidR="00E575FB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попавшие в различные 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жизненные ситуации, получают материальную помощь. </w:t>
      </w:r>
      <w:r w:rsidR="000C5816" w:rsidRPr="00512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 2022</w:t>
      </w:r>
      <w:r w:rsidR="00E575FB" w:rsidRPr="00512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году </w:t>
      </w:r>
      <w:r w:rsidR="000C5816" w:rsidRPr="00512C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>Согласно положению «</w:t>
      </w:r>
      <w:r w:rsidR="00A12BE0" w:rsidRPr="00512C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>О социальной поддержке членов профсоюза»</w:t>
      </w:r>
      <w:r w:rsidR="00631C2F" w:rsidRPr="00512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 </w:t>
      </w:r>
      <w:r w:rsidR="00A12BE0" w:rsidRPr="00512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члены профсоюза получили материальную помо</w:t>
      </w:r>
      <w:r w:rsidRPr="00512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щь: </w:t>
      </w:r>
    </w:p>
    <w:p w:rsidR="00834E2D" w:rsidRPr="00512CFB" w:rsidRDefault="00834E2D" w:rsidP="00512C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со смертью близ</w:t>
      </w:r>
      <w:r w:rsidR="009D646B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ких родственников –24 работник на </w:t>
      </w:r>
      <w:proofErr w:type="spellStart"/>
      <w:r w:rsidR="009D646B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смумму</w:t>
      </w:r>
      <w:proofErr w:type="spellEnd"/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37 300 (Тридцать семь тысяча триста рублей) </w:t>
      </w:r>
    </w:p>
    <w:p w:rsidR="00834E2D" w:rsidRPr="00512CFB" w:rsidRDefault="00834E2D" w:rsidP="00512C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в</w:t>
      </w:r>
      <w:r w:rsidR="009D646B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связи с операции – 2 работника на сумму 10 000 (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Десять тысяча рублей)</w:t>
      </w:r>
    </w:p>
    <w:p w:rsidR="00834E2D" w:rsidRPr="00512CFB" w:rsidRDefault="00834E2D" w:rsidP="00512C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в связи с пожаром – 2 </w:t>
      </w:r>
      <w:r w:rsidR="009D646B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работника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на сумму 25 (Двадцать пять тысяча рублей)</w:t>
      </w:r>
    </w:p>
    <w:p w:rsidR="00834E2D" w:rsidRPr="00512CFB" w:rsidRDefault="00834E2D" w:rsidP="00512C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онкологическим больным -16 работникам на сумму 150 000(Сто пятьдесят тысяча рублей) </w:t>
      </w:r>
    </w:p>
    <w:p w:rsidR="00834E2D" w:rsidRPr="00512CFB" w:rsidRDefault="00834E2D" w:rsidP="00512CFB">
      <w:pPr>
        <w:spacing w:after="0" w:line="240" w:lineRule="auto"/>
        <w:ind w:left="68" w:firstLine="6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Общая сумма материальной помощи составила 222 300 руб. (Двести двадцать две тысяча триста рублей).</w:t>
      </w:r>
    </w:p>
    <w:p w:rsidR="00631C2F" w:rsidRPr="00512CFB" w:rsidRDefault="00631C2F" w:rsidP="00512C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A12BE0" w:rsidRPr="00512CFB" w:rsidRDefault="00631C2F" w:rsidP="00512C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A12BE0" w:rsidRPr="00512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Начиная с 2007 года, реализуется Программа Негосударственного пенсионного обеспечения работников бюджетной сферы. Работники образования, после выхода на пенсию и оставления рабочего места получают доплаты из Негос</w:t>
      </w:r>
      <w:r w:rsidRPr="00512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ударственного пенсионного фонда «Волга капитал». </w:t>
      </w:r>
      <w:r w:rsidR="00A12BE0" w:rsidRPr="00512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 этом году получили дополнительную пенсию </w:t>
      </w:r>
      <w:r w:rsidR="00CB7E32" w:rsidRPr="00512C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>21</w:t>
      </w:r>
      <w:r w:rsidR="00A12BE0" w:rsidRPr="00512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 человека. Размер ежемесячной доплаты составляет 250 рублей.</w:t>
      </w:r>
    </w:p>
    <w:p w:rsidR="000D47E4" w:rsidRPr="00512CFB" w:rsidRDefault="00A12BE0" w:rsidP="00512C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512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С 1 января 2022 </w:t>
      </w:r>
      <w:r w:rsidR="0000045F" w:rsidRPr="00512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года </w:t>
      </w:r>
      <w:r w:rsidR="00115546" w:rsidRPr="00512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работает</w:t>
      </w:r>
      <w:r w:rsidR="0000045F" w:rsidRPr="00512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еще один</w:t>
      </w:r>
      <w:r w:rsidR="00115546" w:rsidRPr="00512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новый профсоюзный </w:t>
      </w:r>
      <w:r w:rsidRPr="00512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проект негосударственного пенс</w:t>
      </w:r>
      <w:r w:rsidR="00631C2F" w:rsidRPr="00512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ионного обеспечения для членов </w:t>
      </w:r>
      <w:r w:rsidRPr="00512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профсоюза  - «Профсоюзный бонус к пенсии».</w:t>
      </w:r>
      <w:r w:rsidR="00115546" w:rsidRPr="00512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Работники образования, после выхода на пенсию и оставления рабочего места получают дополнительные бонусы к пенсии ежемесячно 300 рублей</w:t>
      </w:r>
      <w:r w:rsidR="005A515B" w:rsidRPr="00512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  <w:proofErr w:type="gramStart"/>
      <w:r w:rsidR="00115546" w:rsidRPr="00512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5A515B" w:rsidRPr="00512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  <w:proofErr w:type="gramEnd"/>
      <w:r w:rsidR="00115546" w:rsidRPr="00512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 этом году получили дополнительную</w:t>
      </w:r>
      <w:r w:rsidR="0000045F" w:rsidRPr="00512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пенсию </w:t>
      </w:r>
      <w:r w:rsidR="00CB7E32" w:rsidRPr="00512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-</w:t>
      </w:r>
      <w:r w:rsidR="0000045F" w:rsidRPr="00512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30 человек.</w:t>
      </w:r>
      <w:r w:rsidR="006E4658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</w:p>
    <w:p w:rsidR="006A197E" w:rsidRPr="00512CFB" w:rsidRDefault="00345FFD" w:rsidP="00512C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 районном Совете создан фонд социальной защиты работников. На основании положения разработана социальная программа</w:t>
      </w:r>
      <w:r w:rsidR="006A197E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согласно которому  ч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лены профсоюза, попавшие в различные  жизненные ситуации, получают материальную помощь</w:t>
      </w:r>
      <w:r w:rsidR="00EF611D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В 2022</w:t>
      </w:r>
      <w:r w:rsidR="006A197E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г. была оказана помощь: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6A197E" w:rsidRPr="00512CFB" w:rsidRDefault="00E83E6E" w:rsidP="00512C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- со смертью</w:t>
      </w:r>
      <w:r w:rsidR="00345FFD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близких родственников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–</w:t>
      </w:r>
      <w:r w:rsidR="00167E80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24 работникам</w:t>
      </w:r>
      <w:r w:rsidR="00DC3B06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37 300 (Тридцать семь тысяча триста рублей)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167E80" w:rsidRPr="00512CFB" w:rsidRDefault="00B777FC" w:rsidP="00512C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в связи с операции – 2</w:t>
      </w:r>
      <w:r w:rsidR="00167E80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работникам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F653C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 сумму 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10 000 </w:t>
      </w:r>
      <w:proofErr w:type="gramStart"/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( </w:t>
      </w:r>
      <w:proofErr w:type="gramEnd"/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Десять</w:t>
      </w:r>
      <w:r w:rsidR="00DC3B06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тысяча рублей)</w:t>
      </w:r>
    </w:p>
    <w:p w:rsidR="00B777FC" w:rsidRPr="00512CFB" w:rsidRDefault="00B777FC" w:rsidP="00512C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в связи с пожаром – 2 работника</w:t>
      </w:r>
      <w:r w:rsidR="00DF653C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F653C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 сумму 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25 (Двадцать пять тысяча рублей)</w:t>
      </w:r>
    </w:p>
    <w:p w:rsidR="00167E80" w:rsidRPr="00512CFB" w:rsidRDefault="00167E80" w:rsidP="00512C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он</w:t>
      </w:r>
      <w:r w:rsidR="00DC3B06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кологическим больным -16 работникам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 сумму 150 000(Сто пят</w:t>
      </w:r>
      <w:r w:rsidR="00DC3B06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ьдесят тысяча рублей)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DF653C" w:rsidRPr="00512CFB" w:rsidRDefault="0008060C" w:rsidP="00512CFB">
      <w:pPr>
        <w:spacing w:after="0" w:line="240" w:lineRule="auto"/>
        <w:ind w:left="68" w:firstLine="6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Общая сумма материальной помощи </w:t>
      </w:r>
      <w:r w:rsidR="006A197E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составила</w:t>
      </w:r>
      <w:r w:rsidR="00345FFD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B777FC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222</w:t>
      </w:r>
      <w:r w:rsidR="00DC3B06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300 </w:t>
      </w:r>
      <w:r w:rsidR="00345FFD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руб.</w:t>
      </w:r>
      <w:r w:rsidR="00B777FC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(Двести двадцать две</w:t>
      </w:r>
      <w:r w:rsidR="00DC3B06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тысяча триста рублей)</w:t>
      </w:r>
      <w:r w:rsidR="00DF653C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DF653C" w:rsidRPr="00512CFB" w:rsidRDefault="00DF653C" w:rsidP="00512CFB">
      <w:pPr>
        <w:spacing w:after="0" w:line="240" w:lineRule="auto"/>
        <w:ind w:left="68" w:firstLine="6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течение года руководители совместно с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председател</w:t>
      </w:r>
      <w:r w:rsidR="00512CFB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ями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первичных 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профсоюзных 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орг</w:t>
      </w:r>
      <w:proofErr w:type="spellStart"/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анизовали</w:t>
      </w:r>
      <w:proofErr w:type="spellEnd"/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разные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экскурсии в исторические места, выездные зеленые педсоветы, спортивные мероприяти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5FFD" w:rsidRPr="00512CFB" w:rsidRDefault="00345FFD" w:rsidP="00512C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47E4" w:rsidRPr="00512CFB" w:rsidRDefault="00EF611D" w:rsidP="00512C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МОЛОДЕЖЬ</w:t>
      </w:r>
    </w:p>
    <w:p w:rsidR="000D47E4" w:rsidRPr="00512CFB" w:rsidRDefault="000D47E4" w:rsidP="00512C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Нурлатском районе создан Совет молодых педагогов, где насчитываются </w:t>
      </w:r>
      <w:r w:rsidR="00EF611D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150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молодых педагогов в возрасте до 35 лет.  </w:t>
      </w:r>
      <w:r w:rsidR="00134A41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В 20</w:t>
      </w:r>
      <w:r w:rsidR="00EF611D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22</w:t>
      </w:r>
      <w:r w:rsidR="005D12AE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в районе </w:t>
      </w:r>
      <w:r w:rsidR="005D12AE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9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молодых педагога начали свою работу</w:t>
      </w:r>
      <w:r w:rsidR="007C3F71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3F71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традиционно н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а ежегодной августовской конфере</w:t>
      </w:r>
      <w:r w:rsidR="005D12AE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нции получили поощрение по </w:t>
      </w:r>
      <w:r w:rsidR="005D12AE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10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000 рублей</w:t>
      </w:r>
      <w:r w:rsidR="005D12AE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.Так же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каждый</w:t>
      </w:r>
      <w:r w:rsidR="003F1094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месяц на основание Постановления Кабинетов  министра 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районного</w:t>
      </w:r>
      <w:r w:rsidR="005D12AE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бюджета </w:t>
      </w:r>
      <w:r w:rsidR="005D12AE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полу</w:t>
      </w:r>
      <w:r w:rsidR="005D12AE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чили</w:t>
      </w:r>
      <w:r w:rsidR="00A20006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20% надбавку.</w:t>
      </w:r>
      <w:r w:rsidR="005D12AE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Это составляет-1111рублей каждый </w:t>
      </w:r>
      <w:r w:rsidR="00E52936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месяц </w:t>
      </w:r>
    </w:p>
    <w:p w:rsidR="000D47E4" w:rsidRPr="00512CFB" w:rsidRDefault="000D47E4" w:rsidP="00512C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Молодые педагоги активно участвуют не только в профессиональных конкурсах, но спортивных мероприятиях, где добиваются хороших результатов. </w:t>
      </w:r>
    </w:p>
    <w:p w:rsidR="000D47E4" w:rsidRPr="00512CFB" w:rsidRDefault="00E52936" w:rsidP="00512C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</w:t>
      </w:r>
      <w:r w:rsidR="00DC0B13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чител</w:t>
      </w:r>
      <w:proofErr w:type="spellStart"/>
      <w:r w:rsidR="00DC0B13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ь</w:t>
      </w:r>
      <w:proofErr w:type="spellEnd"/>
      <w:r w:rsid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Нурлатской</w:t>
      </w:r>
      <w:proofErr w:type="spellEnd"/>
      <w:r w:rsid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Гимназии </w:t>
      </w:r>
      <w:proofErr w:type="spellStart"/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Амиров</w:t>
      </w:r>
      <w:proofErr w:type="spellEnd"/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Ильнур</w:t>
      </w:r>
      <w:proofErr w:type="spellEnd"/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Радикович</w:t>
      </w:r>
      <w:proofErr w:type="spellEnd"/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стал победителем Республиканского конкурса </w:t>
      </w:r>
      <w:r w:rsid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 </w:t>
      </w:r>
      <w:r w:rsidR="00DC0B13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принял</w:t>
      </w:r>
      <w:r w:rsidR="00DC0B13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0D47E4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участие в грантовой поддержке профессионального роста учителей общеобразовательных организаций  по номинации «Наш новый учитель». </w:t>
      </w:r>
    </w:p>
    <w:p w:rsidR="000D47E4" w:rsidRPr="00512CFB" w:rsidRDefault="00CF7F13" w:rsidP="00512C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 традиции каждый год </w:t>
      </w:r>
      <w:r w:rsidR="00986E2A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на базе образоват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ельных организаций 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проводятся</w:t>
      </w:r>
      <w:r w:rsidR="005C5697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986E2A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районные семинары, </w:t>
      </w:r>
      <w:r w:rsidR="005C5697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где молодые учителя обменива</w:t>
      </w:r>
      <w:proofErr w:type="spellStart"/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ют</w:t>
      </w:r>
      <w:r w:rsidR="00E77D3C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ся</w:t>
      </w:r>
      <w:proofErr w:type="spellEnd"/>
      <w:r w:rsidR="005C5697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опытом, показыв</w:t>
      </w:r>
      <w:proofErr w:type="spellStart"/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ают</w:t>
      </w:r>
      <w:proofErr w:type="spellEnd"/>
      <w:r w:rsidR="00986E2A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открыты</w:t>
      </w:r>
      <w:r w:rsidR="005C5697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е уроки, мастер-классы, получ</w:t>
      </w:r>
      <w:proofErr w:type="spellStart"/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ают</w:t>
      </w:r>
      <w:proofErr w:type="spellEnd"/>
      <w:r w:rsidR="00986E2A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рекомендации от наставников. </w:t>
      </w:r>
    </w:p>
    <w:p w:rsidR="00A439D3" w:rsidRPr="00512CFB" w:rsidRDefault="00A439D3" w:rsidP="00512C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proofErr w:type="gramStart"/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Каждый год а</w:t>
      </w:r>
      <w:r w:rsidR="000D47E4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ктив</w:t>
      </w:r>
      <w:r w:rsidR="005C5697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ным молодым педагогам вруча</w:t>
      </w:r>
      <w:proofErr w:type="spellStart"/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юся</w:t>
      </w:r>
      <w:proofErr w:type="spellEnd"/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бесплатные</w:t>
      </w:r>
      <w:r w:rsidR="005C5697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0D47E4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билеты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47E4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E4F09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культурно-массовые </w:t>
      </w:r>
      <w:r w:rsidR="005C5697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и.</w:t>
      </w:r>
      <w:proofErr w:type="gramEnd"/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512CFB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Молодые педагоги, </w:t>
      </w:r>
      <w:r w:rsidRPr="00512CF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члены профсоюза приняли участие во Всероссийских проектах: день лыжника «Лыжня России - 2021» и день</w:t>
      </w:r>
      <w:r w:rsidRPr="00512CFB">
        <w:rPr>
          <w:rFonts w:ascii="Times New Roman" w:eastAsia="Lucida Sans Unicode" w:hAnsi="Times New Roman" w:cs="Times New Roman"/>
          <w:color w:val="000000" w:themeColor="text1"/>
          <w:spacing w:val="-4"/>
          <w:kern w:val="2"/>
          <w:sz w:val="28"/>
          <w:szCs w:val="28"/>
          <w:lang w:eastAsia="ar-SA"/>
        </w:rPr>
        <w:t xml:space="preserve"> бега «Кросс нации - 2021».</w:t>
      </w:r>
      <w:r w:rsidRPr="00512CF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</w:p>
    <w:p w:rsidR="00966956" w:rsidRPr="00512CFB" w:rsidRDefault="00C77A6F" w:rsidP="00512C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 w:rsid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0C40D2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о</w:t>
      </w:r>
      <w:r w:rsidR="00A439D3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бразовательных </w:t>
      </w:r>
      <w:r w:rsidR="0013001B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организациях про</w:t>
      </w:r>
      <w:r w:rsidR="000C40D2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водя</w:t>
      </w:r>
      <w:r w:rsidR="008438CD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тся  много м</w:t>
      </w:r>
      <w:r w:rsidR="00066973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ероприяти</w:t>
      </w:r>
      <w:r w:rsidR="00440412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й</w:t>
      </w:r>
      <w:r w:rsidR="00066973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 инициати</w:t>
      </w:r>
      <w:r w:rsidR="000C40D2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ве  профсоюза</w:t>
      </w:r>
      <w:r w:rsidR="003F7C87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8438CD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1928DD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который сплачивает коллектив</w:t>
      </w:r>
      <w:r w:rsidR="00CF7F13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: </w:t>
      </w:r>
      <w:r w:rsidR="008438CD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вечер</w:t>
      </w:r>
      <w:r w:rsidR="00E711DB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="008438CD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отдыха</w:t>
      </w:r>
      <w:r w:rsidR="00A42805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8438CD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конкурсы</w:t>
      </w:r>
      <w:r w:rsidR="00A42805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3F7C87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фестивали, </w:t>
      </w:r>
      <w:r w:rsidR="00A42805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встречи с ветеранами</w:t>
      </w:r>
      <w:r w:rsidR="003F7C87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День учителя, день охраны труда, день  работников профсоюза, чествование юбиляров</w:t>
      </w:r>
      <w:r w:rsidR="00392212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зеленый педсовет</w:t>
      </w:r>
      <w:r w:rsidR="0013001B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</w:t>
      </w:r>
      <w:r w:rsidR="00173A09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т.</w:t>
      </w:r>
      <w:r w:rsidR="0013001B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</w:t>
      </w:r>
      <w:proofErr w:type="gramStart"/>
      <w:r w:rsidR="001928DD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966956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proofErr w:type="gramEnd"/>
    </w:p>
    <w:p w:rsidR="006E4F09" w:rsidRDefault="006E4F09" w:rsidP="00512C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Так же в течение года проводились тематические </w:t>
      </w:r>
      <w:proofErr w:type="gramStart"/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мероприятии</w:t>
      </w:r>
      <w:proofErr w:type="gramEnd"/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как: профсоюзные уроки на тему «</w:t>
      </w:r>
      <w:r w:rsidR="00356564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 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профсоюзом по жизни. « Как стать членом профсоюза»</w:t>
      </w:r>
      <w:r w:rsidR="00544DEB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Под лозунгом «Зарядись энергией Профсоюза»</w:t>
      </w:r>
      <w:r w:rsidR="00C77A6F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544DEB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провели  </w:t>
      </w:r>
      <w:proofErr w:type="spellStart"/>
      <w:r w:rsidR="00544DEB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</w:t>
      </w:r>
      <w:r w:rsid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лешмобы</w:t>
      </w:r>
      <w:proofErr w:type="spellEnd"/>
      <w:r w:rsid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спортивные мероприятия.</w:t>
      </w:r>
    </w:p>
    <w:p w:rsidR="00512CFB" w:rsidRPr="00512CFB" w:rsidRDefault="00512CFB" w:rsidP="00512C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74F84" w:rsidRPr="00512CFB" w:rsidRDefault="004646C8" w:rsidP="00512C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ED3EE1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C26FF9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ПРАВОЗАЩИТНАЯ</w:t>
      </w:r>
    </w:p>
    <w:p w:rsidR="00ED3EE1" w:rsidRPr="00512CFB" w:rsidRDefault="00ED3EE1" w:rsidP="00512C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правового инспектора Нурлатского СПО осуществляется по следующим направлениям:</w:t>
      </w:r>
    </w:p>
    <w:p w:rsidR="00ED3EE1" w:rsidRPr="00512CFB" w:rsidRDefault="00ED3EE1" w:rsidP="00512C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оказание консультативно-правовой помощи работникам – членам профсоюза на личном приеме, при проведении выездных консультаций, а также методической помощи социальным партнерам и первичным профсоюзным организациям;</w:t>
      </w:r>
    </w:p>
    <w:p w:rsidR="00ED3EE1" w:rsidRPr="00512CFB" w:rsidRDefault="00ED3EE1" w:rsidP="00512C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- общественный контроль за соблюдением работодателями трудового законодательства;</w:t>
      </w:r>
    </w:p>
    <w:p w:rsidR="00ED3EE1" w:rsidRPr="00512CFB" w:rsidRDefault="00ED3EE1" w:rsidP="00512C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- тематические проверки образовательных учреждений;</w:t>
      </w:r>
    </w:p>
    <w:p w:rsidR="00ED3EE1" w:rsidRPr="00512CFB" w:rsidRDefault="00ED3EE1" w:rsidP="00512C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- информационно-правовая работа по регулированию социально-экономических отношений;</w:t>
      </w:r>
    </w:p>
    <w:p w:rsidR="00ED3EE1" w:rsidRPr="00512CFB" w:rsidRDefault="00ED3EE1" w:rsidP="00512C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- обучение профсоюзного актива по вопросам применения трудового законодательства;</w:t>
      </w:r>
    </w:p>
    <w:p w:rsidR="00ED3EE1" w:rsidRPr="00512CFB" w:rsidRDefault="00ED3EE1" w:rsidP="00512C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- оказание правовой помощи работникам в отстаивании их трудовых прав и социальных гарантий.</w:t>
      </w:r>
    </w:p>
    <w:p w:rsidR="00BA5026" w:rsidRPr="00512CFB" w:rsidRDefault="00BA5026" w:rsidP="00512C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Правовым инспектором ведется ежедневный прием членов профсоюза, предоставляются консультации по вопросам трудового законодательства.</w:t>
      </w:r>
    </w:p>
    <w:p w:rsidR="00BA5026" w:rsidRPr="00512CFB" w:rsidRDefault="00BA5026" w:rsidP="00512C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Всем обратившимся правовой инспектор труда дает консультации в соответствии с действующим законодательством, оказывает практическую помощь при составлении исковых заявлении и при оформлении документов обращение в суд. </w:t>
      </w:r>
    </w:p>
    <w:p w:rsidR="00456528" w:rsidRPr="00512CFB" w:rsidRDefault="00CF7F13" w:rsidP="00512C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2022г. 103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лена профсоюза</w:t>
      </w:r>
      <w:r w:rsidR="00BA5026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обратились в правовую инспекцию за устным</w:t>
      </w:r>
      <w:r w:rsidR="00C67533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консультациями, письменно – 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3 </w:t>
      </w:r>
      <w:r w:rsidR="00BA5026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человек. Из устных обращений принято полож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ительно 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98</w:t>
      </w:r>
      <w:r w:rsidR="00C67533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из письменных – </w:t>
      </w:r>
      <w:r w:rsidR="00C67533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</w:t>
      </w:r>
      <w:r w:rsidR="00BA5026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основном поступавшие вопросы касались перехода на новую систему оплаты труда, </w:t>
      </w:r>
      <w:r w:rsidR="00BA5026" w:rsidRPr="00512C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приема и увольнения, предоставления дополнительных социальных льгот, предусмотренных коллективным договор</w:t>
      </w:r>
      <w:r w:rsidR="00456528" w:rsidRPr="00512C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ом, предоставляемым компенсаций</w:t>
      </w:r>
      <w:r w:rsidR="00456528" w:rsidRPr="00512CF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,</w:t>
      </w:r>
      <w:r w:rsidR="00BA5026" w:rsidRPr="00512CF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BA5026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 в оплате коммунальных льгот работникам образовательных</w:t>
      </w:r>
      <w:r w:rsidR="00FD6005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организаций сельской местности</w:t>
      </w:r>
      <w:r w:rsidR="00FD6005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оплата по критериям эффективности</w:t>
      </w:r>
      <w:r w:rsidR="00FD6005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,оплата 2% </w:t>
      </w:r>
      <w:r w:rsidR="00FD6005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</w:t>
      </w:r>
      <w:r w:rsidR="00FD6005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онда</w:t>
      </w:r>
      <w:r w:rsidR="00FD6005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 больше всех обращались за счет доведении заработную плату по Указам президента РФ</w:t>
      </w:r>
      <w:r w:rsidR="002F40C3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2F40C3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и.д</w:t>
      </w:r>
      <w:proofErr w:type="spellEnd"/>
      <w:r w:rsidR="00FD6005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456528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Экономическая эффективность от решений принятых в пользу работ</w:t>
      </w:r>
      <w:r w:rsidR="009222BC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ников образовательных учреждений</w:t>
      </w:r>
      <w:r w:rsidR="00456528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составила </w:t>
      </w:r>
      <w:r w:rsidR="009D227D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0.</w:t>
      </w:r>
      <w:r w:rsidR="002F40C3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8</w:t>
      </w:r>
      <w:r w:rsidR="00456528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00</w:t>
      </w:r>
      <w:r w:rsidR="009D227D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.0</w:t>
      </w:r>
      <w:r w:rsidR="00456528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руб.</w:t>
      </w:r>
    </w:p>
    <w:p w:rsidR="00BA5026" w:rsidRPr="00512CFB" w:rsidRDefault="002F40C3" w:rsidP="00512C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512CFB" w:rsidRDefault="00314496" w:rsidP="00512C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Целенаправленная правозащитная работа профсоюза всегда дает свои результаты. Причинами возникновения конфликтных ситуаци</w:t>
      </w:r>
      <w:r w:rsidR="00ED3EE1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й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большинстве случаев</w:t>
      </w:r>
      <w:r w:rsidR="00C67533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возникают из-за  текучки</w:t>
      </w:r>
      <w:r w:rsidR="00DF7A4A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кадро</w:t>
      </w:r>
      <w:r w:rsidR="00DC0B13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составе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работодателей</w:t>
      </w:r>
      <w:r w:rsidR="00C67533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педагогов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="008110C8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связи с этим, п</w:t>
      </w:r>
      <w:r w:rsidR="008110C8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равовой инспектор оказывает методическую и правовую помощь социальным партнерам и председателям организаций профсоюза в вопросах соблюдения трудового законодательства при работе в ОУ.</w:t>
      </w:r>
      <w:r w:rsidR="00CA4D77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Была проведена те</w:t>
      </w:r>
      <w:r w:rsidR="00883EEC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матическая прове</w:t>
      </w:r>
      <w:r w:rsidR="00CA4D77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</w:t>
      </w:r>
      <w:r w:rsidR="00883EEC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</w:t>
      </w:r>
      <w:r w:rsidR="004768DD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10 образовательных организации </w:t>
      </w:r>
      <w:proofErr w:type="gramStart"/>
      <w:r w:rsidR="004768DD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( </w:t>
      </w:r>
      <w:proofErr w:type="gramEnd"/>
      <w:r w:rsidR="004768DD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5 -дошкольные образовательные организации, 5-общеобразовательные организации) </w:t>
      </w:r>
      <w:r w:rsidR="00CA4D77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 тему « О выполнении</w:t>
      </w:r>
      <w:r w:rsidR="004768DD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CA4D77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сторонами обязательств Коллективного договора образовательной организации</w:t>
      </w:r>
      <w:r w:rsidR="004768DD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как защита социальных, трудовых, профессиональных прав и интересов членов Профсоюза»</w:t>
      </w:r>
      <w:r w:rsid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8110C8" w:rsidRPr="00512CFB" w:rsidRDefault="00CA4D77" w:rsidP="00512C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374F84" w:rsidRPr="00512CFB" w:rsidRDefault="00380B63" w:rsidP="00512C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ОХРАНА ТРУДА</w:t>
      </w:r>
    </w:p>
    <w:p w:rsidR="005A1C00" w:rsidRPr="00512CFB" w:rsidRDefault="002F73EE" w:rsidP="00512C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Большое внимание </w:t>
      </w:r>
      <w:r w:rsidR="000958CA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профсоюзной работе 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уделяе</w:t>
      </w:r>
      <w:r w:rsidR="000958CA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вопросам охраны труда</w:t>
      </w:r>
      <w:r w:rsidR="000958CA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здоровья работников. </w:t>
      </w:r>
      <w:r w:rsidR="005A1C00" w:rsidRPr="00512C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Деятельность по охране труда в Нурлатском СПО осуществляется совместной работой его структур. Сюда входят</w:t>
      </w:r>
      <w:r w:rsidR="005A1C00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5A1C00" w:rsidRPr="00512C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председатель, штатный правовой инспектор труда, внештатный технический инспектор труда </w:t>
      </w:r>
      <w:proofErr w:type="spellStart"/>
      <w:r w:rsidR="00996CDD" w:rsidRPr="00512CF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lastRenderedPageBreak/>
        <w:t>Нурлатского</w:t>
      </w:r>
      <w:proofErr w:type="spellEnd"/>
      <w:r w:rsidR="00996CDD" w:rsidRPr="00512CF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Т</w:t>
      </w:r>
      <w:r w:rsidR="00987539" w:rsidRPr="00512CF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ПО. </w:t>
      </w:r>
      <w:r w:rsidR="005A1C00" w:rsidRPr="00512C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87539" w:rsidRPr="00512CF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Во</w:t>
      </w:r>
      <w:r w:rsidR="00987539" w:rsidRPr="00512C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87539" w:rsidRPr="00512CF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всех </w:t>
      </w:r>
      <w:r w:rsidR="00C67533" w:rsidRPr="00512CF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54</w:t>
      </w:r>
      <w:r w:rsidR="00740376" w:rsidRPr="00512CF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первичных профсоюзных организациях</w:t>
      </w:r>
      <w:r w:rsidR="00987539" w:rsidRPr="00512CF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и</w:t>
      </w:r>
      <w:r w:rsidR="00987539" w:rsidRPr="00512C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збранны уполномоченные</w:t>
      </w:r>
      <w:r w:rsidR="00987539" w:rsidRPr="00512CF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, созданы и работают </w:t>
      </w:r>
      <w:r w:rsidR="00987539" w:rsidRPr="00512C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комиссии по охране труда</w:t>
      </w:r>
      <w:r w:rsidR="00987539" w:rsidRPr="00512CF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.</w:t>
      </w:r>
      <w:r w:rsidR="00987539" w:rsidRPr="00512C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960BEA" w:rsidRPr="00512CFB" w:rsidRDefault="00960BEA" w:rsidP="00512C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Провод</w:t>
      </w:r>
      <w:r w:rsidR="00C67533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ились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тематические проверки. </w:t>
      </w:r>
      <w:r w:rsidR="00996CDD" w:rsidRPr="00512CF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В</w:t>
      </w:r>
      <w:r w:rsidR="00EE3151" w:rsidRPr="00512CF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2022 году</w:t>
      </w:r>
      <w:r w:rsidR="00996CDD" w:rsidRPr="00512CF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8-ми</w:t>
      </w:r>
      <w:r w:rsidRPr="00512C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E3151" w:rsidRPr="00512CF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образовательных организациях </w:t>
      </w:r>
      <w:r w:rsidRPr="00512C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проводилась общетематическая проверка 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обеспечению безопасности при эксплуатации зданий и сооружений </w:t>
      </w:r>
      <w:r w:rsidR="00C67533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образовательных организациях. </w:t>
      </w:r>
      <w:r w:rsidR="00196A1C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связи с 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выявл</w:t>
      </w:r>
      <w:r w:rsidR="00196A1C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енными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196A1C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нарушениями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 w:rsidR="00196A1C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выданы 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постановлени</w:t>
      </w:r>
      <w:r w:rsidR="00196A1C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об устранени</w:t>
      </w:r>
      <w:r w:rsidR="00196A1C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недостатков. </w:t>
      </w:r>
    </w:p>
    <w:p w:rsidR="00960BEA" w:rsidRPr="00512CFB" w:rsidRDefault="00960BEA" w:rsidP="00512C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Результатом всей этой деятельности является то, что в образовательных организациях нет производственного травматизма. Есть и остается проблема обеспечения работников средствами индивидуальной защиты. Спецодежда, </w:t>
      </w:r>
      <w:proofErr w:type="spellStart"/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спецобувь</w:t>
      </w:r>
      <w:proofErr w:type="spellEnd"/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другие средства выдается работникам нерегулярно и не в полном объеме. </w:t>
      </w:r>
    </w:p>
    <w:p w:rsidR="006C3191" w:rsidRPr="00512CFB" w:rsidRDefault="006C3191" w:rsidP="00512C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12C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Между администрацией общеобразовательной организации и профсоюзным комитетом ежегодно заключаются Соглашения по охране труда, акт о выполнении которых рассматривается два раза в год.</w:t>
      </w:r>
      <w:r w:rsidR="00987539" w:rsidRPr="00512CF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512C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 всех общеобразовательных учреждениях совместно с отделом образования разработаны инструкции по охране труда </w:t>
      </w:r>
      <w:r w:rsidR="00987539" w:rsidRPr="00512C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профессиям и по видам работ</w:t>
      </w:r>
      <w:r w:rsidR="00987539" w:rsidRPr="00512CF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, и</w:t>
      </w:r>
      <w:r w:rsidRPr="00512C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меются уголки по охране труда</w:t>
      </w:r>
      <w:r w:rsidR="00987539" w:rsidRPr="00512CF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.</w:t>
      </w:r>
      <w:r w:rsidRPr="00512C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B10978" w:rsidRPr="00512CFB" w:rsidRDefault="00B10978" w:rsidP="00512CF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512C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512CFB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 xml:space="preserve"> В осуществлении общественного контроля за соблюдением работодателями законодательства  по охране труда большой вклад вносят упол</w:t>
      </w:r>
      <w:r w:rsidR="00740376" w:rsidRPr="00512CFB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>номоченные лица по охране труда</w:t>
      </w:r>
      <w:r w:rsidR="00740376" w:rsidRPr="00512CFB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  <w:lang w:val="ru-RU"/>
        </w:rPr>
        <w:t>.</w:t>
      </w:r>
      <w:r w:rsidRPr="00512CFB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12CFB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  <w:t xml:space="preserve">Одним из важнейших показателей работы уполномоченных </w:t>
      </w:r>
      <w:r w:rsidRPr="00512C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является количество самостоятельно проведенных проверок.</w:t>
      </w:r>
      <w:r w:rsidRPr="00512CFB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 xml:space="preserve"> О</w:t>
      </w:r>
      <w:r w:rsidRPr="00512C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казывается консультативная и практическая помощь членам профсоюзов и членам их семей по различным аспектам охраны труда.</w:t>
      </w:r>
      <w:r w:rsidR="00911802" w:rsidRPr="00512CF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Принимают активное участие в оформлении уголков по охране труда, проведении консультаций,</w:t>
      </w:r>
      <w:r w:rsidR="00AA1D1E" w:rsidRPr="00512CF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911802" w:rsidRPr="00512CF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организации</w:t>
      </w:r>
      <w:r w:rsidR="00297F1A" w:rsidRPr="00512CF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AA1D1E" w:rsidRPr="00512CF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мероприятий.</w:t>
      </w:r>
    </w:p>
    <w:p w:rsidR="00B10978" w:rsidRPr="00512CFB" w:rsidRDefault="00B10978" w:rsidP="00512C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12CFB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 xml:space="preserve">В целях повышения авторитета уполномоченных, их профессионализма, распространения опыта работы лучших из них проводятся смотры-конкурсы на звание «Лучший уполномоченный по охране труда». </w:t>
      </w:r>
    </w:p>
    <w:p w:rsidR="006C3191" w:rsidRPr="00512CFB" w:rsidRDefault="006C3191" w:rsidP="00512C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Ежеквартально в </w:t>
      </w:r>
      <w:r w:rsidRPr="00512C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общеобразовательных учреждениях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проводятся рассмотрение вопросов на заседаниях профсоюзного актива: «исполнение инструкций по технике безопасности в кабинетах физики, информатики, биологии, технологии, спортивных залах»; «выделение СИЗ, приобретение специальной одежды»; «аттестация рабочих мест», «СОУТ», «профилактика травматизма в учебно-воспитательном процессе», «замена электропроводки» и ряд других рабочих вопросов.</w:t>
      </w:r>
      <w:r w:rsidR="00863A5A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607032" w:rsidRPr="00512CFB" w:rsidRDefault="006C3191" w:rsidP="00512C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512C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целях предупреждения травматизма и сохранения здоровья работников в общеобразовательных учреждениях своевременно и регулярно осуществляются различные виды инструктажей, которые фиксируются в журналах, обучений и др.</w:t>
      </w:r>
      <w:r w:rsidR="00863A5A" w:rsidRPr="00512CF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512C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6C3191" w:rsidRPr="00512CFB" w:rsidRDefault="00AB34AB" w:rsidP="00512C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12CF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За отчетный период т</w:t>
      </w:r>
      <w:r w:rsidR="006C3191" w:rsidRPr="00512C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рудовых споров по охране труда, которые рассматривались бы в комиссиях по трудовым спорам и в судах – нет. </w:t>
      </w:r>
      <w:r w:rsidR="00607032" w:rsidRPr="00512CF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В</w:t>
      </w:r>
      <w:r w:rsidR="00607032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образовательных организациях производственного травматизма </w:t>
      </w:r>
      <w:r w:rsidR="00863A5A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 зафиксирова</w:t>
      </w:r>
      <w:r w:rsidR="00607032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но.</w:t>
      </w:r>
    </w:p>
    <w:p w:rsidR="00196A1C" w:rsidRPr="00512CFB" w:rsidRDefault="00196A1C" w:rsidP="00512C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В 20</w:t>
      </w:r>
      <w:r w:rsidR="00527D03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</w:t>
      </w:r>
      <w:r w:rsid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 на мероприятия по охране труда всего было израсходовано денежных средств </w:t>
      </w:r>
      <w:r w:rsidR="00A73530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57 759,40 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тыс.руб :</w:t>
      </w:r>
    </w:p>
    <w:p w:rsidR="00196A1C" w:rsidRPr="00512CFB" w:rsidRDefault="00720591" w:rsidP="00512C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проведение СОУТ – </w:t>
      </w:r>
      <w:r w:rsidR="00A73530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436,9</w:t>
      </w:r>
      <w:r w:rsidR="00196A1C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рублей</w:t>
      </w:r>
    </w:p>
    <w:p w:rsidR="00446D50" w:rsidRPr="00512CFB" w:rsidRDefault="00446D50" w:rsidP="00512C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проведение</w:t>
      </w:r>
      <w:r w:rsidR="00A73530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="00A73530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обучения по охране</w:t>
      </w:r>
      <w:proofErr w:type="gramEnd"/>
      <w:r w:rsidR="00A73530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труда </w:t>
      </w:r>
      <w:r w:rsidR="003E1E4C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r w:rsidR="00A73530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0</w:t>
      </w:r>
      <w:r w:rsidR="003E1E4C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рублей</w:t>
      </w:r>
    </w:p>
    <w:p w:rsidR="00196A1C" w:rsidRPr="00512CFB" w:rsidRDefault="00196A1C" w:rsidP="00512C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проведение гигиенического обучения и </w:t>
      </w:r>
      <w:r w:rsidR="00A73530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аттестации </w:t>
      </w:r>
      <w:r w:rsidR="00A73530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-83,2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</w:t>
      </w:r>
    </w:p>
    <w:p w:rsidR="00196A1C" w:rsidRPr="00512CFB" w:rsidRDefault="00196A1C" w:rsidP="00512C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приобретение спецод</w:t>
      </w:r>
      <w:r w:rsidR="00446D50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ежды, спецобуви и др. СИЗ – </w:t>
      </w:r>
      <w:r w:rsidR="00A73530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70,9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</w:t>
      </w:r>
    </w:p>
    <w:p w:rsidR="00196A1C" w:rsidRPr="00512CFB" w:rsidRDefault="00446D50" w:rsidP="00512C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- поведение медос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смотров- 0</w:t>
      </w:r>
      <w:r w:rsidR="00196A1C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</w:t>
      </w:r>
    </w:p>
    <w:p w:rsidR="00196A1C" w:rsidRPr="00512CFB" w:rsidRDefault="00196A1C" w:rsidP="00512C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- пр</w:t>
      </w:r>
      <w:r w:rsidR="00446D50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оведение ремонтных работ – </w:t>
      </w:r>
      <w:r w:rsidR="003E1E4C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13 981,4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</w:t>
      </w:r>
    </w:p>
    <w:p w:rsidR="00196A1C" w:rsidRPr="00512CFB" w:rsidRDefault="00196A1C" w:rsidP="00512C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46D50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пожарную безопасность – </w:t>
      </w:r>
      <w:r w:rsidR="003E1E4C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42 513,2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</w:t>
      </w:r>
    </w:p>
    <w:p w:rsidR="00196A1C" w:rsidRPr="00512CFB" w:rsidRDefault="00446D50" w:rsidP="00512C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другие мероприятия – </w:t>
      </w:r>
      <w:r w:rsidR="003E1E4C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626,7</w:t>
      </w:r>
      <w:r w:rsidR="00196A1C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</w:t>
      </w:r>
    </w:p>
    <w:p w:rsidR="00196A1C" w:rsidRPr="00512CFB" w:rsidRDefault="00196A1C" w:rsidP="00512C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Медицинские осмотры проходят все работники учреждений образования один раз в год, оплата производится Министерством здравоохранения РТ. Но </w:t>
      </w:r>
      <w:r w:rsidR="00A70310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r w:rsidR="00A70310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роблемы финансирования мероприятий по охране труда в системе образования района </w:t>
      </w:r>
      <w:r w:rsidR="003E1E4C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все таки есть. </w:t>
      </w:r>
      <w:r w:rsidR="00A70310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з-за </w:t>
      </w:r>
      <w:r w:rsidR="00D64C36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недостаточности средств</w:t>
      </w:r>
      <w:r w:rsidR="003E1E4C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</w:t>
      </w:r>
      <w:r w:rsidR="003E1E4C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бюдж</w:t>
      </w:r>
      <w:r w:rsidR="003E1E4C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="00A70310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 учредителя </w:t>
      </w:r>
      <w:r w:rsidR="003E1E4C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 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по  санминимуму и пожарной безопасности</w:t>
      </w:r>
      <w:r w:rsidR="00D64C36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брюшной тиф, энтеробиоз,</w:t>
      </w:r>
      <w:r w:rsidR="006F3E23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64C36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учеба по охране труда</w:t>
      </w:r>
      <w:r w:rsidR="003E1E4C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работники </w:t>
      </w:r>
      <w:r w:rsidR="003E1E4C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оплачивают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свой счет.</w:t>
      </w:r>
    </w:p>
    <w:p w:rsidR="00196A1C" w:rsidRPr="00512CFB" w:rsidRDefault="00196A1C" w:rsidP="00512C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СУОТ разработано на муниципальном уровне во всех 67 общеобразовательных организациях. В текущем году процент рабочих мест охваченных</w:t>
      </w:r>
      <w:r w:rsidR="006359F6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СОУТ составило 100%</w:t>
      </w:r>
      <w:r w:rsidR="006359F6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6359F6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359F6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озврат </w:t>
      </w:r>
      <w:r w:rsidR="006F3E23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20% страховых взносов из ФСС</w:t>
      </w:r>
      <w:r w:rsidR="003E1E4C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B426FB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="006359F6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не</w:t>
      </w:r>
      <w:r w:rsidR="006F3E23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т.</w:t>
      </w:r>
    </w:p>
    <w:p w:rsidR="006C3191" w:rsidRPr="00512CFB" w:rsidRDefault="006C3191" w:rsidP="00512CFB">
      <w:pPr>
        <w:pStyle w:val="a4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12CFB">
        <w:rPr>
          <w:color w:val="000000" w:themeColor="text1"/>
          <w:sz w:val="28"/>
          <w:szCs w:val="28"/>
        </w:rPr>
        <w:t xml:space="preserve">В соответствии с планом </w:t>
      </w:r>
      <w:r w:rsidRPr="00512CFB">
        <w:rPr>
          <w:rFonts w:eastAsia="Calibri"/>
          <w:color w:val="000000" w:themeColor="text1"/>
          <w:sz w:val="28"/>
          <w:szCs w:val="28"/>
        </w:rPr>
        <w:t xml:space="preserve">внештатный технический инспектор </w:t>
      </w:r>
      <w:r w:rsidRPr="00512CFB">
        <w:rPr>
          <w:color w:val="000000" w:themeColor="text1"/>
          <w:sz w:val="28"/>
          <w:szCs w:val="28"/>
        </w:rPr>
        <w:t xml:space="preserve">осуществляет мероприятия по предупреждению пожаров и улучшению условий труда в образовательных учреждениях. Проводятся обучение и проверка знаний руководителей и учителей по пожарной безопасности. Ежеквартально в общеобразовательных учреждениях организуются практические занятия по эвакуации при возникновении пожара и ликвидации очагов возгорания. Результаты проверок и испытаний оформляются актами. </w:t>
      </w:r>
      <w:proofErr w:type="gramStart"/>
      <w:r w:rsidRPr="00512CFB">
        <w:rPr>
          <w:color w:val="000000" w:themeColor="text1"/>
          <w:sz w:val="28"/>
          <w:szCs w:val="28"/>
        </w:rPr>
        <w:t xml:space="preserve">Все здания и сооружения общеобразовательных учреждений в августе проверяются районной комиссией на </w:t>
      </w:r>
      <w:r w:rsidR="003E1E4C" w:rsidRPr="00512CFB">
        <w:rPr>
          <w:color w:val="000000" w:themeColor="text1"/>
          <w:sz w:val="28"/>
          <w:szCs w:val="28"/>
        </w:rPr>
        <w:t xml:space="preserve"> </w:t>
      </w:r>
      <w:r w:rsidRPr="00512CFB">
        <w:rPr>
          <w:color w:val="000000" w:themeColor="text1"/>
          <w:sz w:val="28"/>
          <w:szCs w:val="28"/>
        </w:rPr>
        <w:t>готовность к учебном году с оформлением соответствующих актов.</w:t>
      </w:r>
      <w:proofErr w:type="gramEnd"/>
      <w:r w:rsidRPr="00512CFB">
        <w:rPr>
          <w:color w:val="000000" w:themeColor="text1"/>
          <w:sz w:val="28"/>
          <w:szCs w:val="28"/>
        </w:rPr>
        <w:t xml:space="preserve"> Оформлены акты-разрешения на проведение учебных занятий в спортзале, спортплощадках, кабинетах и классах, ввод в эксплуатацию оборудования мастерских, кабинетов, акты испытания гимнастических снарядов и спортивного оборуд</w:t>
      </w:r>
      <w:r w:rsidR="006359F6" w:rsidRPr="00512CFB">
        <w:rPr>
          <w:color w:val="000000" w:themeColor="text1"/>
          <w:sz w:val="28"/>
          <w:szCs w:val="28"/>
        </w:rPr>
        <w:t>о</w:t>
      </w:r>
      <w:r w:rsidR="006F3E23" w:rsidRPr="00512CFB">
        <w:rPr>
          <w:color w:val="000000" w:themeColor="text1"/>
          <w:sz w:val="28"/>
          <w:szCs w:val="28"/>
        </w:rPr>
        <w:t xml:space="preserve">вания. Капитальный ремонт в 2022г. был проведен в 6  общеобразовательных  </w:t>
      </w:r>
      <w:r w:rsidR="0068323A" w:rsidRPr="00512CFB">
        <w:rPr>
          <w:color w:val="000000" w:themeColor="text1"/>
          <w:sz w:val="28"/>
          <w:szCs w:val="28"/>
        </w:rPr>
        <w:t xml:space="preserve"> организациях</w:t>
      </w:r>
      <w:proofErr w:type="gramStart"/>
      <w:r w:rsidR="003E1E4C" w:rsidRPr="00512CFB">
        <w:rPr>
          <w:color w:val="000000" w:themeColor="text1"/>
          <w:sz w:val="28"/>
          <w:szCs w:val="28"/>
        </w:rPr>
        <w:t xml:space="preserve"> :</w:t>
      </w:r>
      <w:proofErr w:type="gramEnd"/>
      <w:r w:rsidR="003E1E4C" w:rsidRPr="00512CFB">
        <w:rPr>
          <w:color w:val="000000" w:themeColor="text1"/>
          <w:sz w:val="28"/>
          <w:szCs w:val="28"/>
        </w:rPr>
        <w:t xml:space="preserve"> </w:t>
      </w:r>
      <w:r w:rsidR="00224746" w:rsidRPr="00512CFB">
        <w:rPr>
          <w:color w:val="000000" w:themeColor="text1"/>
          <w:sz w:val="28"/>
          <w:szCs w:val="28"/>
        </w:rPr>
        <w:t xml:space="preserve"> СОШ №1, «Школа </w:t>
      </w:r>
      <w:proofErr w:type="gramStart"/>
      <w:r w:rsidR="00224746" w:rsidRPr="00512CFB">
        <w:rPr>
          <w:color w:val="000000" w:themeColor="text1"/>
          <w:sz w:val="28"/>
          <w:szCs w:val="28"/>
        </w:rPr>
        <w:t>–Г</w:t>
      </w:r>
      <w:proofErr w:type="gramEnd"/>
      <w:r w:rsidR="00224746" w:rsidRPr="00512CFB">
        <w:rPr>
          <w:color w:val="000000" w:themeColor="text1"/>
          <w:sz w:val="28"/>
          <w:szCs w:val="28"/>
        </w:rPr>
        <w:t xml:space="preserve">имназия, </w:t>
      </w:r>
      <w:r w:rsidR="003E1E4C" w:rsidRPr="00512CFB">
        <w:rPr>
          <w:color w:val="000000" w:themeColor="text1"/>
          <w:sz w:val="28"/>
          <w:szCs w:val="28"/>
        </w:rPr>
        <w:t xml:space="preserve">Б. </w:t>
      </w:r>
      <w:proofErr w:type="spellStart"/>
      <w:r w:rsidR="003E1E4C" w:rsidRPr="00512CFB">
        <w:rPr>
          <w:color w:val="000000" w:themeColor="text1"/>
          <w:sz w:val="28"/>
          <w:szCs w:val="28"/>
        </w:rPr>
        <w:t>Озерской</w:t>
      </w:r>
      <w:proofErr w:type="spellEnd"/>
      <w:r w:rsidR="006F3E23" w:rsidRPr="00512CFB">
        <w:rPr>
          <w:color w:val="000000" w:themeColor="text1"/>
          <w:sz w:val="28"/>
          <w:szCs w:val="28"/>
        </w:rPr>
        <w:t xml:space="preserve"> </w:t>
      </w:r>
      <w:r w:rsidR="002C12AE" w:rsidRPr="00512CFB">
        <w:rPr>
          <w:color w:val="000000" w:themeColor="text1"/>
          <w:sz w:val="28"/>
          <w:szCs w:val="28"/>
        </w:rPr>
        <w:t>СОШ,</w:t>
      </w:r>
      <w:r w:rsidR="00224746" w:rsidRPr="00512CFB">
        <w:rPr>
          <w:color w:val="000000" w:themeColor="text1"/>
          <w:sz w:val="28"/>
          <w:szCs w:val="28"/>
        </w:rPr>
        <w:t xml:space="preserve"> </w:t>
      </w:r>
      <w:proofErr w:type="spellStart"/>
      <w:r w:rsidR="00224746" w:rsidRPr="00512CFB">
        <w:rPr>
          <w:color w:val="000000" w:themeColor="text1"/>
          <w:sz w:val="28"/>
          <w:szCs w:val="28"/>
        </w:rPr>
        <w:t>Мамыковская</w:t>
      </w:r>
      <w:proofErr w:type="spellEnd"/>
      <w:r w:rsidR="00224746" w:rsidRPr="00512CFB">
        <w:rPr>
          <w:color w:val="000000" w:themeColor="text1"/>
          <w:sz w:val="28"/>
          <w:szCs w:val="28"/>
        </w:rPr>
        <w:t xml:space="preserve"> СОШ, </w:t>
      </w:r>
      <w:proofErr w:type="spellStart"/>
      <w:r w:rsidR="00224746" w:rsidRPr="00512CFB">
        <w:rPr>
          <w:color w:val="000000" w:themeColor="text1"/>
          <w:sz w:val="28"/>
          <w:szCs w:val="28"/>
        </w:rPr>
        <w:t>Темерликовская</w:t>
      </w:r>
      <w:proofErr w:type="spellEnd"/>
      <w:r w:rsidR="00224746" w:rsidRPr="00512CFB">
        <w:rPr>
          <w:color w:val="000000" w:themeColor="text1"/>
          <w:sz w:val="28"/>
          <w:szCs w:val="28"/>
        </w:rPr>
        <w:t xml:space="preserve"> ООШ, </w:t>
      </w:r>
      <w:proofErr w:type="spellStart"/>
      <w:r w:rsidR="00224746" w:rsidRPr="00512CFB">
        <w:rPr>
          <w:color w:val="000000" w:themeColor="text1"/>
          <w:sz w:val="28"/>
          <w:szCs w:val="28"/>
        </w:rPr>
        <w:t>Якушкинская</w:t>
      </w:r>
      <w:proofErr w:type="spellEnd"/>
      <w:r w:rsidR="00224746" w:rsidRPr="00512CFB">
        <w:rPr>
          <w:color w:val="000000" w:themeColor="text1"/>
          <w:sz w:val="28"/>
          <w:szCs w:val="28"/>
        </w:rPr>
        <w:t xml:space="preserve"> СОШ.</w:t>
      </w:r>
    </w:p>
    <w:p w:rsidR="006C3191" w:rsidRPr="00512CFB" w:rsidRDefault="006C3191" w:rsidP="00512C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512C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 отопительному сезону были своевременно подготовлены 100% котельных, проведена промывка, опрессовка систем отопления.</w:t>
      </w:r>
    </w:p>
    <w:p w:rsidR="00842C14" w:rsidRPr="00512CFB" w:rsidRDefault="006C3191" w:rsidP="00512C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12C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Ежегодно в 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ходе подготовки к Всемирному дню охраны труда в первичных организациях Нурлатской территориальной организации Профсоюза организуются круглые столы, анкетирования, тестирования, собеседования с работниками образования, коллегами по вопросам, связанным с улучшением профилактической работы по сохранению здоровья работников образования.</w:t>
      </w:r>
      <w:r w:rsidR="00E77F61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Все мероприятии проводимые совместно управлением образования и территориальными профсоюзными организациями</w:t>
      </w:r>
      <w:r w:rsidR="00607032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E77F61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ведут к созданию  безопасных условий труда работнико</w:t>
      </w:r>
      <w:r w:rsid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и безопасности воспитательно-</w:t>
      </w:r>
      <w:r w:rsidR="00E77F61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образовательного процесса</w:t>
      </w:r>
      <w:r w:rsidR="00842C14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607032" w:rsidRDefault="00842C14" w:rsidP="00512C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ru-RU" w:eastAsia="ru-RU"/>
        </w:rPr>
      </w:pPr>
      <w:r w:rsidRPr="00512CF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Как известно, в 2021 году Центральный совет Профсоюза предложил профсоюзным организациям всех уровней включиться в проект «Человек идущий», реализуемый благотворительным фондом Лиги здоровья нации. В</w:t>
      </w:r>
      <w:r w:rsidR="00512CF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ru-RU" w:eastAsia="ru-RU"/>
        </w:rPr>
        <w:t xml:space="preserve"> 2022 году в </w:t>
      </w:r>
      <w:r w:rsidRPr="00512CF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</w:t>
      </w:r>
      <w:r w:rsidR="00512CF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ru-RU" w:eastAsia="ru-RU"/>
        </w:rPr>
        <w:t>ч</w:t>
      </w:r>
      <w:r w:rsidRPr="00512CF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емпионате России по фоновой ходьбе «Человек идущий» приняли участие 3 профсоюзных команд от территориальной организации Профсоюза (</w:t>
      </w:r>
      <w:r w:rsidRPr="00512CF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ru-RU" w:eastAsia="ru-RU"/>
        </w:rPr>
        <w:t>« Школа-Интернат», « Школа –Гимназия»</w:t>
      </w:r>
      <w:r w:rsidR="00170990" w:rsidRPr="00512CF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ru-RU" w:eastAsia="ru-RU"/>
        </w:rPr>
        <w:t xml:space="preserve">, </w:t>
      </w:r>
      <w:proofErr w:type="spellStart"/>
      <w:r w:rsidR="00170990" w:rsidRPr="00512CF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ru-RU" w:eastAsia="ru-RU"/>
        </w:rPr>
        <w:t>Егоркинская</w:t>
      </w:r>
      <w:proofErr w:type="spellEnd"/>
      <w:r w:rsidR="00170990" w:rsidRPr="00512CF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ru-RU" w:eastAsia="ru-RU"/>
        </w:rPr>
        <w:t xml:space="preserve"> СОШ</w:t>
      </w:r>
      <w:r w:rsidR="00512CF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ru-RU" w:eastAsia="ru-RU"/>
        </w:rPr>
        <w:t>)</w:t>
      </w:r>
      <w:r w:rsidR="00170990" w:rsidRPr="00512CF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ru-RU" w:eastAsia="ru-RU"/>
        </w:rPr>
        <w:t xml:space="preserve">. </w:t>
      </w:r>
      <w:r w:rsidRPr="00512CF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Всего от нашей </w:t>
      </w:r>
      <w:r w:rsidRPr="00512CF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lastRenderedPageBreak/>
        <w:t>территориальной  организации приняло участие в соревнованиях 83 человек. Общее кол</w:t>
      </w:r>
      <w:r w:rsidR="00170990" w:rsidRPr="00512CF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ичество </w:t>
      </w:r>
      <w:r w:rsidRPr="00512CF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состави</w:t>
      </w:r>
      <w:r w:rsidR="00170990" w:rsidRPr="00512CF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ло бол</w:t>
      </w:r>
      <w:r w:rsidR="00170990" w:rsidRPr="00512CF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ru-RU" w:eastAsia="ru-RU"/>
        </w:rPr>
        <w:t>ее 35</w:t>
      </w:r>
      <w:r w:rsidR="00170990" w:rsidRPr="00512CF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0</w:t>
      </w:r>
      <w:r w:rsidR="00170990" w:rsidRPr="00512CF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ru-RU" w:eastAsia="ru-RU"/>
        </w:rPr>
        <w:t xml:space="preserve"> тысяча шагов</w:t>
      </w:r>
      <w:r w:rsidR="00170990" w:rsidRPr="00512CF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.</w:t>
      </w:r>
    </w:p>
    <w:p w:rsidR="00512CFB" w:rsidRPr="00512CFB" w:rsidRDefault="00512CFB" w:rsidP="00512C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74F84" w:rsidRPr="00512CFB" w:rsidRDefault="00380B63" w:rsidP="00512C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ИНФОРМАЦИОННАЯ</w:t>
      </w:r>
    </w:p>
    <w:p w:rsidR="007428E4" w:rsidRPr="00512CFB" w:rsidRDefault="007428E4" w:rsidP="00512C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="00FF543C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нформационная составляющая напрямую влияет на результативность профсоюзной работы в целом. </w:t>
      </w:r>
    </w:p>
    <w:p w:rsidR="00CF1102" w:rsidRPr="00512CFB" w:rsidRDefault="00FF543C" w:rsidP="00512C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Выполняя главную</w:t>
      </w:r>
      <w:r w:rsidR="00CF1102" w:rsidRPr="00512C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цель информационной политики Нурлатск</w:t>
      </w:r>
      <w:r w:rsidR="00F449F2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й</w:t>
      </w:r>
      <w:r w:rsidR="00F449F2" w:rsidRPr="00512CF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CF1102" w:rsidRPr="00512C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СПО </w:t>
      </w:r>
      <w:r w:rsidRPr="00512C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сотрудничает</w:t>
      </w:r>
      <w:proofErr w:type="gramEnd"/>
      <w:r w:rsidRPr="00512C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 </w:t>
      </w:r>
      <w:r w:rsidRPr="00512C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местн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ой</w:t>
      </w:r>
      <w:r w:rsidRPr="00512C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районн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ой</w:t>
      </w:r>
      <w:r w:rsidRPr="00512C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газет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ой</w:t>
      </w:r>
      <w:r w:rsidRPr="00512C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«Дуслык»</w:t>
      </w:r>
      <w:r w:rsidR="00F449F2" w:rsidRPr="00512CF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,</w:t>
      </w:r>
      <w:r w:rsidRPr="00512C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(«Дружба», «Туслах»), телерадиокомпани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ей</w:t>
      </w:r>
      <w:r w:rsidRPr="00512C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«Нурлат»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для</w:t>
      </w:r>
      <w:r w:rsidR="00CF1102" w:rsidRPr="00512C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пропаганды</w:t>
      </w:r>
      <w:r w:rsidR="00CF1102" w:rsidRPr="00512C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 деятельности профсоюзов, создани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</w:t>
      </w:r>
      <w:r w:rsidR="00CF1102" w:rsidRPr="00512C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усилени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</w:t>
      </w:r>
      <w:r w:rsidR="00CF1102" w:rsidRPr="00512C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привлекательного профсоюзного имиджа, авторитета в общественном сознании.</w:t>
      </w:r>
    </w:p>
    <w:p w:rsidR="00CF1102" w:rsidRPr="00512CFB" w:rsidRDefault="00CF1102" w:rsidP="00512C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512C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Отдельное место в информационной политике профсоюзов занимают газеты «Новое слово» и «Мой профсоюз». </w:t>
      </w:r>
      <w:r w:rsidR="00DE386B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Подписка г</w:t>
      </w:r>
      <w:r w:rsidRPr="00512C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азет </w:t>
      </w:r>
      <w:r w:rsidR="00DE386B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организуется</w:t>
      </w:r>
      <w:r w:rsidR="00FF543C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2 раза в год для каждой </w:t>
      </w:r>
      <w:r w:rsidRPr="00512C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первичн</w:t>
      </w:r>
      <w:r w:rsidR="00FF543C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ой</w:t>
      </w:r>
      <w:r w:rsidRPr="00512C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профсоюзн</w:t>
      </w:r>
      <w:r w:rsidR="00FF543C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ой</w:t>
      </w:r>
      <w:r w:rsidRPr="00512C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организаци</w:t>
      </w:r>
      <w:r w:rsidR="00FF543C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512C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7F5DCD" w:rsidRPr="00512CF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2022</w:t>
      </w:r>
      <w:r w:rsidR="000D6F30" w:rsidRPr="00512CF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году  на 1 полугодие подписа</w:t>
      </w:r>
      <w:r w:rsidR="00B426FB" w:rsidRPr="00512CF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ны на газету «Мой профсоюз»</w:t>
      </w:r>
      <w:r w:rsidR="00224746" w:rsidRPr="00512CF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B426FB" w:rsidRPr="00512CF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-</w:t>
      </w:r>
      <w:r w:rsidR="00F449F2" w:rsidRPr="00512CF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55</w:t>
      </w:r>
      <w:r w:rsidR="00B426FB" w:rsidRPr="00512CF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proofErr w:type="gramStart"/>
      <w:r w:rsidR="00B426FB" w:rsidRPr="00512CF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экз</w:t>
      </w:r>
      <w:proofErr w:type="spellEnd"/>
      <w:proofErr w:type="gramEnd"/>
      <w:r w:rsidR="00B426FB" w:rsidRPr="00512CF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,</w:t>
      </w:r>
      <w:r w:rsidR="00F449F2" w:rsidRPr="00512CF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«Новое слова»-55</w:t>
      </w:r>
      <w:r w:rsidR="00B426FB" w:rsidRPr="00512CF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экз, районная газета «Дружба» -1 </w:t>
      </w:r>
      <w:proofErr w:type="spellStart"/>
      <w:r w:rsidR="00B426FB" w:rsidRPr="00512CF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экз</w:t>
      </w:r>
      <w:proofErr w:type="spellEnd"/>
      <w:r w:rsidR="00B426FB" w:rsidRPr="00512CF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.</w:t>
      </w:r>
      <w:r w:rsidR="00224746" w:rsidRPr="00512CF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Солидарность – 1.</w:t>
      </w:r>
      <w:r w:rsidRPr="00512C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Цель газеты – дойти до каждой первичной профсоюзной организации, стать интересной не только для узкого круга профактивистов, но и для рядов новых</w:t>
      </w:r>
      <w:r w:rsidR="00DE386B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членов профсоюза, для молодежи</w:t>
      </w:r>
      <w:r w:rsidR="00DE386B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учащихся и их родителей.</w:t>
      </w:r>
    </w:p>
    <w:p w:rsidR="006C0BFC" w:rsidRPr="00512CFB" w:rsidRDefault="006C0BFC" w:rsidP="00512C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Во всех</w:t>
      </w:r>
      <w:r w:rsidR="006359F6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-54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профсоюзных организац</w:t>
      </w:r>
      <w:r w:rsidR="003D7537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иях имеются  профсоюзные уголки. В</w:t>
      </w:r>
      <w:r w:rsidR="000F0FE9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13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учрежд</w:t>
      </w:r>
      <w:r w:rsidR="008B7463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="00DD4F26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ниях созданы кабинеты</w:t>
      </w:r>
      <w:r w:rsidR="00A21F41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8F322E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профкома. </w:t>
      </w:r>
      <w:proofErr w:type="spellStart"/>
      <w:r w:rsidR="008F322E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Нурлатской</w:t>
      </w:r>
      <w:proofErr w:type="spellEnd"/>
      <w:r w:rsidR="008F322E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СПО имеет отдельный кабинет, </w:t>
      </w:r>
      <w:r w:rsidR="007428E4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который</w:t>
      </w:r>
      <w:r w:rsidR="008F322E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оснаще</w:t>
      </w:r>
      <w:r w:rsidR="005A7C2E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</w:t>
      </w:r>
      <w:r w:rsidR="00A21F41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3D7537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мебелью, оргтехникой, комп</w:t>
      </w:r>
      <w:r w:rsidR="00DD6A0C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ью</w:t>
      </w:r>
      <w:r w:rsidR="003D7537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тером</w:t>
      </w:r>
      <w:r w:rsidR="00DD6A0C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A21F41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FF543C" w:rsidRPr="00512C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Развивается </w:t>
      </w:r>
      <w:r w:rsidR="00FF543C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электронный </w:t>
      </w:r>
      <w:r w:rsidR="00FF543C" w:rsidRPr="00512C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сайт Нурлатского СПО</w:t>
      </w:r>
      <w:r w:rsidR="00FF543C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 w:rsidR="00467D2A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оформлен</w:t>
      </w:r>
      <w:r w:rsidR="0009231B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="00467D2A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3 уголка</w:t>
      </w:r>
      <w:r w:rsidR="0009231B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467D2A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="00106611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где можно получить информацию о деятельности профсоюзных органов всех</w:t>
      </w:r>
      <w:r w:rsidR="006E6C6C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уровней, о позиции профсоюза по важнейшим проблемам</w:t>
      </w:r>
      <w:r w:rsidR="006E6C6C" w:rsidRPr="00512CFB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.</w:t>
      </w:r>
      <w:r w:rsidR="006359F6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Также 16</w:t>
      </w:r>
      <w:r w:rsidR="006E6C6C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первичных профсоюзных организаций имеют собственные сайты</w:t>
      </w:r>
      <w:r w:rsidR="004B6B6B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 w:rsidR="00087440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="00087440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стальные первички работают на страничках образовательного учреждения</w:t>
      </w:r>
      <w:r w:rsidR="00087440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4B0F96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4B6B6B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Все законодательные, нормативные акты доводятся до образовательных </w:t>
      </w:r>
      <w:r w:rsidR="003B54D1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организаций</w:t>
      </w:r>
      <w:r w:rsidR="004B6B6B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Регулярно проводятся учебы для вн</w:t>
      </w:r>
      <w:r w:rsidR="00D50A34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овь избранных председателей ППО и профсоюзного актива.</w:t>
      </w:r>
      <w:r w:rsidR="004B0F96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290D98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Большую поддержку работникам образования оказывают методические материалы и информационные бюллетени, издаваемые  Республиканским комитетом профсоюза, выпускаемые по актуальным вопросам зашиты социально</w:t>
      </w:r>
      <w:r w:rsidR="004B0F96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="00290D98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трудовых и профессиональных интересов работников образования.</w:t>
      </w:r>
      <w:r w:rsidR="005A7C2E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="00313D7E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Используются большие возможности  компьютера, электронной почты и выход в сеть «Интернет».</w:t>
      </w:r>
      <w:r w:rsidR="003A135A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Проводится профсоюзные собрания, совещание с профактивом, обучение председателей первичных профсоюзных организации, выездные семинары</w:t>
      </w:r>
      <w:r w:rsidR="00D72CC8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где происходит обмен передовым опытом работы</w:t>
      </w:r>
      <w:r w:rsidR="003E291F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консультирования членов профсоюза. Раб</w:t>
      </w:r>
      <w:r w:rsidR="002721D0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отает школы профсоюзного актива в целях повышения компетентности и профессионализма </w:t>
      </w:r>
      <w:proofErr w:type="spellStart"/>
      <w:r w:rsidR="002721D0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профактивистов</w:t>
      </w:r>
      <w:proofErr w:type="spellEnd"/>
      <w:r w:rsidR="002721D0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вопросах политики, права, экономики, управления, теории и практики профсоюзного движения, а также – обучение резерва.</w:t>
      </w:r>
    </w:p>
    <w:p w:rsidR="007428E4" w:rsidRPr="00512CFB" w:rsidRDefault="00B80C19" w:rsidP="00512C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целях повышения эффективной и качественной  работы пер</w:t>
      </w:r>
      <w:r w:rsidR="00D72CC8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вичных профсоюзных организаций 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мы ежегодно проводим подведение итогов по районным, республиканским, федеральным конкурсам</w:t>
      </w:r>
      <w:r w:rsidR="00011C25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011C25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лагодаря этому</w:t>
      </w:r>
      <w:r w:rsidR="00011C25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мы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создали свою определенную систему, итогом которого является хорошие и результативные показатели. </w:t>
      </w:r>
      <w:r w:rsidR="007428E4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Участие во </w:t>
      </w:r>
      <w:r w:rsidR="007428E4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Всероссийских и республиканских конкурс</w:t>
      </w:r>
      <w:r w:rsidR="007428E4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ах</w:t>
      </w:r>
      <w:r w:rsidR="007428E4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Нурлатской территориальной организации</w:t>
      </w:r>
      <w:r w:rsidR="007428E4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дали свои результаты</w:t>
      </w:r>
      <w:r w:rsidR="007428E4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14D0E" w:rsidRPr="00512CFB" w:rsidRDefault="00A14D0E" w:rsidP="00512CF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A14D0E" w:rsidRPr="00512CFB" w:rsidRDefault="00A14D0E" w:rsidP="00512CF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Нурлатский</w:t>
      </w:r>
      <w:proofErr w:type="spellEnd"/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район также активно участвует в различных тематических акциях. В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рамках профсоюзной недели  «Охрана труда – забота Профсоюза» 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первичными организациями Нурлатской территориальной организации были проведены 21 профсоюзных уроков, 3 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флешмоба, 4 психологических тренинга, 6 круглых столов, 5 обучение с коллективом по охране труда, 7 совещаний, 4 квест-игры  и др. Участники 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конкурсов и акций 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не остаются без внимания. Нурлатский СПО ежегодно поощряет их грамотами и памятными подарками.</w:t>
      </w:r>
    </w:p>
    <w:p w:rsidR="00380B63" w:rsidRPr="00512CFB" w:rsidRDefault="00CF1102" w:rsidP="00512CF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512C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</w:t>
      </w:r>
    </w:p>
    <w:p w:rsidR="00CF1102" w:rsidRPr="00512CFB" w:rsidRDefault="00CF1102" w:rsidP="00512C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12C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Эффективность деятельности профсоюзной организации во многом зависит от численности. Поэтому одна из актуальных задач   профсоюзов республики – это сохранение и увеличение профсоюзного членства.</w:t>
      </w:r>
    </w:p>
    <w:p w:rsidR="00E367E4" w:rsidRPr="00512CFB" w:rsidRDefault="00CF1102" w:rsidP="00512C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Охват профсоюзным членством </w:t>
      </w:r>
      <w:r w:rsidR="00DE386B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первичных 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профсоюзны</w:t>
      </w:r>
      <w:r w:rsidR="00DE386B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386B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организациях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,  составляет  100% и стабильно держится на этом уровне. И</w:t>
      </w:r>
      <w:r w:rsidR="00E62FF4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</w:t>
      </w:r>
      <w:r w:rsidR="00AE402E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то результат деятельности профсо</w:t>
      </w:r>
      <w:r w:rsidR="009668DE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AE402E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 всех уровней. </w:t>
      </w:r>
      <w:r w:rsidR="003A454A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У нас в районе любые проблемы, конфликтные ситуации разрешаются с участием профсоюза, все мероприятия, проводимые в</w:t>
      </w:r>
      <w:r w:rsidR="00172FA4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454A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 w:rsidR="00555069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ко</w:t>
      </w:r>
      <w:r w:rsidR="003A454A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лах</w:t>
      </w:r>
      <w:r w:rsidR="00555069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детских</w:t>
      </w:r>
      <w:r w:rsidR="004E7968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садах</w:t>
      </w:r>
      <w:r w:rsidR="00172FA4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7968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района, проходят с участием пр</w:t>
      </w:r>
      <w:r w:rsidR="00F67FF5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офкомов, все юбилеи, знаменатель</w:t>
      </w:r>
      <w:r w:rsidR="004E7968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ные даты</w:t>
      </w:r>
      <w:r w:rsidR="00F67FF5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проходят под руководством профсоюзов.</w:t>
      </w:r>
      <w:r w:rsidR="009668DE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319C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Поздравление</w:t>
      </w:r>
      <w:r w:rsidR="00BB7C3A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членов профсоюза</w:t>
      </w:r>
      <w:r w:rsidR="00B17591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319C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юбилейными датами </w:t>
      </w:r>
      <w:r w:rsidR="00F6710E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60,65,</w:t>
      </w:r>
      <w:r w:rsidR="00314496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 и далее</w:t>
      </w:r>
      <w:r w:rsidR="00B17591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4496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BB7C3A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ествуются</w:t>
      </w:r>
      <w:r w:rsidR="00B17591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7C3A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17591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7C3A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участием председателя</w:t>
      </w:r>
      <w:r w:rsidR="00B17591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7C3A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СПО</w:t>
      </w:r>
      <w:r w:rsidR="00B17591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7C3A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17591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7C3A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нач</w:t>
      </w:r>
      <w:r w:rsidR="00B7275A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альником</w:t>
      </w:r>
      <w:r w:rsidR="00B17591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275A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образования</w:t>
      </w:r>
      <w:r w:rsidR="009D1E55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района.</w:t>
      </w:r>
      <w:r w:rsidR="00172FA4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5018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Молодые педагоги, п</w:t>
      </w:r>
      <w:r w:rsidR="0086755D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обедители </w:t>
      </w:r>
      <w:r w:rsidR="00314496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районных и республиканских </w:t>
      </w:r>
      <w:r w:rsidR="0086755D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конкурс</w:t>
      </w:r>
      <w:r w:rsidR="00BA58AF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CA5018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4496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58AF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активные председатели перв</w:t>
      </w:r>
      <w:r w:rsidR="00172FA4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6755D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чки</w:t>
      </w:r>
      <w:r w:rsidR="00CA5018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, руководител</w:t>
      </w:r>
      <w:r w:rsidR="00CA5018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и, за </w:t>
      </w:r>
      <w:r w:rsidR="00CA5018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активное сотрудничество с Профсоюзом по развитию социального партнерства</w:t>
      </w:r>
      <w:r w:rsidR="00CA5018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 w:rsidR="009D1E55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поощряются поездками н</w:t>
      </w:r>
      <w:r w:rsidR="00B17591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теплоходе, который каждый год </w:t>
      </w:r>
      <w:r w:rsidR="009D1E55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организует Реском</w:t>
      </w:r>
      <w:r w:rsidR="009D1E55" w:rsidRPr="00512CFB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  <w:r w:rsidR="009D1E55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профсоюза, что создает положительный имидж профсоюзной организации.</w:t>
      </w:r>
      <w:r w:rsidR="000366D5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26FB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E594D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845C38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2022</w:t>
      </w:r>
      <w:r w:rsidR="00BE594D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B426FB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</w:t>
      </w:r>
      <w:r w:rsidR="00BE594D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оду</w:t>
      </w:r>
      <w:r w:rsidR="00B426FB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594D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мае</w:t>
      </w:r>
      <w:r w:rsidR="00E367E4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туристической поездке на теплоходе</w:t>
      </w:r>
      <w:r w:rsidR="00BE594D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«Федор Панферов»  участвовали </w:t>
      </w:r>
      <w:r w:rsidR="00BE594D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</w:t>
      </w:r>
      <w:r w:rsidR="00BE594D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человека, в </w:t>
      </w:r>
      <w:r w:rsidR="00BE594D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июле</w:t>
      </w:r>
      <w:r w:rsidR="00E367E4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выездном слете председателей первичных организаций, профактива на теплоходе «Федор Панферов» принимали уча</w:t>
      </w:r>
      <w:r w:rsidR="00BE594D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стие </w:t>
      </w:r>
      <w:r w:rsidR="00845C38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11</w:t>
      </w:r>
      <w:r w:rsidR="00BE594D"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BE594D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E367E4" w:rsidRPr="00512CFB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</w:p>
    <w:p w:rsidR="00832361" w:rsidRPr="00512CFB" w:rsidRDefault="000366D5" w:rsidP="00512CFB">
      <w:pPr>
        <w:pStyle w:val="a8"/>
        <w:spacing w:after="0"/>
        <w:ind w:firstLine="708"/>
        <w:jc w:val="both"/>
        <w:rPr>
          <w:color w:val="000000" w:themeColor="text1"/>
          <w:sz w:val="28"/>
          <w:szCs w:val="28"/>
        </w:rPr>
      </w:pPr>
      <w:r w:rsidRPr="00512CFB">
        <w:rPr>
          <w:color w:val="000000" w:themeColor="text1"/>
          <w:sz w:val="28"/>
          <w:szCs w:val="28"/>
        </w:rPr>
        <w:t>Хороший результат для повышения эффективности работы профкомов дает  обмен опытом на совещаниях</w:t>
      </w:r>
      <w:r w:rsidR="00FA773A" w:rsidRPr="00512CFB">
        <w:rPr>
          <w:color w:val="000000" w:themeColor="text1"/>
          <w:sz w:val="28"/>
          <w:szCs w:val="28"/>
        </w:rPr>
        <w:t xml:space="preserve">, где заслушиваются выступления председателей ППО по различным направлениям деятельности. В ходе комплексных проверок, проводимых </w:t>
      </w:r>
      <w:proofErr w:type="spellStart"/>
      <w:r w:rsidR="00FA773A" w:rsidRPr="00512CFB">
        <w:rPr>
          <w:color w:val="000000" w:themeColor="text1"/>
          <w:sz w:val="28"/>
          <w:szCs w:val="28"/>
        </w:rPr>
        <w:t>Нурлатским</w:t>
      </w:r>
      <w:proofErr w:type="spellEnd"/>
      <w:r w:rsidR="00FA773A" w:rsidRPr="00512CFB">
        <w:rPr>
          <w:color w:val="000000" w:themeColor="text1"/>
          <w:sz w:val="28"/>
          <w:szCs w:val="28"/>
        </w:rPr>
        <w:t xml:space="preserve"> СПО, осуществляется контроль и оказывается методическая помощь профкомам образовательных организации, обобщается положительный опыт профсоюзной работы. Профсоюзные активисты регулярно поощряются почетными грамотами </w:t>
      </w:r>
      <w:proofErr w:type="spellStart"/>
      <w:r w:rsidR="00FA773A" w:rsidRPr="00512CFB">
        <w:rPr>
          <w:color w:val="000000" w:themeColor="text1"/>
          <w:sz w:val="28"/>
          <w:szCs w:val="28"/>
        </w:rPr>
        <w:t>Нурлатского</w:t>
      </w:r>
      <w:proofErr w:type="spellEnd"/>
      <w:r w:rsidR="00FA773A" w:rsidRPr="00512CFB">
        <w:rPr>
          <w:color w:val="000000" w:themeColor="text1"/>
          <w:sz w:val="28"/>
          <w:szCs w:val="28"/>
        </w:rPr>
        <w:t xml:space="preserve"> СПО,</w:t>
      </w:r>
      <w:r w:rsidR="00172FA4" w:rsidRPr="00512CFB">
        <w:rPr>
          <w:color w:val="000000" w:themeColor="text1"/>
          <w:sz w:val="28"/>
          <w:szCs w:val="28"/>
        </w:rPr>
        <w:t xml:space="preserve"> </w:t>
      </w:r>
      <w:proofErr w:type="spellStart"/>
      <w:r w:rsidR="00FA773A" w:rsidRPr="00512CFB">
        <w:rPr>
          <w:color w:val="000000" w:themeColor="text1"/>
          <w:sz w:val="28"/>
          <w:szCs w:val="28"/>
        </w:rPr>
        <w:t>Рескома</w:t>
      </w:r>
      <w:proofErr w:type="spellEnd"/>
      <w:r w:rsidR="00FA773A" w:rsidRPr="00512CFB">
        <w:rPr>
          <w:color w:val="000000" w:themeColor="text1"/>
          <w:sz w:val="28"/>
          <w:szCs w:val="28"/>
        </w:rPr>
        <w:t>,</w:t>
      </w:r>
      <w:r w:rsidR="00832361" w:rsidRPr="00512CFB">
        <w:rPr>
          <w:color w:val="000000" w:themeColor="text1"/>
          <w:sz w:val="28"/>
          <w:szCs w:val="28"/>
        </w:rPr>
        <w:t xml:space="preserve"> ЦК профсоюза, </w:t>
      </w:r>
      <w:r w:rsidR="00D302E5" w:rsidRPr="00512CFB">
        <w:rPr>
          <w:color w:val="000000" w:themeColor="text1"/>
          <w:sz w:val="28"/>
          <w:szCs w:val="28"/>
        </w:rPr>
        <w:t xml:space="preserve">а так же памятными подарками и </w:t>
      </w:r>
      <w:r w:rsidR="00832361" w:rsidRPr="00512CFB">
        <w:rPr>
          <w:color w:val="000000" w:themeColor="text1"/>
          <w:sz w:val="28"/>
          <w:szCs w:val="28"/>
        </w:rPr>
        <w:t>денежными премиями за активную работу в профсоюзе.</w:t>
      </w:r>
    </w:p>
    <w:p w:rsidR="002C2E17" w:rsidRPr="00512CFB" w:rsidRDefault="002C2E17" w:rsidP="00512C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Председатели первичных  профсоюзных  организаций в свою очередь тоже ведут </w:t>
      </w:r>
      <w:proofErr w:type="gramStart"/>
      <w:r w:rsidR="002B75B0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 местах 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индивидуальную работу с поступившими в </w:t>
      </w:r>
      <w:r w:rsidR="002B75B0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организации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молодыми специалистами по постановке их на профсоюзный учет</w:t>
      </w:r>
      <w:proofErr w:type="gramEnd"/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Они регуля</w:t>
      </w:r>
      <w:r w:rsidR="008C77C3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но информируют о деятельности </w:t>
      </w:r>
      <w:r w:rsidR="002B75B0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профсоюзной организации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вышестоящих</w:t>
      </w:r>
      <w:r w:rsidR="008C77C3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профсоюзных органов по улучшению материального положения педагогов, </w:t>
      </w:r>
      <w:r w:rsidR="002B75B0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размещают </w:t>
      </w:r>
      <w:r w:rsidR="008C77C3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материалы о работе профсоюзной организации на профсоюзных стендах и уг</w:t>
      </w:r>
      <w:r w:rsidR="002B75B0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олках.</w:t>
      </w:r>
      <w:r w:rsidR="008C77C3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2B75B0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Профсоюзные билеты новым члена профсоюза </w:t>
      </w:r>
      <w:r w:rsidR="008C77C3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традици</w:t>
      </w:r>
      <w:r w:rsidR="002B75B0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онно</w:t>
      </w:r>
      <w:r w:rsidR="008C77C3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вруч</w:t>
      </w:r>
      <w:r w:rsidR="002B75B0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аются </w:t>
      </w:r>
      <w:r w:rsidR="008C77C3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</w:t>
      </w:r>
      <w:r w:rsidR="002B75B0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торжественной обстановке</w:t>
      </w:r>
      <w:r w:rsidR="008C77C3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C03B1B" w:rsidRPr="00512CFB" w:rsidRDefault="00C03B1B" w:rsidP="00512C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тесном контакте сотрудничаем с Советом ветеранов и пенсионерами просвещения. </w:t>
      </w:r>
      <w:r w:rsidR="002B75B0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Первичными организациями 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оказыва</w:t>
      </w:r>
      <w:r w:rsidR="002B75B0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</w:t>
      </w:r>
      <w:r w:rsidR="002B75B0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ся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посильн</w:t>
      </w:r>
      <w:r w:rsidR="002B75B0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ая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помощь </w:t>
      </w:r>
      <w:r w:rsidR="002B75B0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благодаря 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тимуров</w:t>
      </w:r>
      <w:r w:rsidR="002B75B0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ской работе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Организуются и проводятся праздники: День 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пожилого человека, День Победы, День учителя, вечера памяти, встречи, отмечаются юбилейные даты.</w:t>
      </w:r>
    </w:p>
    <w:p w:rsidR="00CA5018" w:rsidRPr="00512CFB" w:rsidRDefault="003C5EFF" w:rsidP="00512C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В заключени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хочется отметить, что профсоюзная работа 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территориальной организации 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за прошедший год была плодотворна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gramStart"/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</w:t>
      </w:r>
      <w:r w:rsidR="00121EB5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proofErr w:type="gramEnd"/>
      <w:r w:rsidR="00121EB5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есмотря на это всегда 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есть над чем работать. В перспективе – новые проекты по мотивации членства в Профсоюзе, по организации культурно-массовой и спортивно-оздоровительной работ</w:t>
      </w:r>
      <w:r w:rsidR="00121EB5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>, по развитию информационной политики и социального партнерств</w:t>
      </w:r>
      <w:r w:rsidR="00121EB5" w:rsidRPr="00512C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Pr="0051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03B1B" w:rsidRPr="00512CFB" w:rsidRDefault="00C03B1B" w:rsidP="00512C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sectPr w:rsidR="00C03B1B" w:rsidRPr="00512CFB" w:rsidSect="00121EB5">
      <w:pgSz w:w="11906" w:h="16838"/>
      <w:pgMar w:top="709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7F2"/>
    <w:multiLevelType w:val="hybridMultilevel"/>
    <w:tmpl w:val="32B8353A"/>
    <w:lvl w:ilvl="0" w:tplc="13526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8765C"/>
    <w:multiLevelType w:val="multilevel"/>
    <w:tmpl w:val="DA5A60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9D7B6E"/>
    <w:multiLevelType w:val="hybridMultilevel"/>
    <w:tmpl w:val="518A706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45F3209"/>
    <w:multiLevelType w:val="hybridMultilevel"/>
    <w:tmpl w:val="054A5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25329E"/>
    <w:rsid w:val="0000045F"/>
    <w:rsid w:val="00002C64"/>
    <w:rsid w:val="000056FF"/>
    <w:rsid w:val="00010670"/>
    <w:rsid w:val="00011C25"/>
    <w:rsid w:val="00017579"/>
    <w:rsid w:val="00035044"/>
    <w:rsid w:val="000366D5"/>
    <w:rsid w:val="000540E2"/>
    <w:rsid w:val="00066973"/>
    <w:rsid w:val="0007083D"/>
    <w:rsid w:val="00076C59"/>
    <w:rsid w:val="0008012A"/>
    <w:rsid w:val="0008060C"/>
    <w:rsid w:val="00081A50"/>
    <w:rsid w:val="00087440"/>
    <w:rsid w:val="00087B5B"/>
    <w:rsid w:val="0009231B"/>
    <w:rsid w:val="000958CA"/>
    <w:rsid w:val="000967A6"/>
    <w:rsid w:val="00096B71"/>
    <w:rsid w:val="000B12CB"/>
    <w:rsid w:val="000B1C42"/>
    <w:rsid w:val="000B3772"/>
    <w:rsid w:val="000C2BD1"/>
    <w:rsid w:val="000C2EF7"/>
    <w:rsid w:val="000C3D6C"/>
    <w:rsid w:val="000C40D2"/>
    <w:rsid w:val="000C5816"/>
    <w:rsid w:val="000D2EA9"/>
    <w:rsid w:val="000D37B7"/>
    <w:rsid w:val="000D47E4"/>
    <w:rsid w:val="000D6F30"/>
    <w:rsid w:val="000E3A47"/>
    <w:rsid w:val="000F0FE9"/>
    <w:rsid w:val="000F2F35"/>
    <w:rsid w:val="001011A9"/>
    <w:rsid w:val="00104869"/>
    <w:rsid w:val="00106611"/>
    <w:rsid w:val="0010665A"/>
    <w:rsid w:val="0011234A"/>
    <w:rsid w:val="00115546"/>
    <w:rsid w:val="00121EB5"/>
    <w:rsid w:val="00127F66"/>
    <w:rsid w:val="0013001B"/>
    <w:rsid w:val="001318A8"/>
    <w:rsid w:val="00133DF7"/>
    <w:rsid w:val="00134A41"/>
    <w:rsid w:val="00143BDA"/>
    <w:rsid w:val="00145E9F"/>
    <w:rsid w:val="00146C30"/>
    <w:rsid w:val="00147DFC"/>
    <w:rsid w:val="001501D5"/>
    <w:rsid w:val="001559E4"/>
    <w:rsid w:val="00156D26"/>
    <w:rsid w:val="001570FB"/>
    <w:rsid w:val="00157586"/>
    <w:rsid w:val="001665FF"/>
    <w:rsid w:val="001669FD"/>
    <w:rsid w:val="00167E80"/>
    <w:rsid w:val="00170990"/>
    <w:rsid w:val="00172FA4"/>
    <w:rsid w:val="00173A09"/>
    <w:rsid w:val="0018067F"/>
    <w:rsid w:val="001848A8"/>
    <w:rsid w:val="0018700E"/>
    <w:rsid w:val="00192543"/>
    <w:rsid w:val="001928DD"/>
    <w:rsid w:val="00196A1C"/>
    <w:rsid w:val="001A238F"/>
    <w:rsid w:val="001A4E39"/>
    <w:rsid w:val="001A6A1A"/>
    <w:rsid w:val="001B163D"/>
    <w:rsid w:val="001B7B9D"/>
    <w:rsid w:val="001C0E06"/>
    <w:rsid w:val="001D1B8C"/>
    <w:rsid w:val="001D228D"/>
    <w:rsid w:val="001D762B"/>
    <w:rsid w:val="001E7000"/>
    <w:rsid w:val="001F457D"/>
    <w:rsid w:val="001F60F7"/>
    <w:rsid w:val="0020735D"/>
    <w:rsid w:val="00214180"/>
    <w:rsid w:val="00224746"/>
    <w:rsid w:val="0022573C"/>
    <w:rsid w:val="002322BA"/>
    <w:rsid w:val="00234CF9"/>
    <w:rsid w:val="00242A17"/>
    <w:rsid w:val="0025329E"/>
    <w:rsid w:val="002623E1"/>
    <w:rsid w:val="002721D0"/>
    <w:rsid w:val="00274C77"/>
    <w:rsid w:val="00274CA6"/>
    <w:rsid w:val="00282218"/>
    <w:rsid w:val="00290D98"/>
    <w:rsid w:val="00292146"/>
    <w:rsid w:val="002950BA"/>
    <w:rsid w:val="00297F1A"/>
    <w:rsid w:val="002B3EBC"/>
    <w:rsid w:val="002B6E8E"/>
    <w:rsid w:val="002B75B0"/>
    <w:rsid w:val="002C12AE"/>
    <w:rsid w:val="002C15D2"/>
    <w:rsid w:val="002C216A"/>
    <w:rsid w:val="002C2DE6"/>
    <w:rsid w:val="002C2E17"/>
    <w:rsid w:val="002C3E4F"/>
    <w:rsid w:val="002D29DE"/>
    <w:rsid w:val="002D53BF"/>
    <w:rsid w:val="002E4DB5"/>
    <w:rsid w:val="002E656B"/>
    <w:rsid w:val="002F08BC"/>
    <w:rsid w:val="002F0D32"/>
    <w:rsid w:val="002F25B0"/>
    <w:rsid w:val="002F2839"/>
    <w:rsid w:val="002F40C3"/>
    <w:rsid w:val="002F73EE"/>
    <w:rsid w:val="00300142"/>
    <w:rsid w:val="00303154"/>
    <w:rsid w:val="00303FA3"/>
    <w:rsid w:val="003117D1"/>
    <w:rsid w:val="00311EEE"/>
    <w:rsid w:val="00313D7E"/>
    <w:rsid w:val="00314496"/>
    <w:rsid w:val="00323C14"/>
    <w:rsid w:val="0033355B"/>
    <w:rsid w:val="0034270C"/>
    <w:rsid w:val="00345FFD"/>
    <w:rsid w:val="003475CB"/>
    <w:rsid w:val="0035010C"/>
    <w:rsid w:val="00356564"/>
    <w:rsid w:val="0035701C"/>
    <w:rsid w:val="003703C9"/>
    <w:rsid w:val="00374F84"/>
    <w:rsid w:val="00380B63"/>
    <w:rsid w:val="00380EB3"/>
    <w:rsid w:val="00384B0E"/>
    <w:rsid w:val="00387CB0"/>
    <w:rsid w:val="00392212"/>
    <w:rsid w:val="00397AF7"/>
    <w:rsid w:val="003A135A"/>
    <w:rsid w:val="003A454A"/>
    <w:rsid w:val="003A7FD6"/>
    <w:rsid w:val="003B4572"/>
    <w:rsid w:val="003B54D1"/>
    <w:rsid w:val="003C51C9"/>
    <w:rsid w:val="003C5EFF"/>
    <w:rsid w:val="003C7CAD"/>
    <w:rsid w:val="003D7537"/>
    <w:rsid w:val="003E1E4C"/>
    <w:rsid w:val="003E291F"/>
    <w:rsid w:val="003E4238"/>
    <w:rsid w:val="003F1094"/>
    <w:rsid w:val="003F1966"/>
    <w:rsid w:val="003F7C87"/>
    <w:rsid w:val="00403C00"/>
    <w:rsid w:val="004047A4"/>
    <w:rsid w:val="00421668"/>
    <w:rsid w:val="00426AE3"/>
    <w:rsid w:val="00427056"/>
    <w:rsid w:val="00431950"/>
    <w:rsid w:val="0043273D"/>
    <w:rsid w:val="004341AA"/>
    <w:rsid w:val="00440412"/>
    <w:rsid w:val="00440B83"/>
    <w:rsid w:val="00442E95"/>
    <w:rsid w:val="00444826"/>
    <w:rsid w:val="00446D50"/>
    <w:rsid w:val="004472C7"/>
    <w:rsid w:val="00456528"/>
    <w:rsid w:val="0046145C"/>
    <w:rsid w:val="004646C8"/>
    <w:rsid w:val="00467D2A"/>
    <w:rsid w:val="00470D1E"/>
    <w:rsid w:val="00473A3E"/>
    <w:rsid w:val="004768DD"/>
    <w:rsid w:val="00493266"/>
    <w:rsid w:val="00496BB4"/>
    <w:rsid w:val="004975F5"/>
    <w:rsid w:val="004978A6"/>
    <w:rsid w:val="004A113E"/>
    <w:rsid w:val="004A57E9"/>
    <w:rsid w:val="004A6DE8"/>
    <w:rsid w:val="004A7E86"/>
    <w:rsid w:val="004B0F96"/>
    <w:rsid w:val="004B4A3F"/>
    <w:rsid w:val="004B6B6B"/>
    <w:rsid w:val="004C0097"/>
    <w:rsid w:val="004C29CC"/>
    <w:rsid w:val="004C7503"/>
    <w:rsid w:val="004D1EA0"/>
    <w:rsid w:val="004D21B4"/>
    <w:rsid w:val="004D2673"/>
    <w:rsid w:val="004D68C6"/>
    <w:rsid w:val="004E2498"/>
    <w:rsid w:val="004E359B"/>
    <w:rsid w:val="004E4287"/>
    <w:rsid w:val="004E7968"/>
    <w:rsid w:val="004F4632"/>
    <w:rsid w:val="005030F1"/>
    <w:rsid w:val="00512CFB"/>
    <w:rsid w:val="00516E26"/>
    <w:rsid w:val="00516F0E"/>
    <w:rsid w:val="005200D1"/>
    <w:rsid w:val="0052090E"/>
    <w:rsid w:val="005258E5"/>
    <w:rsid w:val="00527D03"/>
    <w:rsid w:val="00532C9F"/>
    <w:rsid w:val="0053300F"/>
    <w:rsid w:val="00535E91"/>
    <w:rsid w:val="00537D4D"/>
    <w:rsid w:val="00541E84"/>
    <w:rsid w:val="00544048"/>
    <w:rsid w:val="00544DEB"/>
    <w:rsid w:val="00551219"/>
    <w:rsid w:val="00553DA7"/>
    <w:rsid w:val="00555069"/>
    <w:rsid w:val="0056035E"/>
    <w:rsid w:val="00565FB5"/>
    <w:rsid w:val="005767EA"/>
    <w:rsid w:val="00577504"/>
    <w:rsid w:val="00586972"/>
    <w:rsid w:val="0059675B"/>
    <w:rsid w:val="005A1C00"/>
    <w:rsid w:val="005A4DF0"/>
    <w:rsid w:val="005A515B"/>
    <w:rsid w:val="005A7C2E"/>
    <w:rsid w:val="005B0C76"/>
    <w:rsid w:val="005B4B48"/>
    <w:rsid w:val="005B6FFA"/>
    <w:rsid w:val="005B7EA1"/>
    <w:rsid w:val="005C170D"/>
    <w:rsid w:val="005C21B9"/>
    <w:rsid w:val="005C3EE3"/>
    <w:rsid w:val="005C5697"/>
    <w:rsid w:val="005C76A1"/>
    <w:rsid w:val="005D12AE"/>
    <w:rsid w:val="005D3C2B"/>
    <w:rsid w:val="005D54CF"/>
    <w:rsid w:val="005D6A8F"/>
    <w:rsid w:val="005E1B78"/>
    <w:rsid w:val="005E4208"/>
    <w:rsid w:val="005F1426"/>
    <w:rsid w:val="005F18ED"/>
    <w:rsid w:val="005F2297"/>
    <w:rsid w:val="005F7D7A"/>
    <w:rsid w:val="00602E7B"/>
    <w:rsid w:val="00605338"/>
    <w:rsid w:val="00607032"/>
    <w:rsid w:val="00613DDC"/>
    <w:rsid w:val="006304AE"/>
    <w:rsid w:val="006307F1"/>
    <w:rsid w:val="00631624"/>
    <w:rsid w:val="00631C2F"/>
    <w:rsid w:val="00634767"/>
    <w:rsid w:val="006359F6"/>
    <w:rsid w:val="00636D3B"/>
    <w:rsid w:val="00647B1F"/>
    <w:rsid w:val="0065622E"/>
    <w:rsid w:val="006622D5"/>
    <w:rsid w:val="00662A91"/>
    <w:rsid w:val="00673412"/>
    <w:rsid w:val="00675B0C"/>
    <w:rsid w:val="0068277E"/>
    <w:rsid w:val="0068323A"/>
    <w:rsid w:val="00686E7E"/>
    <w:rsid w:val="00695C13"/>
    <w:rsid w:val="006A197E"/>
    <w:rsid w:val="006C0BFC"/>
    <w:rsid w:val="006C2D8E"/>
    <w:rsid w:val="006C3191"/>
    <w:rsid w:val="006C5B25"/>
    <w:rsid w:val="006D35F3"/>
    <w:rsid w:val="006D5CFB"/>
    <w:rsid w:val="006E28F6"/>
    <w:rsid w:val="006E29F4"/>
    <w:rsid w:val="006E4658"/>
    <w:rsid w:val="006E4F09"/>
    <w:rsid w:val="006E6C6C"/>
    <w:rsid w:val="006F3E23"/>
    <w:rsid w:val="00703180"/>
    <w:rsid w:val="00705814"/>
    <w:rsid w:val="007141D4"/>
    <w:rsid w:val="00715BB7"/>
    <w:rsid w:val="00720591"/>
    <w:rsid w:val="007228ED"/>
    <w:rsid w:val="00726903"/>
    <w:rsid w:val="00730810"/>
    <w:rsid w:val="00734168"/>
    <w:rsid w:val="00740376"/>
    <w:rsid w:val="007428E4"/>
    <w:rsid w:val="0074318A"/>
    <w:rsid w:val="0075305F"/>
    <w:rsid w:val="007548A7"/>
    <w:rsid w:val="007620E1"/>
    <w:rsid w:val="00762D06"/>
    <w:rsid w:val="007638C1"/>
    <w:rsid w:val="00767792"/>
    <w:rsid w:val="00770566"/>
    <w:rsid w:val="00773E4C"/>
    <w:rsid w:val="0078753A"/>
    <w:rsid w:val="00790DE9"/>
    <w:rsid w:val="00791E6B"/>
    <w:rsid w:val="00794A70"/>
    <w:rsid w:val="007A4F8B"/>
    <w:rsid w:val="007A54E8"/>
    <w:rsid w:val="007B44BC"/>
    <w:rsid w:val="007C2A7A"/>
    <w:rsid w:val="007C3F71"/>
    <w:rsid w:val="007C5C45"/>
    <w:rsid w:val="007C5D3C"/>
    <w:rsid w:val="007E0D3D"/>
    <w:rsid w:val="007F1028"/>
    <w:rsid w:val="007F4BE4"/>
    <w:rsid w:val="007F5DCD"/>
    <w:rsid w:val="00804FD9"/>
    <w:rsid w:val="008106A0"/>
    <w:rsid w:val="008110C8"/>
    <w:rsid w:val="00811960"/>
    <w:rsid w:val="00812FA1"/>
    <w:rsid w:val="00813ABE"/>
    <w:rsid w:val="008175D3"/>
    <w:rsid w:val="00824E30"/>
    <w:rsid w:val="00826187"/>
    <w:rsid w:val="00827EB3"/>
    <w:rsid w:val="008314C0"/>
    <w:rsid w:val="00832361"/>
    <w:rsid w:val="00834E2D"/>
    <w:rsid w:val="008352A9"/>
    <w:rsid w:val="00836E49"/>
    <w:rsid w:val="00841BDE"/>
    <w:rsid w:val="00842C14"/>
    <w:rsid w:val="008438CD"/>
    <w:rsid w:val="00845C38"/>
    <w:rsid w:val="00860DBE"/>
    <w:rsid w:val="00861CCE"/>
    <w:rsid w:val="00863A5A"/>
    <w:rsid w:val="0086755D"/>
    <w:rsid w:val="00883EEC"/>
    <w:rsid w:val="00887784"/>
    <w:rsid w:val="008904D4"/>
    <w:rsid w:val="0089183E"/>
    <w:rsid w:val="00893C0C"/>
    <w:rsid w:val="00896A21"/>
    <w:rsid w:val="00896D75"/>
    <w:rsid w:val="008A0207"/>
    <w:rsid w:val="008A2BB6"/>
    <w:rsid w:val="008A64F4"/>
    <w:rsid w:val="008A7FF0"/>
    <w:rsid w:val="008B7463"/>
    <w:rsid w:val="008C5E73"/>
    <w:rsid w:val="008C77C3"/>
    <w:rsid w:val="008D28C5"/>
    <w:rsid w:val="008D323A"/>
    <w:rsid w:val="008D52D3"/>
    <w:rsid w:val="008D7B12"/>
    <w:rsid w:val="008E4FBA"/>
    <w:rsid w:val="008E76AA"/>
    <w:rsid w:val="008F1428"/>
    <w:rsid w:val="008F322E"/>
    <w:rsid w:val="00911802"/>
    <w:rsid w:val="009222BC"/>
    <w:rsid w:val="009245E1"/>
    <w:rsid w:val="00943CBD"/>
    <w:rsid w:val="00946AB0"/>
    <w:rsid w:val="00957A51"/>
    <w:rsid w:val="00960BEA"/>
    <w:rsid w:val="009668DE"/>
    <w:rsid w:val="00966956"/>
    <w:rsid w:val="00970587"/>
    <w:rsid w:val="009713DB"/>
    <w:rsid w:val="00981BEB"/>
    <w:rsid w:val="00984310"/>
    <w:rsid w:val="00986E2A"/>
    <w:rsid w:val="00987539"/>
    <w:rsid w:val="00996CDD"/>
    <w:rsid w:val="009A0267"/>
    <w:rsid w:val="009A159C"/>
    <w:rsid w:val="009A4BB8"/>
    <w:rsid w:val="009B699D"/>
    <w:rsid w:val="009C42BA"/>
    <w:rsid w:val="009C6347"/>
    <w:rsid w:val="009C6FB5"/>
    <w:rsid w:val="009C7837"/>
    <w:rsid w:val="009D1E55"/>
    <w:rsid w:val="009D227D"/>
    <w:rsid w:val="009D319C"/>
    <w:rsid w:val="009D646B"/>
    <w:rsid w:val="009D7062"/>
    <w:rsid w:val="009E11EE"/>
    <w:rsid w:val="009E1582"/>
    <w:rsid w:val="009E364A"/>
    <w:rsid w:val="009F37F6"/>
    <w:rsid w:val="009F3A86"/>
    <w:rsid w:val="00A022CD"/>
    <w:rsid w:val="00A02DE2"/>
    <w:rsid w:val="00A058A0"/>
    <w:rsid w:val="00A06C14"/>
    <w:rsid w:val="00A07161"/>
    <w:rsid w:val="00A12BE0"/>
    <w:rsid w:val="00A13D97"/>
    <w:rsid w:val="00A14D0E"/>
    <w:rsid w:val="00A17F2F"/>
    <w:rsid w:val="00A20006"/>
    <w:rsid w:val="00A21F41"/>
    <w:rsid w:val="00A34DFD"/>
    <w:rsid w:val="00A42805"/>
    <w:rsid w:val="00A439D3"/>
    <w:rsid w:val="00A453C6"/>
    <w:rsid w:val="00A46AFE"/>
    <w:rsid w:val="00A473D1"/>
    <w:rsid w:val="00A50F7E"/>
    <w:rsid w:val="00A60547"/>
    <w:rsid w:val="00A6505B"/>
    <w:rsid w:val="00A679AF"/>
    <w:rsid w:val="00A70310"/>
    <w:rsid w:val="00A73530"/>
    <w:rsid w:val="00A8664D"/>
    <w:rsid w:val="00AA0895"/>
    <w:rsid w:val="00AA1D1E"/>
    <w:rsid w:val="00AB27F4"/>
    <w:rsid w:val="00AB301A"/>
    <w:rsid w:val="00AB34AB"/>
    <w:rsid w:val="00AB3690"/>
    <w:rsid w:val="00AD15E4"/>
    <w:rsid w:val="00AD34F6"/>
    <w:rsid w:val="00AE2490"/>
    <w:rsid w:val="00AE402E"/>
    <w:rsid w:val="00AF3231"/>
    <w:rsid w:val="00AF7CFF"/>
    <w:rsid w:val="00B02772"/>
    <w:rsid w:val="00B057B3"/>
    <w:rsid w:val="00B10978"/>
    <w:rsid w:val="00B11861"/>
    <w:rsid w:val="00B1747B"/>
    <w:rsid w:val="00B17591"/>
    <w:rsid w:val="00B24A6C"/>
    <w:rsid w:val="00B31F64"/>
    <w:rsid w:val="00B36B82"/>
    <w:rsid w:val="00B426FB"/>
    <w:rsid w:val="00B60F9D"/>
    <w:rsid w:val="00B7275A"/>
    <w:rsid w:val="00B73522"/>
    <w:rsid w:val="00B777FC"/>
    <w:rsid w:val="00B77A0D"/>
    <w:rsid w:val="00B80C19"/>
    <w:rsid w:val="00B80CE8"/>
    <w:rsid w:val="00B81090"/>
    <w:rsid w:val="00B84CA6"/>
    <w:rsid w:val="00B9044F"/>
    <w:rsid w:val="00B97DFD"/>
    <w:rsid w:val="00BA116B"/>
    <w:rsid w:val="00BA29B9"/>
    <w:rsid w:val="00BA5026"/>
    <w:rsid w:val="00BA52C3"/>
    <w:rsid w:val="00BA58AF"/>
    <w:rsid w:val="00BB1D8F"/>
    <w:rsid w:val="00BB7C3A"/>
    <w:rsid w:val="00BD1D70"/>
    <w:rsid w:val="00BE594D"/>
    <w:rsid w:val="00BE7F2A"/>
    <w:rsid w:val="00BF6ACB"/>
    <w:rsid w:val="00C03B1B"/>
    <w:rsid w:val="00C07334"/>
    <w:rsid w:val="00C10704"/>
    <w:rsid w:val="00C2081E"/>
    <w:rsid w:val="00C21D7C"/>
    <w:rsid w:val="00C22961"/>
    <w:rsid w:val="00C26DE2"/>
    <w:rsid w:val="00C26FF9"/>
    <w:rsid w:val="00C34EE0"/>
    <w:rsid w:val="00C34F3E"/>
    <w:rsid w:val="00C4107B"/>
    <w:rsid w:val="00C472E4"/>
    <w:rsid w:val="00C5349B"/>
    <w:rsid w:val="00C5451B"/>
    <w:rsid w:val="00C63268"/>
    <w:rsid w:val="00C67533"/>
    <w:rsid w:val="00C77A6F"/>
    <w:rsid w:val="00C83908"/>
    <w:rsid w:val="00C84C43"/>
    <w:rsid w:val="00C86C4F"/>
    <w:rsid w:val="00C939F6"/>
    <w:rsid w:val="00C96A4A"/>
    <w:rsid w:val="00CA4D77"/>
    <w:rsid w:val="00CA5018"/>
    <w:rsid w:val="00CA560E"/>
    <w:rsid w:val="00CA772D"/>
    <w:rsid w:val="00CB53F4"/>
    <w:rsid w:val="00CB7E32"/>
    <w:rsid w:val="00CC376A"/>
    <w:rsid w:val="00CC64B2"/>
    <w:rsid w:val="00CC7C8F"/>
    <w:rsid w:val="00CD61C1"/>
    <w:rsid w:val="00CD676F"/>
    <w:rsid w:val="00CD7DDB"/>
    <w:rsid w:val="00CE34D5"/>
    <w:rsid w:val="00CE6649"/>
    <w:rsid w:val="00CE67DB"/>
    <w:rsid w:val="00CF0A38"/>
    <w:rsid w:val="00CF1102"/>
    <w:rsid w:val="00CF6365"/>
    <w:rsid w:val="00CF7F13"/>
    <w:rsid w:val="00D06C25"/>
    <w:rsid w:val="00D107A2"/>
    <w:rsid w:val="00D10F68"/>
    <w:rsid w:val="00D1313F"/>
    <w:rsid w:val="00D13708"/>
    <w:rsid w:val="00D20429"/>
    <w:rsid w:val="00D22E24"/>
    <w:rsid w:val="00D2597C"/>
    <w:rsid w:val="00D25A38"/>
    <w:rsid w:val="00D27D8C"/>
    <w:rsid w:val="00D27EF7"/>
    <w:rsid w:val="00D302E5"/>
    <w:rsid w:val="00D329A6"/>
    <w:rsid w:val="00D424F6"/>
    <w:rsid w:val="00D473D8"/>
    <w:rsid w:val="00D50A34"/>
    <w:rsid w:val="00D55712"/>
    <w:rsid w:val="00D64C36"/>
    <w:rsid w:val="00D72CC8"/>
    <w:rsid w:val="00D72EE5"/>
    <w:rsid w:val="00D75E02"/>
    <w:rsid w:val="00D849B7"/>
    <w:rsid w:val="00D84F68"/>
    <w:rsid w:val="00D863B2"/>
    <w:rsid w:val="00D90061"/>
    <w:rsid w:val="00D90742"/>
    <w:rsid w:val="00DA1577"/>
    <w:rsid w:val="00DB49F8"/>
    <w:rsid w:val="00DB5582"/>
    <w:rsid w:val="00DB6FA6"/>
    <w:rsid w:val="00DC0B13"/>
    <w:rsid w:val="00DC3B06"/>
    <w:rsid w:val="00DC3D07"/>
    <w:rsid w:val="00DC49EA"/>
    <w:rsid w:val="00DC67C7"/>
    <w:rsid w:val="00DC67DC"/>
    <w:rsid w:val="00DC7590"/>
    <w:rsid w:val="00DD4F26"/>
    <w:rsid w:val="00DD6A0C"/>
    <w:rsid w:val="00DD7781"/>
    <w:rsid w:val="00DE0207"/>
    <w:rsid w:val="00DE17B5"/>
    <w:rsid w:val="00DE379E"/>
    <w:rsid w:val="00DE386B"/>
    <w:rsid w:val="00DF653C"/>
    <w:rsid w:val="00DF6905"/>
    <w:rsid w:val="00DF7A4A"/>
    <w:rsid w:val="00E005AF"/>
    <w:rsid w:val="00E038A1"/>
    <w:rsid w:val="00E11661"/>
    <w:rsid w:val="00E130C8"/>
    <w:rsid w:val="00E2785C"/>
    <w:rsid w:val="00E367E4"/>
    <w:rsid w:val="00E40F88"/>
    <w:rsid w:val="00E52936"/>
    <w:rsid w:val="00E558F7"/>
    <w:rsid w:val="00E575FB"/>
    <w:rsid w:val="00E60EDE"/>
    <w:rsid w:val="00E62FF4"/>
    <w:rsid w:val="00E645CD"/>
    <w:rsid w:val="00E711DB"/>
    <w:rsid w:val="00E77D3C"/>
    <w:rsid w:val="00E77F61"/>
    <w:rsid w:val="00E82C7A"/>
    <w:rsid w:val="00E83E6E"/>
    <w:rsid w:val="00E95231"/>
    <w:rsid w:val="00E96B0E"/>
    <w:rsid w:val="00E96D66"/>
    <w:rsid w:val="00EA3900"/>
    <w:rsid w:val="00EA4925"/>
    <w:rsid w:val="00EB2D6D"/>
    <w:rsid w:val="00EC4AA3"/>
    <w:rsid w:val="00ED3EE1"/>
    <w:rsid w:val="00ED5BC6"/>
    <w:rsid w:val="00EE1C51"/>
    <w:rsid w:val="00EE2A06"/>
    <w:rsid w:val="00EE3151"/>
    <w:rsid w:val="00EE7508"/>
    <w:rsid w:val="00EF611D"/>
    <w:rsid w:val="00F025D7"/>
    <w:rsid w:val="00F0718F"/>
    <w:rsid w:val="00F1745D"/>
    <w:rsid w:val="00F202EE"/>
    <w:rsid w:val="00F2125D"/>
    <w:rsid w:val="00F231B6"/>
    <w:rsid w:val="00F35DE5"/>
    <w:rsid w:val="00F449F2"/>
    <w:rsid w:val="00F473C1"/>
    <w:rsid w:val="00F54860"/>
    <w:rsid w:val="00F62B74"/>
    <w:rsid w:val="00F6710E"/>
    <w:rsid w:val="00F67FF5"/>
    <w:rsid w:val="00F70436"/>
    <w:rsid w:val="00F75F9B"/>
    <w:rsid w:val="00F822C8"/>
    <w:rsid w:val="00F86475"/>
    <w:rsid w:val="00F94771"/>
    <w:rsid w:val="00F94D66"/>
    <w:rsid w:val="00F96ED5"/>
    <w:rsid w:val="00FA02DC"/>
    <w:rsid w:val="00FA773A"/>
    <w:rsid w:val="00FB0489"/>
    <w:rsid w:val="00FB252E"/>
    <w:rsid w:val="00FB3451"/>
    <w:rsid w:val="00FC7EDB"/>
    <w:rsid w:val="00FD0441"/>
    <w:rsid w:val="00FD6005"/>
    <w:rsid w:val="00FD6A89"/>
    <w:rsid w:val="00FE1C85"/>
    <w:rsid w:val="00FE3F85"/>
    <w:rsid w:val="00FF2929"/>
    <w:rsid w:val="00FF5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470D1E"/>
    <w:rPr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2141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qFormat/>
    <w:rsid w:val="00214180"/>
    <w:rPr>
      <w:b/>
      <w:bCs/>
    </w:rPr>
  </w:style>
  <w:style w:type="paragraph" w:styleId="a6">
    <w:name w:val="Title"/>
    <w:basedOn w:val="a"/>
    <w:link w:val="a7"/>
    <w:qFormat/>
    <w:rsid w:val="00B10978"/>
    <w:pPr>
      <w:spacing w:after="0" w:line="240" w:lineRule="auto"/>
      <w:ind w:right="-58" w:firstLine="709"/>
      <w:jc w:val="both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character" w:customStyle="1" w:styleId="a7">
    <w:name w:val="Название Знак"/>
    <w:basedOn w:val="a0"/>
    <w:link w:val="a6"/>
    <w:rsid w:val="00B10978"/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paragraph" w:styleId="a8">
    <w:name w:val="Body Text"/>
    <w:basedOn w:val="a"/>
    <w:link w:val="a9"/>
    <w:uiPriority w:val="99"/>
    <w:unhideWhenUsed/>
    <w:rsid w:val="00CF110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uiPriority w:val="99"/>
    <w:rsid w:val="00CF110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Normal (Web)"/>
    <w:basedOn w:val="a"/>
    <w:uiPriority w:val="99"/>
    <w:unhideWhenUsed/>
    <w:rsid w:val="00532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ighlighthighlightactive">
    <w:name w:val="highlight highlight_active"/>
    <w:basedOn w:val="a0"/>
    <w:rsid w:val="00FB252E"/>
  </w:style>
  <w:style w:type="character" w:customStyle="1" w:styleId="8">
    <w:name w:val="Основной текст (8) + Не полужирный"/>
    <w:basedOn w:val="a0"/>
    <w:rsid w:val="00EE750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80">
    <w:name w:val="Основной текст (8)"/>
    <w:basedOn w:val="a0"/>
    <w:rsid w:val="00EE750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CE66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575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8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A8DBA-8113-49C6-ACE1-989F0827C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2132</TotalTime>
  <Pages>12</Pages>
  <Words>4697</Words>
  <Characters>26773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73</cp:revision>
  <dcterms:created xsi:type="dcterms:W3CDTF">2021-01-12T07:52:00Z</dcterms:created>
  <dcterms:modified xsi:type="dcterms:W3CDTF">2023-02-28T08:27:00Z</dcterms:modified>
</cp:coreProperties>
</file>