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9CE" w:rsidRPr="002E1978" w:rsidRDefault="006119CE" w:rsidP="00507F04">
      <w:pPr>
        <w:spacing w:line="240" w:lineRule="auto"/>
      </w:pPr>
    </w:p>
    <w:p w:rsidR="00C33508" w:rsidRPr="00CA1BB6" w:rsidRDefault="00C33508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              </w:t>
      </w:r>
      <w:r w:rsidR="00EB06CB" w:rsidRPr="00CA1BB6">
        <w:rPr>
          <w:b/>
          <w:color w:val="6B6A6A"/>
          <w:sz w:val="28"/>
          <w:szCs w:val="28"/>
        </w:rPr>
        <w:t>Публичный отчёт</w:t>
      </w:r>
      <w:r w:rsidRPr="00CA1BB6">
        <w:rPr>
          <w:b/>
          <w:color w:val="6B6A6A"/>
          <w:sz w:val="28"/>
          <w:szCs w:val="28"/>
        </w:rPr>
        <w:t xml:space="preserve"> за 2016 год</w:t>
      </w:r>
    </w:p>
    <w:p w:rsidR="00EB06CB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</w:t>
      </w:r>
      <w:r w:rsidR="00EB06CB" w:rsidRPr="004523CC">
        <w:rPr>
          <w:color w:val="6B6A6A"/>
          <w:sz w:val="28"/>
          <w:szCs w:val="28"/>
        </w:rPr>
        <w:t xml:space="preserve"> </w:t>
      </w:r>
      <w:r w:rsidR="00C33508">
        <w:rPr>
          <w:color w:val="6B6A6A"/>
          <w:sz w:val="28"/>
          <w:szCs w:val="28"/>
        </w:rPr>
        <w:t xml:space="preserve">Задачи </w:t>
      </w:r>
      <w:proofErr w:type="spellStart"/>
      <w:r w:rsidR="00C33508">
        <w:rPr>
          <w:color w:val="6B6A6A"/>
          <w:sz w:val="28"/>
          <w:szCs w:val="28"/>
        </w:rPr>
        <w:t>Наримановской</w:t>
      </w:r>
      <w:proofErr w:type="spellEnd"/>
      <w:r w:rsidR="00EB06CB" w:rsidRPr="004523CC">
        <w:rPr>
          <w:color w:val="6B6A6A"/>
          <w:sz w:val="28"/>
          <w:szCs w:val="28"/>
        </w:rPr>
        <w:t xml:space="preserve"> </w:t>
      </w:r>
      <w:r w:rsidR="00C33508">
        <w:rPr>
          <w:color w:val="6B6A6A"/>
          <w:sz w:val="28"/>
          <w:szCs w:val="28"/>
        </w:rPr>
        <w:t>территориальной организации П</w:t>
      </w:r>
      <w:r w:rsidR="00EB06CB" w:rsidRPr="004523CC">
        <w:rPr>
          <w:color w:val="6B6A6A"/>
          <w:sz w:val="28"/>
          <w:szCs w:val="28"/>
        </w:rPr>
        <w:t>рофсоюза работников</w:t>
      </w:r>
      <w:r w:rsidR="00C33508">
        <w:rPr>
          <w:color w:val="6B6A6A"/>
          <w:sz w:val="28"/>
          <w:szCs w:val="28"/>
        </w:rPr>
        <w:t xml:space="preserve">  образования</w:t>
      </w:r>
      <w:proofErr w:type="gramStart"/>
      <w:r w:rsidR="00C33508">
        <w:rPr>
          <w:color w:val="6B6A6A"/>
          <w:sz w:val="28"/>
          <w:szCs w:val="28"/>
        </w:rPr>
        <w:t xml:space="preserve"> :</w:t>
      </w:r>
      <w:proofErr w:type="gramEnd"/>
    </w:p>
    <w:p w:rsidR="00C33508" w:rsidRDefault="00C33508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-повышение престижа педагогической профессии в обществе;</w:t>
      </w:r>
    </w:p>
    <w:p w:rsidR="00CA1BB6" w:rsidRDefault="00CA1BB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-развитие творческого потенциала педагогических работников;</w:t>
      </w:r>
    </w:p>
    <w:p w:rsidR="00CA1BB6" w:rsidRDefault="00CA1BB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-развитие системы адресной социальной помощи членам профсоюза;</w:t>
      </w:r>
    </w:p>
    <w:p w:rsidR="00CA1BB6" w:rsidRDefault="00CA1BB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-оздоровление и снижение заболеваемости работников;</w:t>
      </w:r>
    </w:p>
    <w:p w:rsidR="00CA1BB6" w:rsidRDefault="00CA1BB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-укрепление социального партнерства;</w:t>
      </w:r>
    </w:p>
    <w:p w:rsidR="00CA1BB6" w:rsidRDefault="00CA1BB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-рост членов профсоюза;</w:t>
      </w:r>
    </w:p>
    <w:p w:rsidR="00CA1BB6" w:rsidRDefault="00CA1BB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-финансовая дисциплина и учет.</w:t>
      </w:r>
    </w:p>
    <w:p w:rsidR="00C33508" w:rsidRPr="004523CC" w:rsidRDefault="00C33508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EB06CB" w:rsidRPr="004523CC" w:rsidRDefault="00EB06C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 w:rsidRPr="004523CC">
        <w:rPr>
          <w:color w:val="6B6A6A"/>
          <w:sz w:val="28"/>
          <w:szCs w:val="28"/>
        </w:rPr>
        <w:t> </w:t>
      </w:r>
    </w:p>
    <w:p w:rsidR="00EB06CB" w:rsidRPr="00CA1BB6" w:rsidRDefault="00CA1BB6" w:rsidP="00EB06CB">
      <w:pPr>
        <w:pStyle w:val="listparagraph"/>
        <w:spacing w:before="0" w:beforeAutospacing="0" w:after="0" w:afterAutospacing="0"/>
        <w:ind w:left="-11"/>
        <w:rPr>
          <w:color w:val="6B6A6A"/>
        </w:rPr>
      </w:pPr>
      <w:r>
        <w:rPr>
          <w:rStyle w:val="a7"/>
          <w:b w:val="0"/>
          <w:bCs w:val="0"/>
          <w:color w:val="000000"/>
          <w:sz w:val="28"/>
          <w:szCs w:val="28"/>
        </w:rPr>
        <w:t xml:space="preserve">                        </w:t>
      </w:r>
      <w:r w:rsidR="00EB06CB" w:rsidRPr="00CA1BB6">
        <w:rPr>
          <w:rStyle w:val="a7"/>
          <w:b w:val="0"/>
          <w:bCs w:val="0"/>
          <w:color w:val="000000"/>
        </w:rPr>
        <w:t xml:space="preserve">ОБЩАЯ ХАРАКТЕРИСТИКА </w:t>
      </w:r>
    </w:p>
    <w:p w:rsidR="00536A36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</w:t>
      </w:r>
    </w:p>
    <w:p w:rsidR="00E765D9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</w:t>
      </w:r>
      <w:r w:rsidR="00E765D9">
        <w:rPr>
          <w:color w:val="6B6A6A"/>
          <w:sz w:val="28"/>
          <w:szCs w:val="28"/>
        </w:rPr>
        <w:t>На территории муниципального образования «</w:t>
      </w:r>
      <w:proofErr w:type="spellStart"/>
      <w:r w:rsidR="00E765D9">
        <w:rPr>
          <w:color w:val="6B6A6A"/>
          <w:sz w:val="28"/>
          <w:szCs w:val="28"/>
        </w:rPr>
        <w:t>Наримановский</w:t>
      </w:r>
      <w:proofErr w:type="spellEnd"/>
      <w:r w:rsidR="00E765D9">
        <w:rPr>
          <w:color w:val="6B6A6A"/>
          <w:sz w:val="28"/>
          <w:szCs w:val="28"/>
        </w:rPr>
        <w:t xml:space="preserve"> район</w:t>
      </w:r>
      <w:proofErr w:type="gramStart"/>
      <w:r w:rsidR="00E765D9">
        <w:rPr>
          <w:color w:val="6B6A6A"/>
          <w:sz w:val="28"/>
          <w:szCs w:val="28"/>
        </w:rPr>
        <w:t>»в</w:t>
      </w:r>
      <w:proofErr w:type="gramEnd"/>
      <w:r w:rsidR="00E765D9">
        <w:rPr>
          <w:color w:val="6B6A6A"/>
          <w:sz w:val="28"/>
          <w:szCs w:val="28"/>
        </w:rPr>
        <w:t xml:space="preserve"> 2016 году функционировали следующие образовательные учреждения:</w:t>
      </w:r>
    </w:p>
    <w:p w:rsidR="006473D3" w:rsidRDefault="00E765D9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 w:rsidRPr="007C5D3F">
        <w:rPr>
          <w:b/>
          <w:color w:val="6B6A6A"/>
          <w:sz w:val="28"/>
          <w:szCs w:val="28"/>
        </w:rPr>
        <w:t xml:space="preserve">МБОУ </w:t>
      </w:r>
      <w:proofErr w:type="spellStart"/>
      <w:r w:rsidRPr="007C5D3F">
        <w:rPr>
          <w:b/>
          <w:color w:val="6B6A6A"/>
          <w:sz w:val="28"/>
          <w:szCs w:val="28"/>
        </w:rPr>
        <w:t>Наримановского</w:t>
      </w:r>
      <w:proofErr w:type="spellEnd"/>
      <w:r w:rsidRPr="007C5D3F">
        <w:rPr>
          <w:b/>
          <w:color w:val="6B6A6A"/>
          <w:sz w:val="28"/>
          <w:szCs w:val="28"/>
        </w:rPr>
        <w:t xml:space="preserve"> района «СОШ№2»</w:t>
      </w:r>
      <w:r w:rsidR="006473D3" w:rsidRPr="007C5D3F">
        <w:rPr>
          <w:b/>
          <w:color w:val="6B6A6A"/>
          <w:sz w:val="28"/>
          <w:szCs w:val="28"/>
        </w:rPr>
        <w:t>(</w:t>
      </w:r>
      <w:r w:rsidR="006473D3">
        <w:rPr>
          <w:color w:val="6B6A6A"/>
          <w:sz w:val="28"/>
          <w:szCs w:val="28"/>
        </w:rPr>
        <w:t>г</w:t>
      </w:r>
      <w:proofErr w:type="gramStart"/>
      <w:r w:rsidR="006473D3">
        <w:rPr>
          <w:color w:val="6B6A6A"/>
          <w:sz w:val="28"/>
          <w:szCs w:val="28"/>
        </w:rPr>
        <w:t>.Н</w:t>
      </w:r>
      <w:proofErr w:type="gramEnd"/>
      <w:r w:rsidR="006473D3">
        <w:rPr>
          <w:color w:val="6B6A6A"/>
          <w:sz w:val="28"/>
          <w:szCs w:val="28"/>
        </w:rPr>
        <w:t xml:space="preserve">ариманов-школа,3- детсада,1- </w:t>
      </w:r>
      <w:proofErr w:type="spellStart"/>
      <w:r w:rsidR="006473D3">
        <w:rPr>
          <w:color w:val="6B6A6A"/>
          <w:sz w:val="28"/>
          <w:szCs w:val="28"/>
        </w:rPr>
        <w:t>доп.образоание</w:t>
      </w:r>
      <w:proofErr w:type="spellEnd"/>
      <w:r w:rsidR="006473D3">
        <w:rPr>
          <w:color w:val="6B6A6A"/>
          <w:sz w:val="28"/>
          <w:szCs w:val="28"/>
        </w:rPr>
        <w:t xml:space="preserve">, филиал в с.Волжское и 3 детсада, </w:t>
      </w:r>
      <w:proofErr w:type="spellStart"/>
      <w:r w:rsidR="006473D3">
        <w:rPr>
          <w:color w:val="6B6A6A"/>
          <w:sz w:val="28"/>
          <w:szCs w:val="28"/>
        </w:rPr>
        <w:t>с.Верхнелебяжье</w:t>
      </w:r>
      <w:proofErr w:type="spellEnd"/>
      <w:r w:rsidR="006473D3">
        <w:rPr>
          <w:color w:val="6B6A6A"/>
          <w:sz w:val="28"/>
          <w:szCs w:val="28"/>
        </w:rPr>
        <w:t xml:space="preserve">- школа, филиал в с.Рассвет – школа,1 </w:t>
      </w:r>
      <w:proofErr w:type="spellStart"/>
      <w:r w:rsidR="006473D3">
        <w:rPr>
          <w:color w:val="6B6A6A"/>
          <w:sz w:val="28"/>
          <w:szCs w:val="28"/>
        </w:rPr>
        <w:t>д</w:t>
      </w:r>
      <w:proofErr w:type="spellEnd"/>
      <w:r w:rsidR="006473D3">
        <w:rPr>
          <w:color w:val="6B6A6A"/>
          <w:sz w:val="28"/>
          <w:szCs w:val="28"/>
        </w:rPr>
        <w:t xml:space="preserve">/с, филиал в с.Барановка–школа,1 </w:t>
      </w:r>
      <w:proofErr w:type="spellStart"/>
      <w:r w:rsidR="006473D3">
        <w:rPr>
          <w:color w:val="6B6A6A"/>
          <w:sz w:val="28"/>
          <w:szCs w:val="28"/>
        </w:rPr>
        <w:t>д</w:t>
      </w:r>
      <w:proofErr w:type="spellEnd"/>
      <w:r w:rsidR="006473D3">
        <w:rPr>
          <w:color w:val="6B6A6A"/>
          <w:sz w:val="28"/>
          <w:szCs w:val="28"/>
        </w:rPr>
        <w:t>/</w:t>
      </w:r>
      <w:proofErr w:type="spellStart"/>
      <w:r w:rsidR="006473D3">
        <w:rPr>
          <w:color w:val="6B6A6A"/>
          <w:sz w:val="28"/>
          <w:szCs w:val="28"/>
        </w:rPr>
        <w:t>с,с.Петропавловка</w:t>
      </w:r>
      <w:proofErr w:type="spellEnd"/>
      <w:r w:rsidR="006473D3">
        <w:rPr>
          <w:color w:val="6B6A6A"/>
          <w:sz w:val="28"/>
          <w:szCs w:val="28"/>
        </w:rPr>
        <w:t xml:space="preserve"> – школа);</w:t>
      </w:r>
    </w:p>
    <w:p w:rsidR="007C5D3F" w:rsidRDefault="006473D3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 w:rsidRPr="007C5D3F">
        <w:rPr>
          <w:b/>
          <w:color w:val="6B6A6A"/>
          <w:sz w:val="28"/>
          <w:szCs w:val="28"/>
        </w:rPr>
        <w:t xml:space="preserve">МБОУ </w:t>
      </w:r>
      <w:proofErr w:type="spellStart"/>
      <w:r w:rsidRPr="007C5D3F">
        <w:rPr>
          <w:b/>
          <w:color w:val="6B6A6A"/>
          <w:sz w:val="28"/>
          <w:szCs w:val="28"/>
        </w:rPr>
        <w:t>Наримановского</w:t>
      </w:r>
      <w:proofErr w:type="spellEnd"/>
      <w:r w:rsidRPr="007C5D3F">
        <w:rPr>
          <w:b/>
          <w:color w:val="6B6A6A"/>
          <w:sz w:val="28"/>
          <w:szCs w:val="28"/>
        </w:rPr>
        <w:t xml:space="preserve"> района «СОШ№5»(</w:t>
      </w:r>
      <w:r w:rsidR="007C5D3F">
        <w:rPr>
          <w:color w:val="6B6A6A"/>
          <w:sz w:val="28"/>
          <w:szCs w:val="28"/>
        </w:rPr>
        <w:t>с</w:t>
      </w:r>
      <w:proofErr w:type="gramStart"/>
      <w:r w:rsidR="007C5D3F">
        <w:rPr>
          <w:color w:val="6B6A6A"/>
          <w:sz w:val="28"/>
          <w:szCs w:val="28"/>
        </w:rPr>
        <w:t>.С</w:t>
      </w:r>
      <w:proofErr w:type="gramEnd"/>
      <w:r w:rsidR="007C5D3F">
        <w:rPr>
          <w:color w:val="6B6A6A"/>
          <w:sz w:val="28"/>
          <w:szCs w:val="28"/>
        </w:rPr>
        <w:t>олянка-</w:t>
      </w:r>
      <w:r>
        <w:rPr>
          <w:color w:val="6B6A6A"/>
          <w:sz w:val="28"/>
          <w:szCs w:val="28"/>
        </w:rPr>
        <w:t xml:space="preserve"> школа и 1 </w:t>
      </w:r>
      <w:proofErr w:type="spellStart"/>
      <w:r>
        <w:rPr>
          <w:color w:val="6B6A6A"/>
          <w:sz w:val="28"/>
          <w:szCs w:val="28"/>
        </w:rPr>
        <w:t>д</w:t>
      </w:r>
      <w:proofErr w:type="spellEnd"/>
      <w:r>
        <w:rPr>
          <w:color w:val="6B6A6A"/>
          <w:sz w:val="28"/>
          <w:szCs w:val="28"/>
        </w:rPr>
        <w:t>/с</w:t>
      </w:r>
      <w:r w:rsidR="007C5D3F">
        <w:rPr>
          <w:color w:val="6B6A6A"/>
          <w:sz w:val="28"/>
          <w:szCs w:val="28"/>
        </w:rPr>
        <w:t xml:space="preserve">, с.Николаевка – школа и 1 </w:t>
      </w:r>
      <w:proofErr w:type="spellStart"/>
      <w:r w:rsidR="007C5D3F">
        <w:rPr>
          <w:color w:val="6B6A6A"/>
          <w:sz w:val="28"/>
          <w:szCs w:val="28"/>
        </w:rPr>
        <w:t>д</w:t>
      </w:r>
      <w:proofErr w:type="spellEnd"/>
      <w:r w:rsidR="007C5D3F">
        <w:rPr>
          <w:color w:val="6B6A6A"/>
          <w:sz w:val="28"/>
          <w:szCs w:val="28"/>
        </w:rPr>
        <w:t xml:space="preserve">/с, п.Мирный- школа и 1 </w:t>
      </w:r>
      <w:proofErr w:type="spellStart"/>
      <w:r w:rsidR="007C5D3F">
        <w:rPr>
          <w:color w:val="6B6A6A"/>
          <w:sz w:val="28"/>
          <w:szCs w:val="28"/>
        </w:rPr>
        <w:t>д</w:t>
      </w:r>
      <w:proofErr w:type="spellEnd"/>
      <w:r w:rsidR="007C5D3F">
        <w:rPr>
          <w:color w:val="6B6A6A"/>
          <w:sz w:val="28"/>
          <w:szCs w:val="28"/>
        </w:rPr>
        <w:t xml:space="preserve">/с, </w:t>
      </w:r>
      <w:proofErr w:type="spellStart"/>
      <w:r w:rsidR="007C5D3F">
        <w:rPr>
          <w:color w:val="6B6A6A"/>
          <w:sz w:val="28"/>
          <w:szCs w:val="28"/>
        </w:rPr>
        <w:t>с.Тулугановка</w:t>
      </w:r>
      <w:proofErr w:type="spellEnd"/>
      <w:r w:rsidR="007C5D3F">
        <w:rPr>
          <w:color w:val="6B6A6A"/>
          <w:sz w:val="28"/>
          <w:szCs w:val="28"/>
        </w:rPr>
        <w:t xml:space="preserve">- школа и 1 </w:t>
      </w:r>
      <w:proofErr w:type="spellStart"/>
      <w:r w:rsidR="007C5D3F">
        <w:rPr>
          <w:color w:val="6B6A6A"/>
          <w:sz w:val="28"/>
          <w:szCs w:val="28"/>
        </w:rPr>
        <w:t>д</w:t>
      </w:r>
      <w:proofErr w:type="spellEnd"/>
      <w:r w:rsidR="007C5D3F">
        <w:rPr>
          <w:color w:val="6B6A6A"/>
          <w:sz w:val="28"/>
          <w:szCs w:val="28"/>
        </w:rPr>
        <w:t xml:space="preserve">/с, </w:t>
      </w:r>
      <w:proofErr w:type="spellStart"/>
      <w:r w:rsidR="007C5D3F">
        <w:rPr>
          <w:color w:val="6B6A6A"/>
          <w:sz w:val="28"/>
          <w:szCs w:val="28"/>
        </w:rPr>
        <w:t>с.Разночиновка</w:t>
      </w:r>
      <w:proofErr w:type="spellEnd"/>
      <w:r w:rsidR="007C5D3F">
        <w:rPr>
          <w:color w:val="6B6A6A"/>
          <w:sz w:val="28"/>
          <w:szCs w:val="28"/>
        </w:rPr>
        <w:t xml:space="preserve"> – школа 1 </w:t>
      </w:r>
      <w:proofErr w:type="spellStart"/>
      <w:r w:rsidR="007C5D3F">
        <w:rPr>
          <w:color w:val="6B6A6A"/>
          <w:sz w:val="28"/>
          <w:szCs w:val="28"/>
        </w:rPr>
        <w:t>д</w:t>
      </w:r>
      <w:proofErr w:type="spellEnd"/>
      <w:r w:rsidR="007C5D3F">
        <w:rPr>
          <w:color w:val="6B6A6A"/>
          <w:sz w:val="28"/>
          <w:szCs w:val="28"/>
        </w:rPr>
        <w:t xml:space="preserve">/с, с. </w:t>
      </w:r>
      <w:proofErr w:type="spellStart"/>
      <w:r w:rsidR="007C5D3F">
        <w:rPr>
          <w:color w:val="6B6A6A"/>
          <w:sz w:val="28"/>
          <w:szCs w:val="28"/>
        </w:rPr>
        <w:t>Нижнелебяжье</w:t>
      </w:r>
      <w:proofErr w:type="spellEnd"/>
      <w:r w:rsidR="007C5D3F">
        <w:rPr>
          <w:color w:val="6B6A6A"/>
          <w:sz w:val="28"/>
          <w:szCs w:val="28"/>
        </w:rPr>
        <w:t>- школа);</w:t>
      </w:r>
    </w:p>
    <w:p w:rsidR="007C5D3F" w:rsidRDefault="007C5D3F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 w:rsidRPr="007C5D3F">
        <w:rPr>
          <w:b/>
          <w:color w:val="6B6A6A"/>
          <w:sz w:val="28"/>
          <w:szCs w:val="28"/>
        </w:rPr>
        <w:t xml:space="preserve">МБОУ </w:t>
      </w:r>
      <w:proofErr w:type="spellStart"/>
      <w:r w:rsidRPr="007C5D3F">
        <w:rPr>
          <w:b/>
          <w:color w:val="6B6A6A"/>
          <w:sz w:val="28"/>
          <w:szCs w:val="28"/>
        </w:rPr>
        <w:t>Наримановского</w:t>
      </w:r>
      <w:proofErr w:type="spellEnd"/>
      <w:r w:rsidRPr="007C5D3F">
        <w:rPr>
          <w:b/>
          <w:color w:val="6B6A6A"/>
          <w:sz w:val="28"/>
          <w:szCs w:val="28"/>
        </w:rPr>
        <w:t xml:space="preserve"> района «</w:t>
      </w:r>
      <w:r>
        <w:rPr>
          <w:b/>
          <w:color w:val="6B6A6A"/>
          <w:sz w:val="28"/>
          <w:szCs w:val="28"/>
        </w:rPr>
        <w:t>СОШ№10</w:t>
      </w:r>
      <w:r w:rsidRPr="007C5D3F">
        <w:rPr>
          <w:b/>
          <w:color w:val="6B6A6A"/>
          <w:sz w:val="28"/>
          <w:szCs w:val="28"/>
        </w:rPr>
        <w:t>»</w:t>
      </w:r>
      <w:r>
        <w:rPr>
          <w:b/>
          <w:color w:val="6B6A6A"/>
          <w:sz w:val="28"/>
          <w:szCs w:val="28"/>
        </w:rPr>
        <w:t xml:space="preserve"> (</w:t>
      </w:r>
      <w:proofErr w:type="spellStart"/>
      <w:r w:rsidRPr="007C5D3F">
        <w:rPr>
          <w:color w:val="6B6A6A"/>
          <w:sz w:val="28"/>
          <w:szCs w:val="28"/>
        </w:rPr>
        <w:t>п</w:t>
      </w:r>
      <w:proofErr w:type="gramStart"/>
      <w:r w:rsidRPr="007C5D3F">
        <w:rPr>
          <w:color w:val="6B6A6A"/>
          <w:sz w:val="28"/>
          <w:szCs w:val="28"/>
        </w:rPr>
        <w:t>.Т</w:t>
      </w:r>
      <w:proofErr w:type="gramEnd"/>
      <w:r w:rsidRPr="007C5D3F">
        <w:rPr>
          <w:color w:val="6B6A6A"/>
          <w:sz w:val="28"/>
          <w:szCs w:val="28"/>
        </w:rPr>
        <w:t>русово</w:t>
      </w:r>
      <w:proofErr w:type="spellEnd"/>
      <w:r w:rsidRPr="007C5D3F">
        <w:rPr>
          <w:color w:val="6B6A6A"/>
          <w:sz w:val="28"/>
          <w:szCs w:val="28"/>
        </w:rPr>
        <w:t>-</w:t>
      </w:r>
      <w:r>
        <w:rPr>
          <w:color w:val="6B6A6A"/>
          <w:sz w:val="28"/>
          <w:szCs w:val="28"/>
        </w:rPr>
        <w:t xml:space="preserve"> школа ,1 </w:t>
      </w:r>
      <w:proofErr w:type="spellStart"/>
      <w:r>
        <w:rPr>
          <w:color w:val="6B6A6A"/>
          <w:sz w:val="28"/>
          <w:szCs w:val="28"/>
        </w:rPr>
        <w:t>д</w:t>
      </w:r>
      <w:proofErr w:type="spellEnd"/>
      <w:r>
        <w:rPr>
          <w:color w:val="6B6A6A"/>
          <w:sz w:val="28"/>
          <w:szCs w:val="28"/>
        </w:rPr>
        <w:t>/</w:t>
      </w:r>
      <w:proofErr w:type="spellStart"/>
      <w:r>
        <w:rPr>
          <w:color w:val="6B6A6A"/>
          <w:sz w:val="28"/>
          <w:szCs w:val="28"/>
        </w:rPr>
        <w:t>с,филиалы</w:t>
      </w:r>
      <w:proofErr w:type="spellEnd"/>
      <w:r>
        <w:rPr>
          <w:color w:val="6B6A6A"/>
          <w:sz w:val="28"/>
          <w:szCs w:val="28"/>
        </w:rPr>
        <w:t xml:space="preserve"> в п.Буруны – школа и 1 </w:t>
      </w:r>
      <w:proofErr w:type="spellStart"/>
      <w:r>
        <w:rPr>
          <w:color w:val="6B6A6A"/>
          <w:sz w:val="28"/>
          <w:szCs w:val="28"/>
        </w:rPr>
        <w:t>д</w:t>
      </w:r>
      <w:proofErr w:type="spellEnd"/>
      <w:r>
        <w:rPr>
          <w:color w:val="6B6A6A"/>
          <w:sz w:val="28"/>
          <w:szCs w:val="28"/>
        </w:rPr>
        <w:t>/</w:t>
      </w:r>
      <w:proofErr w:type="spellStart"/>
      <w:r>
        <w:rPr>
          <w:color w:val="6B6A6A"/>
          <w:sz w:val="28"/>
          <w:szCs w:val="28"/>
        </w:rPr>
        <w:t>с,п.Прикаспийский</w:t>
      </w:r>
      <w:proofErr w:type="spellEnd"/>
      <w:r>
        <w:rPr>
          <w:color w:val="6B6A6A"/>
          <w:sz w:val="28"/>
          <w:szCs w:val="28"/>
        </w:rPr>
        <w:t xml:space="preserve"> – школа и 1 </w:t>
      </w:r>
      <w:proofErr w:type="spellStart"/>
      <w:r>
        <w:rPr>
          <w:color w:val="6B6A6A"/>
          <w:sz w:val="28"/>
          <w:szCs w:val="28"/>
        </w:rPr>
        <w:t>д</w:t>
      </w:r>
      <w:proofErr w:type="spellEnd"/>
      <w:r>
        <w:rPr>
          <w:color w:val="6B6A6A"/>
          <w:sz w:val="28"/>
          <w:szCs w:val="28"/>
        </w:rPr>
        <w:t>/с)</w:t>
      </w:r>
    </w:p>
    <w:p w:rsidR="007C5D3F" w:rsidRPr="007C5D3F" w:rsidRDefault="007C5D3F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 w:rsidRPr="007C5D3F">
        <w:rPr>
          <w:b/>
          <w:color w:val="6B6A6A"/>
          <w:sz w:val="28"/>
          <w:szCs w:val="28"/>
        </w:rPr>
        <w:t xml:space="preserve">МБОУ </w:t>
      </w:r>
      <w:proofErr w:type="spellStart"/>
      <w:r w:rsidRPr="007C5D3F">
        <w:rPr>
          <w:b/>
          <w:color w:val="6B6A6A"/>
          <w:sz w:val="28"/>
          <w:szCs w:val="28"/>
        </w:rPr>
        <w:t>Наримановского</w:t>
      </w:r>
      <w:proofErr w:type="spellEnd"/>
      <w:r w:rsidRPr="007C5D3F">
        <w:rPr>
          <w:b/>
          <w:color w:val="6B6A6A"/>
          <w:sz w:val="28"/>
          <w:szCs w:val="28"/>
        </w:rPr>
        <w:t xml:space="preserve"> района «СОШ№11»</w:t>
      </w:r>
      <w:r>
        <w:rPr>
          <w:b/>
          <w:color w:val="6B6A6A"/>
          <w:sz w:val="28"/>
          <w:szCs w:val="28"/>
        </w:rPr>
        <w:t xml:space="preserve"> </w:t>
      </w:r>
      <w:r w:rsidRPr="007C5D3F">
        <w:rPr>
          <w:color w:val="6B6A6A"/>
          <w:sz w:val="28"/>
          <w:szCs w:val="28"/>
        </w:rPr>
        <w:t xml:space="preserve">( </w:t>
      </w:r>
      <w:proofErr w:type="spellStart"/>
      <w:r w:rsidRPr="007C5D3F">
        <w:rPr>
          <w:color w:val="6B6A6A"/>
          <w:sz w:val="28"/>
          <w:szCs w:val="28"/>
        </w:rPr>
        <w:t>с</w:t>
      </w:r>
      <w:proofErr w:type="gramStart"/>
      <w:r w:rsidRPr="007C5D3F">
        <w:rPr>
          <w:color w:val="6B6A6A"/>
          <w:sz w:val="28"/>
          <w:szCs w:val="28"/>
        </w:rPr>
        <w:t>.С</w:t>
      </w:r>
      <w:proofErr w:type="gramEnd"/>
      <w:r w:rsidRPr="007C5D3F">
        <w:rPr>
          <w:color w:val="6B6A6A"/>
          <w:sz w:val="28"/>
          <w:szCs w:val="28"/>
        </w:rPr>
        <w:t>тарокучергановка</w:t>
      </w:r>
      <w:proofErr w:type="spellEnd"/>
      <w:r w:rsidRPr="007C5D3F">
        <w:rPr>
          <w:color w:val="6B6A6A"/>
          <w:sz w:val="28"/>
          <w:szCs w:val="28"/>
        </w:rPr>
        <w:t xml:space="preserve"> – школа и 2 </w:t>
      </w:r>
      <w:proofErr w:type="spellStart"/>
      <w:r w:rsidRPr="007C5D3F">
        <w:rPr>
          <w:color w:val="6B6A6A"/>
          <w:sz w:val="28"/>
          <w:szCs w:val="28"/>
        </w:rPr>
        <w:t>д</w:t>
      </w:r>
      <w:proofErr w:type="spellEnd"/>
      <w:r w:rsidRPr="007C5D3F">
        <w:rPr>
          <w:color w:val="6B6A6A"/>
          <w:sz w:val="28"/>
          <w:szCs w:val="28"/>
        </w:rPr>
        <w:t>/</w:t>
      </w:r>
      <w:proofErr w:type="spellStart"/>
      <w:r w:rsidRPr="007C5D3F">
        <w:rPr>
          <w:color w:val="6B6A6A"/>
          <w:sz w:val="28"/>
          <w:szCs w:val="28"/>
        </w:rPr>
        <w:t>с</w:t>
      </w:r>
      <w:r>
        <w:rPr>
          <w:color w:val="6B6A6A"/>
          <w:sz w:val="28"/>
          <w:szCs w:val="28"/>
        </w:rPr>
        <w:t>,с.Линейное</w:t>
      </w:r>
      <w:proofErr w:type="spellEnd"/>
      <w:r>
        <w:rPr>
          <w:color w:val="6B6A6A"/>
          <w:sz w:val="28"/>
          <w:szCs w:val="28"/>
        </w:rPr>
        <w:t xml:space="preserve"> – школа и 1 </w:t>
      </w:r>
      <w:proofErr w:type="spellStart"/>
      <w:r>
        <w:rPr>
          <w:color w:val="6B6A6A"/>
          <w:sz w:val="28"/>
          <w:szCs w:val="28"/>
        </w:rPr>
        <w:t>д</w:t>
      </w:r>
      <w:proofErr w:type="spellEnd"/>
      <w:r>
        <w:rPr>
          <w:color w:val="6B6A6A"/>
          <w:sz w:val="28"/>
          <w:szCs w:val="28"/>
        </w:rPr>
        <w:t>/</w:t>
      </w:r>
      <w:proofErr w:type="spellStart"/>
      <w:r>
        <w:rPr>
          <w:color w:val="6B6A6A"/>
          <w:sz w:val="28"/>
          <w:szCs w:val="28"/>
        </w:rPr>
        <w:t>С,с</w:t>
      </w:r>
      <w:proofErr w:type="spellEnd"/>
      <w:r>
        <w:rPr>
          <w:color w:val="6B6A6A"/>
          <w:sz w:val="28"/>
          <w:szCs w:val="28"/>
        </w:rPr>
        <w:t xml:space="preserve">. </w:t>
      </w:r>
      <w:proofErr w:type="spellStart"/>
      <w:r>
        <w:rPr>
          <w:color w:val="6B6A6A"/>
          <w:sz w:val="28"/>
          <w:szCs w:val="28"/>
        </w:rPr>
        <w:t>Курченко</w:t>
      </w:r>
      <w:proofErr w:type="spellEnd"/>
      <w:r>
        <w:rPr>
          <w:color w:val="6B6A6A"/>
          <w:sz w:val="28"/>
          <w:szCs w:val="28"/>
        </w:rPr>
        <w:t xml:space="preserve"> – школа и 1 </w:t>
      </w:r>
      <w:proofErr w:type="spellStart"/>
      <w:r>
        <w:rPr>
          <w:color w:val="6B6A6A"/>
          <w:sz w:val="28"/>
          <w:szCs w:val="28"/>
        </w:rPr>
        <w:t>д</w:t>
      </w:r>
      <w:proofErr w:type="spellEnd"/>
      <w:r>
        <w:rPr>
          <w:color w:val="6B6A6A"/>
          <w:sz w:val="28"/>
          <w:szCs w:val="28"/>
        </w:rPr>
        <w:t>/с</w:t>
      </w:r>
      <w:r w:rsidR="00AA1631">
        <w:rPr>
          <w:color w:val="6B6A6A"/>
          <w:sz w:val="28"/>
          <w:szCs w:val="28"/>
        </w:rPr>
        <w:t>)</w:t>
      </w:r>
    </w:p>
    <w:p w:rsidR="007C5D3F" w:rsidRDefault="007C5D3F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EB06CB" w:rsidRPr="004523CC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</w:t>
      </w:r>
      <w:r w:rsidR="00EB06CB" w:rsidRPr="004523CC">
        <w:rPr>
          <w:color w:val="6B6A6A"/>
          <w:sz w:val="28"/>
          <w:szCs w:val="28"/>
        </w:rPr>
        <w:t xml:space="preserve">По состоянию на 1 января 2016 года в структуру </w:t>
      </w:r>
      <w:proofErr w:type="spellStart"/>
      <w:r w:rsidR="00EB06CB" w:rsidRPr="004523CC">
        <w:rPr>
          <w:color w:val="6B6A6A"/>
          <w:sz w:val="28"/>
          <w:szCs w:val="28"/>
        </w:rPr>
        <w:t>Наримановской</w:t>
      </w:r>
      <w:proofErr w:type="spellEnd"/>
      <w:r w:rsidR="00EB06CB" w:rsidRPr="004523CC">
        <w:rPr>
          <w:color w:val="6B6A6A"/>
          <w:sz w:val="28"/>
          <w:szCs w:val="28"/>
        </w:rPr>
        <w:t xml:space="preserve"> (местной) </w:t>
      </w:r>
      <w:r w:rsidR="00AA1631">
        <w:rPr>
          <w:color w:val="6B6A6A"/>
          <w:sz w:val="28"/>
          <w:szCs w:val="28"/>
        </w:rPr>
        <w:t>организации Профсоюза входят 7</w:t>
      </w:r>
      <w:r w:rsidR="00EB06CB" w:rsidRPr="004523CC">
        <w:rPr>
          <w:color w:val="6B6A6A"/>
          <w:sz w:val="28"/>
          <w:szCs w:val="28"/>
        </w:rPr>
        <w:t>первичных профсоюзных организаций в образовательных учреждениях, организациях отрасли, из которых:</w:t>
      </w:r>
    </w:p>
    <w:p w:rsidR="00EB06CB" w:rsidRPr="004523CC" w:rsidRDefault="00AA1631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4</w:t>
      </w:r>
      <w:r w:rsidR="00EB06CB" w:rsidRPr="004523CC">
        <w:rPr>
          <w:color w:val="6B6A6A"/>
          <w:sz w:val="28"/>
          <w:szCs w:val="28"/>
        </w:rPr>
        <w:t xml:space="preserve"> первичных профсоюзных организаций в общеобразовательных учреждениях;</w:t>
      </w:r>
    </w:p>
    <w:p w:rsidR="00EB06CB" w:rsidRPr="004523CC" w:rsidRDefault="00AA1631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14 подразделений в </w:t>
      </w:r>
      <w:r w:rsidR="00EB06CB" w:rsidRPr="004523CC">
        <w:rPr>
          <w:color w:val="6B6A6A"/>
          <w:sz w:val="28"/>
          <w:szCs w:val="28"/>
        </w:rPr>
        <w:t xml:space="preserve"> первичн</w:t>
      </w:r>
      <w:r>
        <w:rPr>
          <w:color w:val="6B6A6A"/>
          <w:sz w:val="28"/>
          <w:szCs w:val="28"/>
        </w:rPr>
        <w:t>ых профсоюзных организациях</w:t>
      </w:r>
      <w:r w:rsidR="00EB06CB" w:rsidRPr="004523CC">
        <w:rPr>
          <w:color w:val="6B6A6A"/>
          <w:sz w:val="28"/>
          <w:szCs w:val="28"/>
        </w:rPr>
        <w:t>;</w:t>
      </w:r>
    </w:p>
    <w:p w:rsidR="00EB06CB" w:rsidRPr="004523CC" w:rsidRDefault="00AA1631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3 первичных организаций</w:t>
      </w:r>
      <w:r w:rsidR="00EB06CB" w:rsidRPr="004523CC">
        <w:rPr>
          <w:color w:val="6B6A6A"/>
          <w:sz w:val="28"/>
          <w:szCs w:val="28"/>
        </w:rPr>
        <w:t xml:space="preserve"> в «других» организациях;</w:t>
      </w:r>
    </w:p>
    <w:p w:rsidR="00EB06CB" w:rsidRPr="004523CC" w:rsidRDefault="00EB06CB" w:rsidP="00EB06CB">
      <w:pPr>
        <w:pStyle w:val="a6"/>
        <w:spacing w:before="0" w:beforeAutospacing="0" w:after="0" w:afterAutospacing="0"/>
        <w:jc w:val="both"/>
        <w:rPr>
          <w:color w:val="6B6A6A"/>
          <w:sz w:val="28"/>
          <w:szCs w:val="28"/>
        </w:rPr>
      </w:pPr>
      <w:r w:rsidRPr="004523CC">
        <w:rPr>
          <w:rStyle w:val="a7"/>
          <w:b w:val="0"/>
          <w:bCs w:val="0"/>
          <w:color w:val="000000"/>
          <w:sz w:val="28"/>
          <w:szCs w:val="28"/>
        </w:rPr>
        <w:t>Общий охват профсоюзным членс</w:t>
      </w:r>
      <w:r w:rsidR="00AA1631">
        <w:rPr>
          <w:rStyle w:val="a7"/>
          <w:b w:val="0"/>
          <w:bCs w:val="0"/>
          <w:color w:val="000000"/>
          <w:sz w:val="28"/>
          <w:szCs w:val="28"/>
        </w:rPr>
        <w:t xml:space="preserve">твом на 1 января 2017 года </w:t>
      </w:r>
      <w:proofErr w:type="gramStart"/>
      <w:r w:rsidR="00AA1631">
        <w:rPr>
          <w:rStyle w:val="a7"/>
          <w:b w:val="0"/>
          <w:bCs w:val="0"/>
          <w:color w:val="000000"/>
          <w:sz w:val="28"/>
          <w:szCs w:val="28"/>
        </w:rPr>
        <w:t xml:space="preserve">составляет 84% </w:t>
      </w:r>
      <w:r w:rsidRPr="004523CC">
        <w:rPr>
          <w:rStyle w:val="a7"/>
          <w:b w:val="0"/>
          <w:bCs w:val="0"/>
          <w:color w:val="000000"/>
          <w:sz w:val="28"/>
          <w:szCs w:val="28"/>
        </w:rPr>
        <w:t xml:space="preserve"> Общая численность</w:t>
      </w:r>
      <w:r w:rsidR="00AA1631">
        <w:rPr>
          <w:rStyle w:val="a7"/>
          <w:b w:val="0"/>
          <w:bCs w:val="0"/>
          <w:color w:val="000000"/>
          <w:sz w:val="28"/>
          <w:szCs w:val="28"/>
        </w:rPr>
        <w:t xml:space="preserve"> членов профсоюза составляет</w:t>
      </w:r>
      <w:proofErr w:type="gramEnd"/>
      <w:r w:rsidR="00AA1631">
        <w:rPr>
          <w:rStyle w:val="a7"/>
          <w:b w:val="0"/>
          <w:bCs w:val="0"/>
          <w:color w:val="000000"/>
          <w:sz w:val="28"/>
          <w:szCs w:val="28"/>
        </w:rPr>
        <w:t xml:space="preserve"> 917</w:t>
      </w:r>
      <w:r w:rsidRPr="004523CC">
        <w:rPr>
          <w:rStyle w:val="a7"/>
          <w:b w:val="0"/>
          <w:bCs w:val="0"/>
          <w:color w:val="000000"/>
          <w:sz w:val="28"/>
          <w:szCs w:val="28"/>
        </w:rPr>
        <w:t xml:space="preserve"> человека,</w:t>
      </w:r>
      <w:r w:rsidRPr="004523CC">
        <w:rPr>
          <w:rStyle w:val="apple-converted-space"/>
          <w:color w:val="000000"/>
          <w:sz w:val="28"/>
          <w:szCs w:val="28"/>
        </w:rPr>
        <w:t> </w:t>
      </w:r>
      <w:r w:rsidR="00AA1631">
        <w:rPr>
          <w:color w:val="6B6A6A"/>
          <w:sz w:val="28"/>
          <w:szCs w:val="28"/>
        </w:rPr>
        <w:t>из них 907 работающих , 10</w:t>
      </w:r>
      <w:r w:rsidRPr="004523CC">
        <w:rPr>
          <w:color w:val="6B6A6A"/>
          <w:sz w:val="28"/>
          <w:szCs w:val="28"/>
        </w:rPr>
        <w:t xml:space="preserve"> – неработающих пенсионеров.</w:t>
      </w:r>
    </w:p>
    <w:p w:rsidR="00AA1631" w:rsidRDefault="00536A36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lastRenderedPageBreak/>
        <w:t xml:space="preserve">            </w:t>
      </w:r>
      <w:r w:rsidR="00AA1631" w:rsidRPr="00AA1631">
        <w:rPr>
          <w:b/>
          <w:color w:val="6B6A6A"/>
          <w:sz w:val="28"/>
          <w:szCs w:val="28"/>
        </w:rPr>
        <w:t>Организационная работа</w:t>
      </w:r>
    </w:p>
    <w:p w:rsidR="00536A36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AA1631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  </w:t>
      </w:r>
      <w:r w:rsidR="00AA1631" w:rsidRPr="00AA1631">
        <w:rPr>
          <w:color w:val="6B6A6A"/>
          <w:sz w:val="28"/>
          <w:szCs w:val="28"/>
        </w:rPr>
        <w:t>Руководящим органом является Совет,</w:t>
      </w:r>
      <w:r w:rsidR="00AA1631">
        <w:rPr>
          <w:color w:val="6B6A6A"/>
          <w:sz w:val="28"/>
          <w:szCs w:val="28"/>
        </w:rPr>
        <w:t xml:space="preserve"> избранный в количестве 19 </w:t>
      </w:r>
      <w:proofErr w:type="spellStart"/>
      <w:r w:rsidR="00AA1631">
        <w:rPr>
          <w:color w:val="6B6A6A"/>
          <w:sz w:val="28"/>
          <w:szCs w:val="28"/>
        </w:rPr>
        <w:t>человек</w:t>
      </w:r>
      <w:proofErr w:type="gramStart"/>
      <w:r w:rsidR="00AA1631">
        <w:rPr>
          <w:color w:val="6B6A6A"/>
          <w:sz w:val="28"/>
          <w:szCs w:val="28"/>
        </w:rPr>
        <w:t>,в</w:t>
      </w:r>
      <w:proofErr w:type="spellEnd"/>
      <w:proofErr w:type="gramEnd"/>
      <w:r w:rsidR="00AA1631">
        <w:rPr>
          <w:color w:val="6B6A6A"/>
          <w:sz w:val="28"/>
          <w:szCs w:val="28"/>
        </w:rPr>
        <w:t xml:space="preserve"> состав президиума Совета входят 9 человек,</w:t>
      </w:r>
      <w:r w:rsidR="005E2E28">
        <w:rPr>
          <w:color w:val="6B6A6A"/>
          <w:sz w:val="28"/>
          <w:szCs w:val="28"/>
        </w:rPr>
        <w:t xml:space="preserve"> </w:t>
      </w:r>
      <w:r w:rsidR="00AA1631">
        <w:rPr>
          <w:color w:val="6B6A6A"/>
          <w:sz w:val="28"/>
          <w:szCs w:val="28"/>
        </w:rPr>
        <w:t>в состав ревизионной комиссии – 3 человека.</w:t>
      </w:r>
    </w:p>
    <w:p w:rsidR="002B258B" w:rsidRDefault="002B258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В 2016 году в соответствии с планом работы проведено 10 заседаний президиума,2 заседания Совета. На заседаниях рассмотрено 47 вопросов.</w:t>
      </w:r>
    </w:p>
    <w:p w:rsidR="002B258B" w:rsidRDefault="002B258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Рассматривались вопросы по укреплению профсоюзных позиций, работа с молодежью, укрепление финансового блока, выполнение плана работы, участие в региональных мероприятиях.</w:t>
      </w:r>
    </w:p>
    <w:p w:rsidR="002B258B" w:rsidRDefault="002B258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Кабинет  оснащен компьютерной техникой, методическими пособиями.</w:t>
      </w:r>
    </w:p>
    <w:p w:rsidR="002B258B" w:rsidRDefault="002B258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В декабре приняли участие </w:t>
      </w:r>
      <w:proofErr w:type="gramStart"/>
      <w:r>
        <w:rPr>
          <w:color w:val="6B6A6A"/>
          <w:sz w:val="28"/>
          <w:szCs w:val="28"/>
        </w:rPr>
        <w:t xml:space="preserve">в сборе подписей под обращениями к депутатам Думы Астраханской области </w:t>
      </w:r>
      <w:r w:rsidR="005E2E28">
        <w:rPr>
          <w:color w:val="6B6A6A"/>
          <w:sz w:val="28"/>
          <w:szCs w:val="28"/>
        </w:rPr>
        <w:t>с требованием увеличения размеров дотации бюджету Астраханской области на частичную компенсацию</w:t>
      </w:r>
      <w:proofErr w:type="gramEnd"/>
      <w:r w:rsidR="005E2E28">
        <w:rPr>
          <w:color w:val="6B6A6A"/>
          <w:sz w:val="28"/>
          <w:szCs w:val="28"/>
        </w:rPr>
        <w:t xml:space="preserve"> дополнительных расходов на заработную плату работников отрасли и внесением изменений в проект социального Кодекса.</w:t>
      </w:r>
    </w:p>
    <w:p w:rsidR="005E2E28" w:rsidRDefault="005E2E28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 w:rsidRPr="005E2E28">
        <w:rPr>
          <w:b/>
          <w:color w:val="6B6A6A"/>
          <w:sz w:val="28"/>
          <w:szCs w:val="28"/>
        </w:rPr>
        <w:t>Конкурсы Общероссийского профсоюза образования:</w:t>
      </w:r>
    </w:p>
    <w:p w:rsidR="005E2E28" w:rsidRDefault="00593E2D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 w:rsidRPr="00593E2D">
        <w:rPr>
          <w:color w:val="6B6A6A"/>
          <w:sz w:val="28"/>
          <w:szCs w:val="28"/>
        </w:rPr>
        <w:t xml:space="preserve">Местная организация </w:t>
      </w:r>
      <w:r>
        <w:rPr>
          <w:color w:val="6B6A6A"/>
          <w:sz w:val="28"/>
          <w:szCs w:val="28"/>
        </w:rPr>
        <w:t>принимала участие:</w:t>
      </w:r>
    </w:p>
    <w:p w:rsidR="00593E2D" w:rsidRDefault="00593E2D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 Районная и Областная Спартакиада  работников образования,</w:t>
      </w:r>
    </w:p>
    <w:p w:rsidR="00593E2D" w:rsidRDefault="00593E2D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-Районное мероприятие, посвященное Дню учителя,</w:t>
      </w:r>
    </w:p>
    <w:p w:rsidR="00593E2D" w:rsidRDefault="00593E2D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-Мероприятие</w:t>
      </w:r>
      <w:proofErr w:type="gramStart"/>
      <w:r>
        <w:rPr>
          <w:color w:val="6B6A6A"/>
          <w:sz w:val="28"/>
          <w:szCs w:val="28"/>
        </w:rPr>
        <w:t xml:space="preserve"> ,</w:t>
      </w:r>
      <w:proofErr w:type="gramEnd"/>
      <w:r>
        <w:rPr>
          <w:color w:val="6B6A6A"/>
          <w:sz w:val="28"/>
          <w:szCs w:val="28"/>
        </w:rPr>
        <w:t>посвященное Дню дошкольного работника,</w:t>
      </w:r>
    </w:p>
    <w:p w:rsidR="00593E2D" w:rsidRDefault="00593E2D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</w:t>
      </w:r>
      <w:r w:rsidR="00612994">
        <w:rPr>
          <w:color w:val="6B6A6A"/>
          <w:sz w:val="28"/>
          <w:szCs w:val="28"/>
        </w:rPr>
        <w:t>Тур выходного дня г</w:t>
      </w:r>
      <w:proofErr w:type="gramStart"/>
      <w:r w:rsidR="00612994">
        <w:rPr>
          <w:color w:val="6B6A6A"/>
          <w:sz w:val="28"/>
          <w:szCs w:val="28"/>
        </w:rPr>
        <w:t>.Г</w:t>
      </w:r>
      <w:proofErr w:type="gramEnd"/>
      <w:r w:rsidR="00612994">
        <w:rPr>
          <w:color w:val="6B6A6A"/>
          <w:sz w:val="28"/>
          <w:szCs w:val="28"/>
        </w:rPr>
        <w:t>еленджик.</w:t>
      </w:r>
    </w:p>
    <w:p w:rsidR="00612994" w:rsidRDefault="00612994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 w:rsidRPr="00612994">
        <w:rPr>
          <w:b/>
          <w:color w:val="6B6A6A"/>
          <w:sz w:val="28"/>
          <w:szCs w:val="28"/>
        </w:rPr>
        <w:t>Работа с молодежью</w:t>
      </w:r>
    </w:p>
    <w:p w:rsidR="00612994" w:rsidRDefault="0061299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 w:rsidRPr="00612994">
        <w:rPr>
          <w:color w:val="6B6A6A"/>
          <w:sz w:val="28"/>
          <w:szCs w:val="28"/>
        </w:rPr>
        <w:t>В течение года члены молодежного совета (</w:t>
      </w:r>
      <w:proofErr w:type="spellStart"/>
      <w:r w:rsidR="00817A3C">
        <w:rPr>
          <w:color w:val="6B6A6A"/>
          <w:sz w:val="28"/>
          <w:szCs w:val="28"/>
        </w:rPr>
        <w:t>Штыкова</w:t>
      </w:r>
      <w:proofErr w:type="spellEnd"/>
      <w:r w:rsidR="00817A3C">
        <w:rPr>
          <w:color w:val="6B6A6A"/>
          <w:sz w:val="28"/>
          <w:szCs w:val="28"/>
        </w:rPr>
        <w:t xml:space="preserve"> </w:t>
      </w:r>
      <w:proofErr w:type="spellStart"/>
      <w:r w:rsidR="00817A3C">
        <w:rPr>
          <w:color w:val="6B6A6A"/>
          <w:sz w:val="28"/>
          <w:szCs w:val="28"/>
        </w:rPr>
        <w:t>Анжелла</w:t>
      </w:r>
      <w:proofErr w:type="spellEnd"/>
      <w:r w:rsidR="00817A3C">
        <w:rPr>
          <w:color w:val="6B6A6A"/>
          <w:sz w:val="28"/>
          <w:szCs w:val="28"/>
        </w:rPr>
        <w:t xml:space="preserve"> </w:t>
      </w:r>
      <w:proofErr w:type="spellStart"/>
      <w:r w:rsidR="00817A3C">
        <w:rPr>
          <w:color w:val="6B6A6A"/>
          <w:sz w:val="28"/>
          <w:szCs w:val="28"/>
        </w:rPr>
        <w:t>Алиевна</w:t>
      </w:r>
      <w:proofErr w:type="spellEnd"/>
      <w:r w:rsidR="00817A3C">
        <w:rPr>
          <w:color w:val="6B6A6A"/>
          <w:sz w:val="28"/>
          <w:szCs w:val="28"/>
        </w:rPr>
        <w:t xml:space="preserve">, </w:t>
      </w:r>
      <w:r>
        <w:rPr>
          <w:color w:val="6B6A6A"/>
          <w:sz w:val="28"/>
          <w:szCs w:val="28"/>
        </w:rPr>
        <w:t>,</w:t>
      </w:r>
      <w:proofErr w:type="spellStart"/>
      <w:r>
        <w:rPr>
          <w:color w:val="6B6A6A"/>
          <w:sz w:val="28"/>
          <w:szCs w:val="28"/>
        </w:rPr>
        <w:t>Ахмедалиева</w:t>
      </w:r>
      <w:proofErr w:type="spellEnd"/>
      <w:r>
        <w:rPr>
          <w:color w:val="6B6A6A"/>
          <w:sz w:val="28"/>
          <w:szCs w:val="28"/>
        </w:rPr>
        <w:t xml:space="preserve"> Вероника Руслановна, </w:t>
      </w:r>
      <w:proofErr w:type="spellStart"/>
      <w:r>
        <w:rPr>
          <w:color w:val="6B6A6A"/>
          <w:sz w:val="28"/>
          <w:szCs w:val="28"/>
        </w:rPr>
        <w:t>Батенова</w:t>
      </w:r>
      <w:proofErr w:type="spellEnd"/>
      <w:r>
        <w:rPr>
          <w:color w:val="6B6A6A"/>
          <w:sz w:val="28"/>
          <w:szCs w:val="28"/>
        </w:rPr>
        <w:t xml:space="preserve"> Сауле </w:t>
      </w:r>
      <w:proofErr w:type="spellStart"/>
      <w:r>
        <w:rPr>
          <w:color w:val="6B6A6A"/>
          <w:sz w:val="28"/>
          <w:szCs w:val="28"/>
        </w:rPr>
        <w:t>Бисенбаевна</w:t>
      </w:r>
      <w:r w:rsidR="00817A3C">
        <w:rPr>
          <w:color w:val="6B6A6A"/>
          <w:sz w:val="28"/>
          <w:szCs w:val="28"/>
        </w:rPr>
        <w:t>,Утебалиева</w:t>
      </w:r>
      <w:proofErr w:type="spellEnd"/>
      <w:r w:rsidR="00817A3C">
        <w:rPr>
          <w:color w:val="6B6A6A"/>
          <w:sz w:val="28"/>
          <w:szCs w:val="28"/>
        </w:rPr>
        <w:t xml:space="preserve"> </w:t>
      </w:r>
      <w:proofErr w:type="spellStart"/>
      <w:r w:rsidR="00817A3C">
        <w:rPr>
          <w:color w:val="6B6A6A"/>
          <w:sz w:val="28"/>
          <w:szCs w:val="28"/>
        </w:rPr>
        <w:t>Альфия</w:t>
      </w:r>
      <w:proofErr w:type="spellEnd"/>
      <w:r w:rsidR="00817A3C">
        <w:rPr>
          <w:color w:val="6B6A6A"/>
          <w:sz w:val="28"/>
          <w:szCs w:val="28"/>
        </w:rPr>
        <w:t xml:space="preserve"> </w:t>
      </w:r>
      <w:proofErr w:type="spellStart"/>
      <w:r w:rsidR="00817A3C">
        <w:rPr>
          <w:color w:val="6B6A6A"/>
          <w:sz w:val="28"/>
          <w:szCs w:val="28"/>
        </w:rPr>
        <w:t>Кумысбаевна</w:t>
      </w:r>
      <w:proofErr w:type="spellEnd"/>
      <w:r w:rsidR="00817A3C">
        <w:rPr>
          <w:color w:val="6B6A6A"/>
          <w:sz w:val="28"/>
          <w:szCs w:val="28"/>
        </w:rPr>
        <w:t>)принимали участие в региональных, межрегиональных форумах молодежи в г. Элисте(май)</w:t>
      </w:r>
      <w:r w:rsidR="00B57B04">
        <w:rPr>
          <w:color w:val="6B6A6A"/>
          <w:sz w:val="28"/>
          <w:szCs w:val="28"/>
        </w:rPr>
        <w:t xml:space="preserve"> форум «Идея-2016»</w:t>
      </w:r>
      <w:r w:rsidR="00817A3C">
        <w:rPr>
          <w:color w:val="6B6A6A"/>
          <w:sz w:val="28"/>
          <w:szCs w:val="28"/>
        </w:rPr>
        <w:t>,п</w:t>
      </w:r>
      <w:proofErr w:type="gramStart"/>
      <w:r w:rsidR="00817A3C">
        <w:rPr>
          <w:color w:val="6B6A6A"/>
          <w:sz w:val="28"/>
          <w:szCs w:val="28"/>
        </w:rPr>
        <w:t>.Н</w:t>
      </w:r>
      <w:proofErr w:type="gramEnd"/>
      <w:r w:rsidR="00817A3C">
        <w:rPr>
          <w:color w:val="6B6A6A"/>
          <w:sz w:val="28"/>
          <w:szCs w:val="28"/>
        </w:rPr>
        <w:t xml:space="preserve">овомихайловский (июнь) и в сентябре </w:t>
      </w:r>
      <w:r w:rsidR="00D32C0D">
        <w:rPr>
          <w:color w:val="6B6A6A"/>
          <w:sz w:val="28"/>
          <w:szCs w:val="28"/>
        </w:rPr>
        <w:t xml:space="preserve"> на базе ДОЛ «Березка» </w:t>
      </w:r>
      <w:r w:rsidR="00817A3C">
        <w:rPr>
          <w:color w:val="6B6A6A"/>
          <w:sz w:val="28"/>
          <w:szCs w:val="28"/>
        </w:rPr>
        <w:t xml:space="preserve"> Астраханской области.</w:t>
      </w:r>
    </w:p>
    <w:p w:rsidR="00817A3C" w:rsidRDefault="00817A3C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В ноябре в молодежном форум</w:t>
      </w:r>
      <w:proofErr w:type="gramStart"/>
      <w:r>
        <w:rPr>
          <w:color w:val="6B6A6A"/>
          <w:sz w:val="28"/>
          <w:szCs w:val="28"/>
        </w:rPr>
        <w:t>е-</w:t>
      </w:r>
      <w:proofErr w:type="gramEnd"/>
      <w:r>
        <w:rPr>
          <w:color w:val="6B6A6A"/>
          <w:sz w:val="28"/>
          <w:szCs w:val="28"/>
        </w:rPr>
        <w:t xml:space="preserve"> семинаре профсоюзных активистов </w:t>
      </w:r>
      <w:proofErr w:type="spellStart"/>
      <w:r>
        <w:rPr>
          <w:color w:val="6B6A6A"/>
          <w:sz w:val="28"/>
          <w:szCs w:val="28"/>
        </w:rPr>
        <w:t>России,Азербайджана</w:t>
      </w:r>
      <w:proofErr w:type="spellEnd"/>
      <w:r>
        <w:rPr>
          <w:color w:val="6B6A6A"/>
          <w:sz w:val="28"/>
          <w:szCs w:val="28"/>
        </w:rPr>
        <w:t xml:space="preserve"> и Казахстана «Роль молодежи в продвижении и защите прав профсоюзов» приняла участие председатель Молодежного совета </w:t>
      </w:r>
      <w:proofErr w:type="spellStart"/>
      <w:r>
        <w:rPr>
          <w:color w:val="6B6A6A"/>
          <w:sz w:val="28"/>
          <w:szCs w:val="28"/>
        </w:rPr>
        <w:t>Батенова</w:t>
      </w:r>
      <w:proofErr w:type="spellEnd"/>
      <w:r>
        <w:rPr>
          <w:color w:val="6B6A6A"/>
          <w:sz w:val="28"/>
          <w:szCs w:val="28"/>
        </w:rPr>
        <w:t xml:space="preserve"> С.Б.</w:t>
      </w:r>
    </w:p>
    <w:p w:rsidR="00D32C0D" w:rsidRDefault="00D32C0D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В 2016 году проведен конкурс «Педагогический Дебют»</w:t>
      </w:r>
      <w:proofErr w:type="gramStart"/>
      <w:r>
        <w:rPr>
          <w:color w:val="6B6A6A"/>
          <w:sz w:val="28"/>
          <w:szCs w:val="28"/>
        </w:rPr>
        <w:t>,п</w:t>
      </w:r>
      <w:proofErr w:type="gramEnd"/>
      <w:r>
        <w:rPr>
          <w:color w:val="6B6A6A"/>
          <w:sz w:val="28"/>
          <w:szCs w:val="28"/>
        </w:rPr>
        <w:t>озволяющий молодым людям раскрыть и проявить свои творческие  и организаторские способности. В нем приняли участие 7</w:t>
      </w:r>
      <w:r w:rsidR="00B57B04">
        <w:rPr>
          <w:color w:val="6B6A6A"/>
          <w:sz w:val="28"/>
          <w:szCs w:val="28"/>
        </w:rPr>
        <w:t>человек</w:t>
      </w:r>
      <w:proofErr w:type="gramStart"/>
      <w:r w:rsidR="00B57B04">
        <w:rPr>
          <w:color w:val="6B6A6A"/>
          <w:sz w:val="28"/>
          <w:szCs w:val="28"/>
        </w:rPr>
        <w:t>:У</w:t>
      </w:r>
      <w:proofErr w:type="gramEnd"/>
      <w:r w:rsidR="00B57B04">
        <w:rPr>
          <w:color w:val="6B6A6A"/>
          <w:sz w:val="28"/>
          <w:szCs w:val="28"/>
        </w:rPr>
        <w:t xml:space="preserve">тебалиева А.К. Афанасьева </w:t>
      </w:r>
      <w:proofErr w:type="spellStart"/>
      <w:r w:rsidR="00B57B04">
        <w:rPr>
          <w:color w:val="6B6A6A"/>
          <w:sz w:val="28"/>
          <w:szCs w:val="28"/>
        </w:rPr>
        <w:t>Н.В.,Меретина</w:t>
      </w:r>
      <w:proofErr w:type="spellEnd"/>
      <w:r w:rsidR="00B57B04">
        <w:rPr>
          <w:color w:val="6B6A6A"/>
          <w:sz w:val="28"/>
          <w:szCs w:val="28"/>
        </w:rPr>
        <w:t xml:space="preserve"> Э.Н., </w:t>
      </w:r>
      <w:proofErr w:type="spellStart"/>
      <w:r w:rsidR="00B57B04">
        <w:rPr>
          <w:color w:val="6B6A6A"/>
          <w:sz w:val="28"/>
          <w:szCs w:val="28"/>
        </w:rPr>
        <w:t>Халяпина</w:t>
      </w:r>
      <w:proofErr w:type="spellEnd"/>
      <w:r w:rsidR="00B57B04">
        <w:rPr>
          <w:color w:val="6B6A6A"/>
          <w:sz w:val="28"/>
          <w:szCs w:val="28"/>
        </w:rPr>
        <w:t xml:space="preserve"> </w:t>
      </w:r>
      <w:proofErr w:type="spellStart"/>
      <w:r w:rsidR="00B57B04">
        <w:rPr>
          <w:color w:val="6B6A6A"/>
          <w:sz w:val="28"/>
          <w:szCs w:val="28"/>
        </w:rPr>
        <w:t>В.Ф.,ДжаманбаеваА.А.,Казакова</w:t>
      </w:r>
      <w:proofErr w:type="spellEnd"/>
      <w:r w:rsidR="00B57B04">
        <w:rPr>
          <w:color w:val="6B6A6A"/>
          <w:sz w:val="28"/>
          <w:szCs w:val="28"/>
        </w:rPr>
        <w:t xml:space="preserve"> </w:t>
      </w:r>
      <w:proofErr w:type="spellStart"/>
      <w:r w:rsidR="00B57B04">
        <w:rPr>
          <w:color w:val="6B6A6A"/>
          <w:sz w:val="28"/>
          <w:szCs w:val="28"/>
        </w:rPr>
        <w:t>И.А.,Ахатова</w:t>
      </w:r>
      <w:proofErr w:type="spellEnd"/>
      <w:r w:rsidR="00B57B04">
        <w:rPr>
          <w:color w:val="6B6A6A"/>
          <w:sz w:val="28"/>
          <w:szCs w:val="28"/>
        </w:rPr>
        <w:t xml:space="preserve"> Г.О.</w:t>
      </w:r>
    </w:p>
    <w:p w:rsidR="00536A36" w:rsidRDefault="00536A36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</w:p>
    <w:p w:rsidR="00536A36" w:rsidRDefault="00536A36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</w:p>
    <w:p w:rsidR="00536A36" w:rsidRDefault="00536A36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</w:p>
    <w:p w:rsidR="00B57B04" w:rsidRDefault="00536A36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lastRenderedPageBreak/>
        <w:t xml:space="preserve">           </w:t>
      </w:r>
      <w:r w:rsidR="00B57B04" w:rsidRPr="00B57B04">
        <w:rPr>
          <w:b/>
          <w:color w:val="6B6A6A"/>
          <w:sz w:val="28"/>
          <w:szCs w:val="28"/>
        </w:rPr>
        <w:t>Информационная работа</w:t>
      </w:r>
    </w:p>
    <w:p w:rsidR="00536A36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</w:t>
      </w:r>
    </w:p>
    <w:p w:rsidR="00B57B04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</w:t>
      </w:r>
      <w:r w:rsidR="00B57B04" w:rsidRPr="00B57B04">
        <w:rPr>
          <w:color w:val="6B6A6A"/>
          <w:sz w:val="28"/>
          <w:szCs w:val="28"/>
        </w:rPr>
        <w:t xml:space="preserve">Все первичные </w:t>
      </w:r>
      <w:r w:rsidR="00B57B04">
        <w:rPr>
          <w:color w:val="6B6A6A"/>
          <w:sz w:val="28"/>
          <w:szCs w:val="28"/>
        </w:rPr>
        <w:t xml:space="preserve"> профсоюзные организации подписаны на газету «Мой профсоюз»</w:t>
      </w:r>
      <w:proofErr w:type="gramStart"/>
      <w:r w:rsidR="00B707BF">
        <w:rPr>
          <w:color w:val="6B6A6A"/>
          <w:sz w:val="28"/>
          <w:szCs w:val="28"/>
        </w:rPr>
        <w:t>.У</w:t>
      </w:r>
      <w:proofErr w:type="gramEnd"/>
      <w:r w:rsidR="00B707BF">
        <w:rPr>
          <w:color w:val="6B6A6A"/>
          <w:sz w:val="28"/>
          <w:szCs w:val="28"/>
        </w:rPr>
        <w:t xml:space="preserve"> них имеется электронный ящик, и обмен информацией происходит посредством  сети </w:t>
      </w:r>
      <w:r w:rsidR="00B707BF">
        <w:rPr>
          <w:color w:val="6B6A6A"/>
          <w:sz w:val="28"/>
          <w:szCs w:val="28"/>
          <w:lang w:val="en-US"/>
        </w:rPr>
        <w:t>internet</w:t>
      </w:r>
      <w:r w:rsidR="00B707BF">
        <w:rPr>
          <w:color w:val="6B6A6A"/>
          <w:sz w:val="28"/>
          <w:szCs w:val="28"/>
        </w:rPr>
        <w:t>.</w:t>
      </w:r>
    </w:p>
    <w:p w:rsidR="00B707BF" w:rsidRDefault="00B707BF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Обсуждали в 2016 году введение </w:t>
      </w:r>
      <w:proofErr w:type="spellStart"/>
      <w:r>
        <w:rPr>
          <w:color w:val="6B6A6A"/>
          <w:sz w:val="28"/>
          <w:szCs w:val="28"/>
        </w:rPr>
        <w:t>профстандартов</w:t>
      </w:r>
      <w:proofErr w:type="spellEnd"/>
      <w:r>
        <w:rPr>
          <w:color w:val="6B6A6A"/>
          <w:sz w:val="28"/>
          <w:szCs w:val="28"/>
        </w:rPr>
        <w:t xml:space="preserve"> и социальный кодекс.</w:t>
      </w:r>
    </w:p>
    <w:p w:rsidR="00536A36" w:rsidRDefault="00536A36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</w:p>
    <w:p w:rsidR="00B707BF" w:rsidRDefault="00536A36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 xml:space="preserve">            </w:t>
      </w:r>
      <w:r w:rsidR="00B707BF" w:rsidRPr="00B707BF">
        <w:rPr>
          <w:b/>
          <w:color w:val="6B6A6A"/>
          <w:sz w:val="28"/>
          <w:szCs w:val="28"/>
        </w:rPr>
        <w:t>Правовая защита</w:t>
      </w:r>
    </w:p>
    <w:p w:rsidR="00536A36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B707BF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 </w:t>
      </w:r>
      <w:r w:rsidR="00B707BF" w:rsidRPr="00B707BF">
        <w:rPr>
          <w:color w:val="6B6A6A"/>
          <w:sz w:val="28"/>
          <w:szCs w:val="28"/>
        </w:rPr>
        <w:t>2016 год был объявлен годом правовой культуры.</w:t>
      </w:r>
    </w:p>
    <w:p w:rsidR="00B707BF" w:rsidRDefault="00B707BF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Начался год с «круглого стола» где приняли участие </w:t>
      </w:r>
      <w:r w:rsidR="002F62BF">
        <w:rPr>
          <w:color w:val="6B6A6A"/>
          <w:sz w:val="28"/>
          <w:szCs w:val="28"/>
        </w:rPr>
        <w:t xml:space="preserve"> работники обкома Профсоюза, Глава района, руководители образовательных организаций, председатели  и заместители первичных профсоюзных </w:t>
      </w:r>
      <w:proofErr w:type="gramStart"/>
      <w:r w:rsidR="002F62BF">
        <w:rPr>
          <w:color w:val="6B6A6A"/>
          <w:sz w:val="28"/>
          <w:szCs w:val="28"/>
        </w:rPr>
        <w:t>организаций</w:t>
      </w:r>
      <w:proofErr w:type="gramEnd"/>
      <w:r w:rsidR="002F62BF">
        <w:rPr>
          <w:color w:val="6B6A6A"/>
          <w:sz w:val="28"/>
          <w:szCs w:val="28"/>
        </w:rPr>
        <w:t xml:space="preserve"> и юридическая служба  области.</w:t>
      </w:r>
    </w:p>
    <w:p w:rsidR="002F62BF" w:rsidRDefault="002F62BF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В соответствии с постановлением президиума №10-7 от 16.02.2016 года Астраханской областной организацией профсоюза, было организовано документарное проведение с 01.03.2016 по 01.04.2016 общероссийский тематической проверки в образовательных организациях, расположенных на территори</w:t>
      </w:r>
      <w:r w:rsidR="00A24EDF">
        <w:rPr>
          <w:color w:val="6B6A6A"/>
          <w:sz w:val="28"/>
          <w:szCs w:val="28"/>
        </w:rPr>
        <w:t>и МО «</w:t>
      </w:r>
      <w:proofErr w:type="spellStart"/>
      <w:r w:rsidR="00A24EDF">
        <w:rPr>
          <w:color w:val="6B6A6A"/>
          <w:sz w:val="28"/>
          <w:szCs w:val="28"/>
        </w:rPr>
        <w:t>Наримановский</w:t>
      </w:r>
      <w:proofErr w:type="spellEnd"/>
      <w:r w:rsidR="00A24EDF">
        <w:rPr>
          <w:color w:val="6B6A6A"/>
          <w:sz w:val="28"/>
          <w:szCs w:val="28"/>
        </w:rPr>
        <w:t xml:space="preserve"> район» по теме «Соблюдение трудового законодательства при заключении и изменении трудовых договоров с работниками образовательных организаций»</w:t>
      </w:r>
    </w:p>
    <w:p w:rsidR="00A24EDF" w:rsidRDefault="00A24EDF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A24EDF" w:rsidRDefault="00536A36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 xml:space="preserve">            </w:t>
      </w:r>
      <w:r w:rsidR="00A24EDF" w:rsidRPr="00A24EDF">
        <w:rPr>
          <w:b/>
          <w:color w:val="6B6A6A"/>
          <w:sz w:val="28"/>
          <w:szCs w:val="28"/>
        </w:rPr>
        <w:t>Деятельность по охране труда</w:t>
      </w:r>
    </w:p>
    <w:p w:rsidR="00A24EDF" w:rsidRDefault="00A24EDF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</w:p>
    <w:p w:rsidR="00A24EDF" w:rsidRDefault="00F8398C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</w:t>
      </w:r>
      <w:r w:rsidR="00A24EDF" w:rsidRPr="00A24EDF">
        <w:rPr>
          <w:color w:val="6B6A6A"/>
          <w:sz w:val="28"/>
          <w:szCs w:val="28"/>
        </w:rPr>
        <w:t xml:space="preserve">На </w:t>
      </w:r>
      <w:r w:rsidR="00A24EDF">
        <w:rPr>
          <w:color w:val="6B6A6A"/>
          <w:sz w:val="28"/>
          <w:szCs w:val="28"/>
        </w:rPr>
        <w:t xml:space="preserve">учете </w:t>
      </w:r>
      <w:proofErr w:type="spellStart"/>
      <w:r w:rsidR="00A24EDF">
        <w:rPr>
          <w:color w:val="6B6A6A"/>
          <w:sz w:val="28"/>
          <w:szCs w:val="28"/>
        </w:rPr>
        <w:t>Наримановской</w:t>
      </w:r>
      <w:proofErr w:type="spellEnd"/>
      <w:r w:rsidR="00A24EDF">
        <w:rPr>
          <w:color w:val="6B6A6A"/>
          <w:sz w:val="28"/>
          <w:szCs w:val="28"/>
        </w:rPr>
        <w:t xml:space="preserve"> местной организации профсоюза работников народного образования и науки состоят 4 первичные профсоюзные организации, 14 </w:t>
      </w:r>
      <w:proofErr w:type="spellStart"/>
      <w:r w:rsidR="00A24EDF">
        <w:rPr>
          <w:color w:val="6B6A6A"/>
          <w:sz w:val="28"/>
          <w:szCs w:val="28"/>
        </w:rPr>
        <w:t>подразделений</w:t>
      </w:r>
      <w:proofErr w:type="gramStart"/>
      <w:r w:rsidR="00A24EDF">
        <w:rPr>
          <w:color w:val="6B6A6A"/>
          <w:sz w:val="28"/>
          <w:szCs w:val="28"/>
        </w:rPr>
        <w:t>,в</w:t>
      </w:r>
      <w:proofErr w:type="spellEnd"/>
      <w:proofErr w:type="gramEnd"/>
      <w:r w:rsidR="00A24EDF">
        <w:rPr>
          <w:color w:val="6B6A6A"/>
          <w:sz w:val="28"/>
          <w:szCs w:val="28"/>
        </w:rPr>
        <w:t xml:space="preserve"> которых осуществляют </w:t>
      </w:r>
      <w:r w:rsidR="00214434">
        <w:rPr>
          <w:color w:val="6B6A6A"/>
          <w:sz w:val="28"/>
          <w:szCs w:val="28"/>
        </w:rPr>
        <w:t>свою деятельность 4 уполномоченных по охране труда, что обеспечивает в каждом  образовательном учреждении общественный контроль за состоянием условий труда.</w:t>
      </w:r>
    </w:p>
    <w:p w:rsidR="00214434" w:rsidRDefault="00F8398C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</w:t>
      </w:r>
      <w:r w:rsidR="00214434">
        <w:rPr>
          <w:color w:val="6B6A6A"/>
          <w:sz w:val="28"/>
          <w:szCs w:val="28"/>
        </w:rPr>
        <w:t xml:space="preserve">За 2016 год  проведено 16 </w:t>
      </w:r>
      <w:proofErr w:type="spellStart"/>
      <w:r w:rsidR="00214434">
        <w:rPr>
          <w:color w:val="6B6A6A"/>
          <w:sz w:val="28"/>
          <w:szCs w:val="28"/>
        </w:rPr>
        <w:t>обследований</w:t>
      </w:r>
      <w:proofErr w:type="gramStart"/>
      <w:r w:rsidR="00214434">
        <w:rPr>
          <w:color w:val="6B6A6A"/>
          <w:sz w:val="28"/>
          <w:szCs w:val="28"/>
        </w:rPr>
        <w:t>,в</w:t>
      </w:r>
      <w:proofErr w:type="spellEnd"/>
      <w:proofErr w:type="gramEnd"/>
      <w:r w:rsidR="00214434">
        <w:rPr>
          <w:color w:val="6B6A6A"/>
          <w:sz w:val="28"/>
          <w:szCs w:val="28"/>
        </w:rPr>
        <w:t xml:space="preserve"> ходе которых выявлено 8 нарушений требований охраны труда и затем проведена работа по устранению допущенных нарушений норм трудового законодательства.</w:t>
      </w:r>
    </w:p>
    <w:p w:rsidR="00710033" w:rsidRDefault="00710033" w:rsidP="00710033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Проверки всех образовательных организаций в обязательном порядке проводились в ходе приемки образовательных организаций к подготовке летней оздоровительной кампании и к началу учебного года. В работе районной  комиссии по проверке готовности  к оздоровительной кампании и к новому учебному году приняли участие представители выборных профсоюзных органов, специалисты МБОУ </w:t>
      </w:r>
      <w:proofErr w:type="spellStart"/>
      <w:r>
        <w:rPr>
          <w:color w:val="6B6A6A"/>
          <w:sz w:val="28"/>
          <w:szCs w:val="28"/>
        </w:rPr>
        <w:t>Наримановского</w:t>
      </w:r>
      <w:proofErr w:type="spellEnd"/>
      <w:r>
        <w:rPr>
          <w:color w:val="6B6A6A"/>
          <w:sz w:val="28"/>
          <w:szCs w:val="28"/>
        </w:rPr>
        <w:t xml:space="preserve"> района «СОШ№2»,</w:t>
      </w:r>
      <w:proofErr w:type="spellStart"/>
      <w:r>
        <w:rPr>
          <w:color w:val="6B6A6A"/>
          <w:sz w:val="28"/>
          <w:szCs w:val="28"/>
        </w:rPr>
        <w:t>роспотребнадзора</w:t>
      </w:r>
      <w:proofErr w:type="spellEnd"/>
      <w:r>
        <w:rPr>
          <w:color w:val="6B6A6A"/>
          <w:sz w:val="28"/>
          <w:szCs w:val="28"/>
        </w:rPr>
        <w:t xml:space="preserve">, </w:t>
      </w:r>
      <w:proofErr w:type="spellStart"/>
      <w:r>
        <w:rPr>
          <w:color w:val="6B6A6A"/>
          <w:sz w:val="28"/>
          <w:szCs w:val="28"/>
        </w:rPr>
        <w:t>госпожнадзора</w:t>
      </w:r>
      <w:proofErr w:type="spellEnd"/>
      <w:r>
        <w:rPr>
          <w:color w:val="6B6A6A"/>
          <w:sz w:val="28"/>
          <w:szCs w:val="28"/>
        </w:rPr>
        <w:t>,</w:t>
      </w:r>
      <w:r w:rsidRPr="00710033">
        <w:rPr>
          <w:color w:val="6B6A6A"/>
          <w:sz w:val="28"/>
          <w:szCs w:val="28"/>
        </w:rPr>
        <w:t xml:space="preserve"> </w:t>
      </w:r>
      <w:r>
        <w:rPr>
          <w:color w:val="6B6A6A"/>
          <w:sz w:val="28"/>
          <w:szCs w:val="28"/>
        </w:rPr>
        <w:t>прокуратуры.</w:t>
      </w:r>
    </w:p>
    <w:p w:rsidR="00710033" w:rsidRDefault="00710033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</w:t>
      </w:r>
      <w:r w:rsidR="00F8398C">
        <w:rPr>
          <w:color w:val="6B6A6A"/>
          <w:sz w:val="28"/>
          <w:szCs w:val="28"/>
        </w:rPr>
        <w:t xml:space="preserve">     </w:t>
      </w:r>
      <w:r>
        <w:rPr>
          <w:color w:val="6B6A6A"/>
          <w:sz w:val="28"/>
          <w:szCs w:val="28"/>
        </w:rPr>
        <w:t>Смотрели  выполнение требований санитарн</w:t>
      </w:r>
      <w:proofErr w:type="gramStart"/>
      <w:r>
        <w:rPr>
          <w:color w:val="6B6A6A"/>
          <w:sz w:val="28"/>
          <w:szCs w:val="28"/>
        </w:rPr>
        <w:t>о-</w:t>
      </w:r>
      <w:proofErr w:type="gramEnd"/>
      <w:r>
        <w:rPr>
          <w:color w:val="6B6A6A"/>
          <w:sz w:val="28"/>
          <w:szCs w:val="28"/>
        </w:rPr>
        <w:t xml:space="preserve"> гигиенической  и так же пожарной безопасности,</w:t>
      </w:r>
      <w:r w:rsidR="00F8398C">
        <w:rPr>
          <w:color w:val="6B6A6A"/>
          <w:sz w:val="28"/>
          <w:szCs w:val="28"/>
        </w:rPr>
        <w:t xml:space="preserve"> </w:t>
      </w:r>
      <w:r>
        <w:rPr>
          <w:color w:val="6B6A6A"/>
          <w:sz w:val="28"/>
          <w:szCs w:val="28"/>
        </w:rPr>
        <w:t xml:space="preserve">готовность </w:t>
      </w:r>
      <w:r w:rsidR="00F8398C">
        <w:rPr>
          <w:color w:val="6B6A6A"/>
          <w:sz w:val="28"/>
          <w:szCs w:val="28"/>
        </w:rPr>
        <w:t xml:space="preserve">кабинетов, </w:t>
      </w:r>
      <w:r>
        <w:rPr>
          <w:color w:val="6B6A6A"/>
          <w:sz w:val="28"/>
          <w:szCs w:val="28"/>
        </w:rPr>
        <w:t>пищеблоков,</w:t>
      </w:r>
      <w:r w:rsidR="00F8398C">
        <w:rPr>
          <w:color w:val="6B6A6A"/>
          <w:sz w:val="28"/>
          <w:szCs w:val="28"/>
        </w:rPr>
        <w:t xml:space="preserve"> спортзалов, </w:t>
      </w:r>
      <w:r w:rsidR="00F8398C">
        <w:rPr>
          <w:color w:val="6B6A6A"/>
          <w:sz w:val="28"/>
          <w:szCs w:val="28"/>
        </w:rPr>
        <w:lastRenderedPageBreak/>
        <w:t>наличие приказа по охране труда на начало учебного года, наличие документации по охране труда.</w:t>
      </w:r>
    </w:p>
    <w:p w:rsidR="00710033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 </w:t>
      </w:r>
      <w:r w:rsidR="00F8398C">
        <w:rPr>
          <w:color w:val="6B6A6A"/>
          <w:sz w:val="28"/>
          <w:szCs w:val="28"/>
        </w:rPr>
        <w:t>Государство  сохранило за Профсоюзом его важнейшую функцию – быть гарантом защиты прав работников  на труд, обеспечивающий сохранение жизни и здоровья в процессе трудовой деятельности.</w:t>
      </w:r>
      <w:r w:rsidR="004956A7">
        <w:rPr>
          <w:color w:val="6B6A6A"/>
          <w:sz w:val="28"/>
          <w:szCs w:val="28"/>
        </w:rPr>
        <w:t xml:space="preserve"> </w:t>
      </w:r>
      <w:r w:rsidR="00F8398C">
        <w:rPr>
          <w:color w:val="6B6A6A"/>
          <w:sz w:val="28"/>
          <w:szCs w:val="28"/>
        </w:rPr>
        <w:t>Создание кадрового потенциала, обеспечение профкома нормативными правовыми документами по охране труда и внедрение системы управления реализации Профсоюзом защитных функций по охране труда на всех уровнях профсоюзной структуры</w:t>
      </w:r>
      <w:r w:rsidR="004956A7">
        <w:rPr>
          <w:color w:val="6B6A6A"/>
          <w:sz w:val="28"/>
          <w:szCs w:val="28"/>
        </w:rPr>
        <w:t>, позволяет существенно расширить возможности профсоюзных органов более активно защищать при необходимости права каждого члена Профсоюза на здоровье и безопасные условия труда.</w:t>
      </w:r>
    </w:p>
    <w:p w:rsidR="004956A7" w:rsidRDefault="004956A7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Вопросы охрана труда регулярно рассматриваются на совещаниях  руководителей образовательных организаций.</w:t>
      </w:r>
    </w:p>
    <w:p w:rsidR="004956A7" w:rsidRDefault="004956A7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Обязательно на контроле местной организации Профсоюза </w:t>
      </w:r>
      <w:r w:rsidR="00262EDA">
        <w:rPr>
          <w:color w:val="6B6A6A"/>
          <w:sz w:val="28"/>
          <w:szCs w:val="28"/>
        </w:rPr>
        <w:t xml:space="preserve"> были вопросы  прохождения обучения по охране труда, медицинских осмотров,</w:t>
      </w:r>
      <w:r w:rsidR="00536A36">
        <w:rPr>
          <w:color w:val="6B6A6A"/>
          <w:sz w:val="28"/>
          <w:szCs w:val="28"/>
        </w:rPr>
        <w:t xml:space="preserve"> </w:t>
      </w:r>
      <w:r w:rsidR="00262EDA">
        <w:rPr>
          <w:color w:val="6B6A6A"/>
          <w:sz w:val="28"/>
          <w:szCs w:val="28"/>
        </w:rPr>
        <w:t>проведения специальной оценки  условий труда,</w:t>
      </w:r>
      <w:r w:rsidR="00536A36">
        <w:rPr>
          <w:color w:val="6B6A6A"/>
          <w:sz w:val="28"/>
          <w:szCs w:val="28"/>
        </w:rPr>
        <w:t xml:space="preserve"> </w:t>
      </w:r>
      <w:r w:rsidR="00262EDA">
        <w:rPr>
          <w:color w:val="6B6A6A"/>
          <w:sz w:val="28"/>
          <w:szCs w:val="28"/>
        </w:rPr>
        <w:t>обеспечения работников спецодеждой</w:t>
      </w:r>
      <w:proofErr w:type="gramStart"/>
      <w:r w:rsidR="00536A36">
        <w:rPr>
          <w:color w:val="6B6A6A"/>
          <w:sz w:val="28"/>
          <w:szCs w:val="28"/>
        </w:rPr>
        <w:t xml:space="preserve"> </w:t>
      </w:r>
      <w:r w:rsidR="00262EDA">
        <w:rPr>
          <w:color w:val="6B6A6A"/>
          <w:sz w:val="28"/>
          <w:szCs w:val="28"/>
        </w:rPr>
        <w:t>,</w:t>
      </w:r>
      <w:proofErr w:type="gramEnd"/>
      <w:r w:rsidR="00262EDA">
        <w:rPr>
          <w:color w:val="6B6A6A"/>
          <w:sz w:val="28"/>
          <w:szCs w:val="28"/>
        </w:rPr>
        <w:t>предоставления дополнительных отпусков, выплаты повышенной оплаты труда, профилактики несчастных случаев на работе.</w:t>
      </w:r>
    </w:p>
    <w:p w:rsidR="00262EDA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</w:t>
      </w:r>
      <w:r w:rsidR="00262EDA">
        <w:rPr>
          <w:color w:val="6B6A6A"/>
          <w:sz w:val="28"/>
          <w:szCs w:val="28"/>
        </w:rPr>
        <w:t>В 2016 году  в соответствии с графиками проводилась специальная  оценка условий труда в образовательных организациях</w:t>
      </w:r>
      <w:proofErr w:type="gramStart"/>
      <w:r w:rsidR="00262EDA">
        <w:rPr>
          <w:color w:val="6B6A6A"/>
          <w:sz w:val="28"/>
          <w:szCs w:val="28"/>
        </w:rPr>
        <w:t xml:space="preserve"> ,</w:t>
      </w:r>
      <w:proofErr w:type="gramEnd"/>
      <w:r w:rsidR="00262EDA">
        <w:rPr>
          <w:color w:val="6B6A6A"/>
          <w:sz w:val="28"/>
          <w:szCs w:val="28"/>
        </w:rPr>
        <w:t>прошли специальную оценку</w:t>
      </w:r>
      <w:r w:rsidR="00737063">
        <w:rPr>
          <w:color w:val="6B6A6A"/>
          <w:sz w:val="28"/>
          <w:szCs w:val="28"/>
        </w:rPr>
        <w:t xml:space="preserve"> труда 444 р.м. на сумму 291320 рубля.</w:t>
      </w:r>
    </w:p>
    <w:p w:rsidR="00737063" w:rsidRDefault="00737063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Несчастных случаев с работниками на производстве не было в 2016 году.</w:t>
      </w:r>
    </w:p>
    <w:p w:rsidR="008F7550" w:rsidRDefault="008F7550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8F7550" w:rsidRDefault="00536A36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 xml:space="preserve">           </w:t>
      </w:r>
      <w:r w:rsidR="008F7550" w:rsidRPr="008F7550">
        <w:rPr>
          <w:b/>
          <w:color w:val="6B6A6A"/>
          <w:sz w:val="28"/>
          <w:szCs w:val="28"/>
        </w:rPr>
        <w:t>Инновационные формы работы</w:t>
      </w:r>
    </w:p>
    <w:p w:rsidR="008F7550" w:rsidRDefault="008F7550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</w:p>
    <w:p w:rsidR="008F7550" w:rsidRPr="008F7550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</w:t>
      </w:r>
      <w:r w:rsidR="008F7550" w:rsidRPr="008F7550">
        <w:rPr>
          <w:color w:val="6B6A6A"/>
          <w:sz w:val="28"/>
          <w:szCs w:val="28"/>
        </w:rPr>
        <w:t>В 2016 году активно  стали развиваться инновационные формы социальной поддержки членов Профсоюза:</w:t>
      </w:r>
    </w:p>
    <w:p w:rsidR="008F7550" w:rsidRDefault="008F7550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>-</w:t>
      </w:r>
      <w:r w:rsidRPr="008F7550">
        <w:rPr>
          <w:color w:val="6B6A6A"/>
          <w:sz w:val="28"/>
          <w:szCs w:val="28"/>
        </w:rPr>
        <w:t>КПК (кредитн</w:t>
      </w:r>
      <w:proofErr w:type="gramStart"/>
      <w:r w:rsidRPr="008F7550">
        <w:rPr>
          <w:color w:val="6B6A6A"/>
          <w:sz w:val="28"/>
          <w:szCs w:val="28"/>
        </w:rPr>
        <w:t>о-</w:t>
      </w:r>
      <w:proofErr w:type="gramEnd"/>
      <w:r w:rsidRPr="008F7550">
        <w:rPr>
          <w:color w:val="6B6A6A"/>
          <w:sz w:val="28"/>
          <w:szCs w:val="28"/>
        </w:rPr>
        <w:t xml:space="preserve"> потребительский кооператив)</w:t>
      </w:r>
    </w:p>
    <w:p w:rsidR="00084D34" w:rsidRDefault="00084D3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На целевые мероприятия  израсходовано в сумме 515 тыс</w:t>
      </w:r>
      <w:proofErr w:type="gramStart"/>
      <w:r>
        <w:rPr>
          <w:color w:val="6B6A6A"/>
          <w:sz w:val="28"/>
          <w:szCs w:val="28"/>
        </w:rPr>
        <w:t>.р</w:t>
      </w:r>
      <w:proofErr w:type="gramEnd"/>
      <w:r>
        <w:rPr>
          <w:color w:val="6B6A6A"/>
          <w:sz w:val="28"/>
          <w:szCs w:val="28"/>
        </w:rPr>
        <w:t>уб.</w:t>
      </w:r>
    </w:p>
    <w:p w:rsidR="00084D34" w:rsidRDefault="00084D3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Из них:</w:t>
      </w:r>
    </w:p>
    <w:p w:rsidR="00084D34" w:rsidRDefault="00084D3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-на культурн</w:t>
      </w:r>
      <w:proofErr w:type="gramStart"/>
      <w:r>
        <w:rPr>
          <w:color w:val="6B6A6A"/>
          <w:sz w:val="28"/>
          <w:szCs w:val="28"/>
        </w:rPr>
        <w:t>о-</w:t>
      </w:r>
      <w:proofErr w:type="gramEnd"/>
      <w:r>
        <w:rPr>
          <w:color w:val="6B6A6A"/>
          <w:sz w:val="28"/>
          <w:szCs w:val="28"/>
        </w:rPr>
        <w:t xml:space="preserve"> массовые мероприятия для членов профсоюза израсходовано 349 тыс.руб.</w:t>
      </w:r>
    </w:p>
    <w:p w:rsidR="00084D34" w:rsidRDefault="00084D3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-на спортивные мероприятия – 5тыс</w:t>
      </w:r>
      <w:proofErr w:type="gramStart"/>
      <w:r>
        <w:rPr>
          <w:color w:val="6B6A6A"/>
          <w:sz w:val="28"/>
          <w:szCs w:val="28"/>
        </w:rPr>
        <w:t>.р</w:t>
      </w:r>
      <w:proofErr w:type="gramEnd"/>
      <w:r>
        <w:rPr>
          <w:color w:val="6B6A6A"/>
          <w:sz w:val="28"/>
          <w:szCs w:val="28"/>
        </w:rPr>
        <w:t>уб.</w:t>
      </w:r>
    </w:p>
    <w:p w:rsidR="00084D34" w:rsidRDefault="00084D3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-на материальную помощь – 88тыс</w:t>
      </w:r>
      <w:proofErr w:type="gramStart"/>
      <w:r>
        <w:rPr>
          <w:color w:val="6B6A6A"/>
          <w:sz w:val="28"/>
          <w:szCs w:val="28"/>
        </w:rPr>
        <w:t>.р</w:t>
      </w:r>
      <w:proofErr w:type="gramEnd"/>
      <w:r>
        <w:rPr>
          <w:color w:val="6B6A6A"/>
          <w:sz w:val="28"/>
          <w:szCs w:val="28"/>
        </w:rPr>
        <w:t>уб.</w:t>
      </w:r>
    </w:p>
    <w:p w:rsidR="00084D34" w:rsidRDefault="00084D3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-на информационно –</w:t>
      </w:r>
      <w:r w:rsidR="006B2777">
        <w:rPr>
          <w:color w:val="6B6A6A"/>
          <w:sz w:val="28"/>
          <w:szCs w:val="28"/>
        </w:rPr>
        <w:t xml:space="preserve"> пропа</w:t>
      </w:r>
      <w:r>
        <w:rPr>
          <w:color w:val="6B6A6A"/>
          <w:sz w:val="28"/>
          <w:szCs w:val="28"/>
        </w:rPr>
        <w:t>гандист</w:t>
      </w:r>
      <w:r w:rsidR="006B2777">
        <w:rPr>
          <w:color w:val="6B6A6A"/>
          <w:sz w:val="28"/>
          <w:szCs w:val="28"/>
        </w:rPr>
        <w:t>с</w:t>
      </w:r>
      <w:r>
        <w:rPr>
          <w:color w:val="6B6A6A"/>
          <w:sz w:val="28"/>
          <w:szCs w:val="28"/>
        </w:rPr>
        <w:t>кую работу-21тыс</w:t>
      </w:r>
      <w:proofErr w:type="gramStart"/>
      <w:r>
        <w:rPr>
          <w:color w:val="6B6A6A"/>
          <w:sz w:val="28"/>
          <w:szCs w:val="28"/>
        </w:rPr>
        <w:t>.р</w:t>
      </w:r>
      <w:proofErr w:type="gramEnd"/>
      <w:r>
        <w:rPr>
          <w:color w:val="6B6A6A"/>
          <w:sz w:val="28"/>
          <w:szCs w:val="28"/>
        </w:rPr>
        <w:t>уб.</w:t>
      </w:r>
    </w:p>
    <w:p w:rsidR="00084D34" w:rsidRDefault="00084D3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</w:t>
      </w:r>
      <w:r w:rsidR="002038F4">
        <w:rPr>
          <w:color w:val="6B6A6A"/>
          <w:sz w:val="28"/>
          <w:szCs w:val="28"/>
        </w:rPr>
        <w:t>на подготовку и обучение профсоюзных кадров и актива- 4тыс</w:t>
      </w:r>
      <w:proofErr w:type="gramStart"/>
      <w:r w:rsidR="002038F4">
        <w:rPr>
          <w:color w:val="6B6A6A"/>
          <w:sz w:val="28"/>
          <w:szCs w:val="28"/>
        </w:rPr>
        <w:t>.р</w:t>
      </w:r>
      <w:proofErr w:type="gramEnd"/>
      <w:r w:rsidR="002038F4">
        <w:rPr>
          <w:color w:val="6B6A6A"/>
          <w:sz w:val="28"/>
          <w:szCs w:val="28"/>
        </w:rPr>
        <w:t>уб.</w:t>
      </w:r>
    </w:p>
    <w:p w:rsidR="002038F4" w:rsidRDefault="002038F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-на работу с молодежью – 10тыс</w:t>
      </w:r>
      <w:proofErr w:type="gramStart"/>
      <w:r>
        <w:rPr>
          <w:color w:val="6B6A6A"/>
          <w:sz w:val="28"/>
          <w:szCs w:val="28"/>
        </w:rPr>
        <w:t>.р</w:t>
      </w:r>
      <w:proofErr w:type="gramEnd"/>
      <w:r>
        <w:rPr>
          <w:color w:val="6B6A6A"/>
          <w:sz w:val="28"/>
          <w:szCs w:val="28"/>
        </w:rPr>
        <w:t>уб.</w:t>
      </w:r>
    </w:p>
    <w:p w:rsidR="002038F4" w:rsidRDefault="002038F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-на проведение конференций, пленумов, совещаний – 6тыс</w:t>
      </w:r>
      <w:proofErr w:type="gramStart"/>
      <w:r>
        <w:rPr>
          <w:color w:val="6B6A6A"/>
          <w:sz w:val="28"/>
          <w:szCs w:val="28"/>
        </w:rPr>
        <w:t>.р</w:t>
      </w:r>
      <w:proofErr w:type="gramEnd"/>
      <w:r>
        <w:rPr>
          <w:color w:val="6B6A6A"/>
          <w:sz w:val="28"/>
          <w:szCs w:val="28"/>
        </w:rPr>
        <w:t>уб.</w:t>
      </w:r>
    </w:p>
    <w:p w:rsidR="002038F4" w:rsidRDefault="002038F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</w:t>
      </w:r>
      <w:r w:rsidR="00ED2E2B">
        <w:rPr>
          <w:color w:val="6B6A6A"/>
          <w:sz w:val="28"/>
          <w:szCs w:val="28"/>
        </w:rPr>
        <w:t xml:space="preserve">на проведение </w:t>
      </w:r>
      <w:proofErr w:type="gramStart"/>
      <w:r w:rsidR="00ED2E2B">
        <w:rPr>
          <w:color w:val="6B6A6A"/>
          <w:sz w:val="28"/>
          <w:szCs w:val="28"/>
        </w:rPr>
        <w:t>внутрисоюзных</w:t>
      </w:r>
      <w:proofErr w:type="gramEnd"/>
      <w:r w:rsidR="00ED2E2B">
        <w:rPr>
          <w:color w:val="6B6A6A"/>
          <w:sz w:val="28"/>
          <w:szCs w:val="28"/>
        </w:rPr>
        <w:t>, профессиональных конкурсов-4т.р.</w:t>
      </w:r>
    </w:p>
    <w:p w:rsidR="00ED2E2B" w:rsidRDefault="00ED2E2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-на кредитно-потребительс</w:t>
      </w:r>
      <w:r w:rsidR="006B2777">
        <w:rPr>
          <w:color w:val="6B6A6A"/>
          <w:sz w:val="28"/>
          <w:szCs w:val="28"/>
        </w:rPr>
        <w:t xml:space="preserve">кие кооперативы </w:t>
      </w:r>
      <w:r>
        <w:rPr>
          <w:color w:val="6B6A6A"/>
          <w:sz w:val="28"/>
          <w:szCs w:val="28"/>
        </w:rPr>
        <w:t xml:space="preserve"> – 26т.р.</w:t>
      </w:r>
    </w:p>
    <w:p w:rsidR="00ED2E2B" w:rsidRDefault="00ED2E2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 на премирование профактива – 2т.р.</w:t>
      </w:r>
    </w:p>
    <w:p w:rsidR="00ED2E2B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lastRenderedPageBreak/>
        <w:t xml:space="preserve">   </w:t>
      </w:r>
      <w:r w:rsidR="00ED2E2B">
        <w:rPr>
          <w:color w:val="6B6A6A"/>
          <w:sz w:val="28"/>
          <w:szCs w:val="28"/>
        </w:rPr>
        <w:t xml:space="preserve">Расходы, связанные с организацией и обеспечением деятельности аппарата </w:t>
      </w:r>
    </w:p>
    <w:p w:rsidR="00ED2E2B" w:rsidRDefault="00ED2E2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организации Профсоюза -384,3т.р.</w:t>
      </w:r>
    </w:p>
    <w:p w:rsidR="00ED2E2B" w:rsidRDefault="00ED2E2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Из них:</w:t>
      </w:r>
    </w:p>
    <w:p w:rsidR="00ED2E2B" w:rsidRDefault="00ED2E2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-на оплату с начислениями в сумме 345т.р.</w:t>
      </w:r>
    </w:p>
    <w:p w:rsidR="00ED2E2B" w:rsidRDefault="00ED2E2B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-на командировки </w:t>
      </w:r>
      <w:r w:rsidR="0005605A">
        <w:rPr>
          <w:color w:val="6B6A6A"/>
          <w:sz w:val="28"/>
          <w:szCs w:val="28"/>
        </w:rPr>
        <w:t>и деловые поездки-15т.р.</w:t>
      </w:r>
    </w:p>
    <w:p w:rsidR="0005605A" w:rsidRDefault="0005605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на содержание иного имуществ</w:t>
      </w:r>
      <w:proofErr w:type="gramStart"/>
      <w:r>
        <w:rPr>
          <w:color w:val="6B6A6A"/>
          <w:sz w:val="28"/>
          <w:szCs w:val="28"/>
        </w:rPr>
        <w:t>а(</w:t>
      </w:r>
      <w:proofErr w:type="gramEnd"/>
      <w:r>
        <w:rPr>
          <w:color w:val="6B6A6A"/>
          <w:sz w:val="28"/>
          <w:szCs w:val="28"/>
        </w:rPr>
        <w:t xml:space="preserve">приобретение и заправка </w:t>
      </w:r>
      <w:proofErr w:type="spellStart"/>
      <w:r>
        <w:rPr>
          <w:color w:val="6B6A6A"/>
          <w:sz w:val="28"/>
          <w:szCs w:val="28"/>
        </w:rPr>
        <w:t>катриджа</w:t>
      </w:r>
      <w:proofErr w:type="spellEnd"/>
      <w:r>
        <w:rPr>
          <w:color w:val="6B6A6A"/>
          <w:sz w:val="28"/>
          <w:szCs w:val="28"/>
        </w:rPr>
        <w:t>)- 3т.р.</w:t>
      </w:r>
    </w:p>
    <w:p w:rsidR="0005605A" w:rsidRDefault="0005605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на канцелярские товары-6,3 тыс</w:t>
      </w:r>
      <w:proofErr w:type="gramStart"/>
      <w:r>
        <w:rPr>
          <w:color w:val="6B6A6A"/>
          <w:sz w:val="28"/>
          <w:szCs w:val="28"/>
        </w:rPr>
        <w:t>.р</w:t>
      </w:r>
      <w:proofErr w:type="gramEnd"/>
      <w:r>
        <w:rPr>
          <w:color w:val="6B6A6A"/>
          <w:sz w:val="28"/>
          <w:szCs w:val="28"/>
        </w:rPr>
        <w:t>уб.</w:t>
      </w:r>
    </w:p>
    <w:p w:rsidR="0005605A" w:rsidRDefault="0005605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-услуги банка (ведение расчетного счета и кассовое обслуживание) – 15 тыс</w:t>
      </w:r>
      <w:proofErr w:type="gramStart"/>
      <w:r>
        <w:rPr>
          <w:color w:val="6B6A6A"/>
          <w:sz w:val="28"/>
          <w:szCs w:val="28"/>
        </w:rPr>
        <w:t>.р</w:t>
      </w:r>
      <w:proofErr w:type="gramEnd"/>
      <w:r>
        <w:rPr>
          <w:color w:val="6B6A6A"/>
          <w:sz w:val="28"/>
          <w:szCs w:val="28"/>
        </w:rPr>
        <w:t>уб.</w:t>
      </w:r>
    </w:p>
    <w:p w:rsidR="0005605A" w:rsidRDefault="0005605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Внутрихозяйственные расчеты с Областным Профсоюзом – 349,6 тыс</w:t>
      </w:r>
      <w:proofErr w:type="gramStart"/>
      <w:r>
        <w:rPr>
          <w:color w:val="6B6A6A"/>
          <w:sz w:val="28"/>
          <w:szCs w:val="28"/>
        </w:rPr>
        <w:t>.р</w:t>
      </w:r>
      <w:proofErr w:type="gramEnd"/>
      <w:r>
        <w:rPr>
          <w:color w:val="6B6A6A"/>
          <w:sz w:val="28"/>
          <w:szCs w:val="28"/>
        </w:rPr>
        <w:t>уб.</w:t>
      </w:r>
    </w:p>
    <w:p w:rsidR="0005605A" w:rsidRDefault="0005605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Итого расходная часть сметы за 2016 год составляет – 1мил.248,9тыс</w:t>
      </w:r>
      <w:proofErr w:type="gramStart"/>
      <w:r>
        <w:rPr>
          <w:color w:val="6B6A6A"/>
          <w:sz w:val="28"/>
          <w:szCs w:val="28"/>
        </w:rPr>
        <w:t>.р</w:t>
      </w:r>
      <w:proofErr w:type="gramEnd"/>
      <w:r>
        <w:rPr>
          <w:color w:val="6B6A6A"/>
          <w:sz w:val="28"/>
          <w:szCs w:val="28"/>
        </w:rPr>
        <w:t>уб.</w:t>
      </w:r>
    </w:p>
    <w:p w:rsidR="0005605A" w:rsidRDefault="0005605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Отчисления членских профсоюзных взносов составляет 100%</w:t>
      </w:r>
    </w:p>
    <w:p w:rsidR="0005605A" w:rsidRDefault="0005605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Из них:</w:t>
      </w:r>
    </w:p>
    <w:p w:rsidR="0005605A" w:rsidRDefault="0005605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30%-областной организации Профсоюза;</w:t>
      </w:r>
    </w:p>
    <w:p w:rsidR="0005605A" w:rsidRDefault="0005605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35%-местной организации</w:t>
      </w:r>
      <w:r w:rsidR="006B2777">
        <w:rPr>
          <w:color w:val="6B6A6A"/>
          <w:sz w:val="28"/>
          <w:szCs w:val="28"/>
        </w:rPr>
        <w:t xml:space="preserve"> Профсоюза;</w:t>
      </w:r>
    </w:p>
    <w:p w:rsidR="006B2777" w:rsidRDefault="006B2777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35%-первичным организациям Профсоюза.</w:t>
      </w:r>
    </w:p>
    <w:p w:rsidR="0005605A" w:rsidRDefault="0005605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</w:t>
      </w:r>
    </w:p>
    <w:p w:rsidR="002038F4" w:rsidRPr="008F7550" w:rsidRDefault="002038F4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817A3C" w:rsidRDefault="0085378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 xml:space="preserve">       </w:t>
      </w:r>
      <w:r w:rsidR="006B2777">
        <w:rPr>
          <w:b/>
          <w:color w:val="6B6A6A"/>
          <w:sz w:val="28"/>
          <w:szCs w:val="28"/>
        </w:rPr>
        <w:t>Благодаря Соглашению</w:t>
      </w:r>
      <w:r w:rsidR="00536A36">
        <w:rPr>
          <w:b/>
          <w:color w:val="6B6A6A"/>
          <w:sz w:val="28"/>
          <w:szCs w:val="28"/>
        </w:rPr>
        <w:t xml:space="preserve">,   </w:t>
      </w:r>
      <w:r w:rsidR="006B2777">
        <w:rPr>
          <w:b/>
          <w:color w:val="6B6A6A"/>
          <w:sz w:val="28"/>
          <w:szCs w:val="28"/>
        </w:rPr>
        <w:t>заключенным на уровне области, каждый педагог получает надбавку за работу в сельской местности в размере 25%</w:t>
      </w:r>
      <w:r>
        <w:rPr>
          <w:b/>
          <w:color w:val="6B6A6A"/>
          <w:sz w:val="28"/>
          <w:szCs w:val="28"/>
        </w:rPr>
        <w:t>.</w:t>
      </w:r>
    </w:p>
    <w:p w:rsidR="00853787" w:rsidRDefault="0085378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>Ежемесячно/ежегодно доплата составляет:</w:t>
      </w:r>
    </w:p>
    <w:p w:rsidR="00853787" w:rsidRDefault="0085378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>-учитель – 1750/21000</w:t>
      </w:r>
    </w:p>
    <w:p w:rsidR="00853787" w:rsidRDefault="0085378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>-педагог дополнительного образования – 1712/20550</w:t>
      </w:r>
    </w:p>
    <w:p w:rsidR="00853787" w:rsidRDefault="0085378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>-воспитатель детского сада – 1725/20700</w:t>
      </w:r>
    </w:p>
    <w:p w:rsidR="00853787" w:rsidRDefault="0085378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</w:p>
    <w:p w:rsidR="00853787" w:rsidRDefault="0085378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>Доплата педагогам, имеющим первую категорию,</w:t>
      </w:r>
      <w:r w:rsidR="00536A36">
        <w:rPr>
          <w:b/>
          <w:color w:val="6B6A6A"/>
          <w:sz w:val="28"/>
          <w:szCs w:val="28"/>
        </w:rPr>
        <w:t xml:space="preserve"> </w:t>
      </w:r>
      <w:r>
        <w:rPr>
          <w:b/>
          <w:color w:val="6B6A6A"/>
          <w:sz w:val="28"/>
          <w:szCs w:val="28"/>
        </w:rPr>
        <w:t>составляет 45%, что на 20 выше,</w:t>
      </w:r>
      <w:r w:rsidR="00536A36">
        <w:rPr>
          <w:b/>
          <w:color w:val="6B6A6A"/>
          <w:sz w:val="28"/>
          <w:szCs w:val="28"/>
        </w:rPr>
        <w:t xml:space="preserve"> </w:t>
      </w:r>
      <w:r>
        <w:rPr>
          <w:b/>
          <w:color w:val="6B6A6A"/>
          <w:sz w:val="28"/>
          <w:szCs w:val="28"/>
        </w:rPr>
        <w:t>чем в области и составляет ежемесячно 1400/1370/1380,в год 16800/16440/16560</w:t>
      </w:r>
    </w:p>
    <w:p w:rsidR="00853787" w:rsidRDefault="0085378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</w:p>
    <w:p w:rsidR="00853787" w:rsidRDefault="00C8495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>Наиболее острой остается вопрос возврат по коммунальным услугам.</w:t>
      </w:r>
    </w:p>
    <w:p w:rsidR="00C84957" w:rsidRDefault="00C8495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>Ежемесячная доплата составляет 1055 рублей и в данное время аппарат профсоюза  добивается увеличения этой суммы.</w:t>
      </w:r>
    </w:p>
    <w:p w:rsidR="00C84957" w:rsidRDefault="00C8495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</w:p>
    <w:p w:rsidR="00C84957" w:rsidRDefault="00C8495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</w:p>
    <w:p w:rsidR="00C84957" w:rsidRDefault="00C84957" w:rsidP="00EB06CB">
      <w:pPr>
        <w:pStyle w:val="a6"/>
        <w:spacing w:before="61" w:beforeAutospacing="0" w:after="61" w:afterAutospacing="0"/>
        <w:jc w:val="both"/>
        <w:rPr>
          <w:b/>
          <w:color w:val="6B6A6A"/>
          <w:sz w:val="28"/>
          <w:szCs w:val="28"/>
        </w:rPr>
      </w:pPr>
      <w:r>
        <w:rPr>
          <w:b/>
          <w:color w:val="6B6A6A"/>
          <w:sz w:val="28"/>
          <w:szCs w:val="28"/>
        </w:rPr>
        <w:t>Социальное партнерство</w:t>
      </w:r>
    </w:p>
    <w:p w:rsidR="00B1631E" w:rsidRDefault="00B1631E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C84957" w:rsidRDefault="00B1631E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</w:t>
      </w:r>
      <w:r w:rsidR="00C84957" w:rsidRPr="00D0729A">
        <w:rPr>
          <w:color w:val="6B6A6A"/>
          <w:sz w:val="28"/>
          <w:szCs w:val="28"/>
        </w:rPr>
        <w:t>Социальное партнерство осуществляется в формах</w:t>
      </w:r>
      <w:r w:rsidR="00D0729A" w:rsidRPr="00D0729A">
        <w:rPr>
          <w:color w:val="6B6A6A"/>
          <w:sz w:val="28"/>
          <w:szCs w:val="28"/>
        </w:rPr>
        <w:t>:</w:t>
      </w:r>
    </w:p>
    <w:p w:rsidR="00D0729A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lastRenderedPageBreak/>
        <w:t xml:space="preserve">          </w:t>
      </w:r>
      <w:r w:rsidR="00D0729A">
        <w:rPr>
          <w:color w:val="6B6A6A"/>
          <w:sz w:val="28"/>
          <w:szCs w:val="28"/>
        </w:rPr>
        <w:t>Коллективных переговоров по подготовке проектов коллективных договоров, соглашений и заключению коллективных договоров, соглашений;</w:t>
      </w:r>
    </w:p>
    <w:p w:rsidR="00D0729A" w:rsidRDefault="00D0729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Взаимных консультаций по вопросам регулирования трудовых отношений и иных непосредственно связанных с ними отношений, обеспечения гарантий трудовых прав  работников и совершенствования трудового законодательства и иных нормативных правовых актов, содержащих нормы трудового права.</w:t>
      </w:r>
    </w:p>
    <w:p w:rsidR="00C423D3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   </w:t>
      </w:r>
      <w:r w:rsidR="00D0729A">
        <w:rPr>
          <w:color w:val="6B6A6A"/>
          <w:sz w:val="28"/>
          <w:szCs w:val="28"/>
        </w:rPr>
        <w:t xml:space="preserve">В декабре 2016 года </w:t>
      </w:r>
      <w:r w:rsidR="00B1631E">
        <w:rPr>
          <w:color w:val="6B6A6A"/>
          <w:sz w:val="28"/>
          <w:szCs w:val="28"/>
        </w:rPr>
        <w:t xml:space="preserve"> на базе МБОУ </w:t>
      </w:r>
      <w:proofErr w:type="spellStart"/>
      <w:r w:rsidR="00B1631E">
        <w:rPr>
          <w:color w:val="6B6A6A"/>
          <w:sz w:val="28"/>
          <w:szCs w:val="28"/>
        </w:rPr>
        <w:t>Наримановского</w:t>
      </w:r>
      <w:proofErr w:type="spellEnd"/>
      <w:r w:rsidR="00B1631E">
        <w:rPr>
          <w:color w:val="6B6A6A"/>
          <w:sz w:val="28"/>
          <w:szCs w:val="28"/>
        </w:rPr>
        <w:t xml:space="preserve"> района </w:t>
      </w:r>
      <w:r w:rsidR="00D0729A">
        <w:rPr>
          <w:color w:val="6B6A6A"/>
          <w:sz w:val="28"/>
          <w:szCs w:val="28"/>
        </w:rPr>
        <w:t xml:space="preserve">был проведен семинар «Социальное партнерство в сфере образования. Уровни и формы социального партнерства. Стороны социального партнерства» </w:t>
      </w:r>
    </w:p>
    <w:p w:rsidR="00D0729A" w:rsidRDefault="00C423D3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.Присутствовали на семинаре: руководители и профсоюзный актив образовательных организаций </w:t>
      </w:r>
      <w:proofErr w:type="spellStart"/>
      <w:r>
        <w:rPr>
          <w:color w:val="6B6A6A"/>
          <w:sz w:val="28"/>
          <w:szCs w:val="28"/>
        </w:rPr>
        <w:t>Наримановского</w:t>
      </w:r>
      <w:proofErr w:type="spellEnd"/>
      <w:r>
        <w:rPr>
          <w:color w:val="6B6A6A"/>
          <w:sz w:val="28"/>
          <w:szCs w:val="28"/>
        </w:rPr>
        <w:t xml:space="preserve"> района, представители социального партнерства: администрация МО «</w:t>
      </w:r>
      <w:proofErr w:type="spellStart"/>
      <w:r>
        <w:rPr>
          <w:color w:val="6B6A6A"/>
          <w:sz w:val="28"/>
          <w:szCs w:val="28"/>
        </w:rPr>
        <w:t>Наримановский</w:t>
      </w:r>
      <w:proofErr w:type="spellEnd"/>
      <w:r>
        <w:rPr>
          <w:color w:val="6B6A6A"/>
          <w:sz w:val="28"/>
          <w:szCs w:val="28"/>
        </w:rPr>
        <w:t xml:space="preserve"> Район», Центр поддержки населения </w:t>
      </w:r>
      <w:proofErr w:type="spellStart"/>
      <w:r>
        <w:rPr>
          <w:color w:val="6B6A6A"/>
          <w:sz w:val="28"/>
          <w:szCs w:val="28"/>
        </w:rPr>
        <w:t>Наримановского</w:t>
      </w:r>
      <w:proofErr w:type="spellEnd"/>
      <w:r>
        <w:rPr>
          <w:color w:val="6B6A6A"/>
          <w:sz w:val="28"/>
          <w:szCs w:val="28"/>
        </w:rPr>
        <w:t xml:space="preserve"> </w:t>
      </w:r>
      <w:proofErr w:type="spellStart"/>
      <w:r>
        <w:rPr>
          <w:color w:val="6B6A6A"/>
          <w:sz w:val="28"/>
          <w:szCs w:val="28"/>
        </w:rPr>
        <w:t>района</w:t>
      </w:r>
      <w:proofErr w:type="gramStart"/>
      <w:r>
        <w:rPr>
          <w:color w:val="6B6A6A"/>
          <w:sz w:val="28"/>
          <w:szCs w:val="28"/>
        </w:rPr>
        <w:t>,М</w:t>
      </w:r>
      <w:proofErr w:type="gramEnd"/>
      <w:r>
        <w:rPr>
          <w:color w:val="6B6A6A"/>
          <w:sz w:val="28"/>
          <w:szCs w:val="28"/>
        </w:rPr>
        <w:t>инистерство</w:t>
      </w:r>
      <w:proofErr w:type="spellEnd"/>
      <w:r>
        <w:rPr>
          <w:color w:val="6B6A6A"/>
          <w:sz w:val="28"/>
          <w:szCs w:val="28"/>
        </w:rPr>
        <w:t xml:space="preserve"> социального развития и труда Астраханской области, Министерство образования и науки Астраханской области.</w:t>
      </w:r>
    </w:p>
    <w:p w:rsidR="00B1631E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    </w:t>
      </w:r>
      <w:r w:rsidR="00D0729A">
        <w:rPr>
          <w:color w:val="6B6A6A"/>
          <w:sz w:val="28"/>
          <w:szCs w:val="28"/>
        </w:rPr>
        <w:t xml:space="preserve">Модераторами круглого стола </w:t>
      </w:r>
      <w:r w:rsidR="00C423D3">
        <w:rPr>
          <w:color w:val="6B6A6A"/>
          <w:sz w:val="28"/>
          <w:szCs w:val="28"/>
        </w:rPr>
        <w:t xml:space="preserve"> были</w:t>
      </w:r>
      <w:proofErr w:type="gramStart"/>
      <w:r w:rsidR="00C423D3">
        <w:rPr>
          <w:color w:val="6B6A6A"/>
          <w:sz w:val="28"/>
          <w:szCs w:val="28"/>
        </w:rPr>
        <w:t xml:space="preserve"> :</w:t>
      </w:r>
      <w:proofErr w:type="gramEnd"/>
    </w:p>
    <w:p w:rsidR="00D0729A" w:rsidRDefault="00B1631E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                                         </w:t>
      </w:r>
      <w:proofErr w:type="spellStart"/>
      <w:r w:rsidR="00C423D3">
        <w:rPr>
          <w:color w:val="6B6A6A"/>
          <w:sz w:val="28"/>
          <w:szCs w:val="28"/>
        </w:rPr>
        <w:t>Бугреева</w:t>
      </w:r>
      <w:proofErr w:type="spellEnd"/>
      <w:r w:rsidR="00C423D3">
        <w:rPr>
          <w:color w:val="6B6A6A"/>
          <w:sz w:val="28"/>
          <w:szCs w:val="28"/>
        </w:rPr>
        <w:t xml:space="preserve"> </w:t>
      </w:r>
      <w:proofErr w:type="spellStart"/>
      <w:r w:rsidR="00C423D3">
        <w:rPr>
          <w:color w:val="6B6A6A"/>
          <w:sz w:val="28"/>
          <w:szCs w:val="28"/>
        </w:rPr>
        <w:t>Т.М.,Кряжева</w:t>
      </w:r>
      <w:proofErr w:type="spellEnd"/>
      <w:r w:rsidR="00C423D3">
        <w:rPr>
          <w:color w:val="6B6A6A"/>
          <w:sz w:val="28"/>
          <w:szCs w:val="28"/>
        </w:rPr>
        <w:t xml:space="preserve"> С.С., </w:t>
      </w:r>
      <w:proofErr w:type="spellStart"/>
      <w:r w:rsidR="00C423D3">
        <w:rPr>
          <w:color w:val="6B6A6A"/>
          <w:sz w:val="28"/>
          <w:szCs w:val="28"/>
        </w:rPr>
        <w:t>Апян</w:t>
      </w:r>
      <w:proofErr w:type="spellEnd"/>
      <w:r w:rsidR="00C423D3">
        <w:rPr>
          <w:color w:val="6B6A6A"/>
          <w:sz w:val="28"/>
          <w:szCs w:val="28"/>
        </w:rPr>
        <w:t xml:space="preserve"> Г.М.</w:t>
      </w:r>
    </w:p>
    <w:p w:rsidR="00B1631E" w:rsidRDefault="00B1631E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</w:t>
      </w:r>
    </w:p>
    <w:p w:rsidR="00B1631E" w:rsidRDefault="00B1631E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Стороны рекомендуют при заключении коллективных договоров и соглашений предусматривать разделы по защите трудовых прав из числа молодежи, содержащие в том числе,</w:t>
      </w:r>
      <w:r w:rsidR="00536A36">
        <w:rPr>
          <w:color w:val="6B6A6A"/>
          <w:sz w:val="28"/>
          <w:szCs w:val="28"/>
        </w:rPr>
        <w:t xml:space="preserve"> </w:t>
      </w:r>
      <w:r>
        <w:rPr>
          <w:color w:val="6B6A6A"/>
          <w:sz w:val="28"/>
          <w:szCs w:val="28"/>
        </w:rPr>
        <w:t xml:space="preserve">положения </w:t>
      </w:r>
      <w:proofErr w:type="gramStart"/>
      <w:r>
        <w:rPr>
          <w:color w:val="6B6A6A"/>
          <w:sz w:val="28"/>
          <w:szCs w:val="28"/>
        </w:rPr>
        <w:t>по</w:t>
      </w:r>
      <w:proofErr w:type="gramEnd"/>
      <w:r>
        <w:rPr>
          <w:color w:val="6B6A6A"/>
          <w:sz w:val="28"/>
          <w:szCs w:val="28"/>
        </w:rPr>
        <w:t>:</w:t>
      </w:r>
    </w:p>
    <w:p w:rsidR="00B1631E" w:rsidRDefault="00B1631E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-организации работы по формированию и обучению резерва из числа молодежи на руководящие должности;</w:t>
      </w:r>
    </w:p>
    <w:p w:rsidR="00B1631E" w:rsidRDefault="00F00F78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-предусмотреть наставничество;</w:t>
      </w:r>
    </w:p>
    <w:p w:rsidR="00F00F78" w:rsidRDefault="00F00F78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- принимают </w:t>
      </w:r>
      <w:proofErr w:type="gramStart"/>
      <w:r>
        <w:rPr>
          <w:color w:val="6B6A6A"/>
          <w:sz w:val="28"/>
          <w:szCs w:val="28"/>
        </w:rPr>
        <w:t>по согласованию с профкомом локальный акт о распространении действия Постановления Правительства РФ по переносу праздничных нерабочих дней на работников</w:t>
      </w:r>
      <w:proofErr w:type="gramEnd"/>
      <w:r>
        <w:rPr>
          <w:color w:val="6B6A6A"/>
          <w:sz w:val="28"/>
          <w:szCs w:val="28"/>
        </w:rPr>
        <w:t xml:space="preserve"> организации,</w:t>
      </w:r>
      <w:r w:rsidR="00536A36">
        <w:rPr>
          <w:color w:val="6B6A6A"/>
          <w:sz w:val="28"/>
          <w:szCs w:val="28"/>
        </w:rPr>
        <w:t xml:space="preserve"> </w:t>
      </w:r>
      <w:r>
        <w:rPr>
          <w:color w:val="6B6A6A"/>
          <w:sz w:val="28"/>
          <w:szCs w:val="28"/>
        </w:rPr>
        <w:t>занятых 6 дней в неделю (при смешанной 5-6 дневной рабочей неделе в организации) и обеспечивают его безусловное выполнение;</w:t>
      </w:r>
    </w:p>
    <w:p w:rsidR="00F00F78" w:rsidRDefault="00F00F78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-по заявлению члена профсоюза, заемщика профсоюзных КПК «Перемена»</w:t>
      </w:r>
      <w:proofErr w:type="gramStart"/>
      <w:r>
        <w:rPr>
          <w:color w:val="6B6A6A"/>
          <w:sz w:val="28"/>
          <w:szCs w:val="28"/>
        </w:rPr>
        <w:t>,е</w:t>
      </w:r>
      <w:proofErr w:type="gramEnd"/>
      <w:r>
        <w:rPr>
          <w:color w:val="6B6A6A"/>
          <w:sz w:val="28"/>
          <w:szCs w:val="28"/>
        </w:rPr>
        <w:t>жемесячно своевременно перечислять из его заработной платы денежные средства на погашение суммы займа согласно дог</w:t>
      </w:r>
      <w:r w:rsidR="004E56E6">
        <w:rPr>
          <w:color w:val="6B6A6A"/>
          <w:sz w:val="28"/>
          <w:szCs w:val="28"/>
        </w:rPr>
        <w:t>о</w:t>
      </w:r>
      <w:r>
        <w:rPr>
          <w:color w:val="6B6A6A"/>
          <w:sz w:val="28"/>
          <w:szCs w:val="28"/>
        </w:rPr>
        <w:t>вору</w:t>
      </w:r>
      <w:r w:rsidR="004E56E6">
        <w:rPr>
          <w:color w:val="6B6A6A"/>
          <w:sz w:val="28"/>
          <w:szCs w:val="28"/>
        </w:rPr>
        <w:t>;</w:t>
      </w:r>
    </w:p>
    <w:p w:rsidR="004E56E6" w:rsidRDefault="004E56E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-устанавливать при наличии средств оплачиваемые свободные дни в  следующих случаях: бракосочетание работника или детей работника, рождение ребенка, смерть близких родственников;</w:t>
      </w:r>
    </w:p>
    <w:p w:rsidR="004E56E6" w:rsidRDefault="004E56E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-предусматривать единовременное вознаграждение к юбилейным датам(50,55 женщинам,50,60 мужчинам)</w:t>
      </w:r>
      <w:proofErr w:type="gramStart"/>
      <w:r>
        <w:rPr>
          <w:color w:val="6B6A6A"/>
          <w:sz w:val="28"/>
          <w:szCs w:val="28"/>
        </w:rPr>
        <w:t>,У</w:t>
      </w:r>
      <w:proofErr w:type="gramEnd"/>
      <w:r>
        <w:rPr>
          <w:color w:val="6B6A6A"/>
          <w:sz w:val="28"/>
          <w:szCs w:val="28"/>
        </w:rPr>
        <w:t>словия,</w:t>
      </w:r>
      <w:r w:rsidR="0062296E">
        <w:rPr>
          <w:color w:val="6B6A6A"/>
          <w:sz w:val="28"/>
          <w:szCs w:val="28"/>
        </w:rPr>
        <w:t xml:space="preserve"> </w:t>
      </w:r>
      <w:r>
        <w:rPr>
          <w:color w:val="6B6A6A"/>
          <w:sz w:val="28"/>
          <w:szCs w:val="28"/>
        </w:rPr>
        <w:t>порядок и сумма оговариваются коллективным договором;</w:t>
      </w:r>
    </w:p>
    <w:p w:rsidR="004E56E6" w:rsidRDefault="004E56E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-оплачивать труд работников, награжденных отраслевыми нагрудными знаками, за счет образовательного учреждения в размере до 20% от оклада основного персонала,</w:t>
      </w:r>
      <w:r w:rsidR="0062296E">
        <w:rPr>
          <w:color w:val="6B6A6A"/>
          <w:sz w:val="28"/>
          <w:szCs w:val="28"/>
        </w:rPr>
        <w:t xml:space="preserve"> за исключением оплаты труда руководителей, </w:t>
      </w:r>
      <w:r w:rsidR="0062296E">
        <w:rPr>
          <w:color w:val="6B6A6A"/>
          <w:sz w:val="28"/>
          <w:szCs w:val="28"/>
        </w:rPr>
        <w:lastRenderedPageBreak/>
        <w:t>заместителей руководителя (данная надбавка входит в персональный коэффициент);</w:t>
      </w:r>
    </w:p>
    <w:p w:rsidR="0062296E" w:rsidRDefault="0062296E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- оплачивать труд работников, награжденных государственными наградами, за счет образовательного учреждения в размере до</w:t>
      </w:r>
      <w:r w:rsidR="0062382D">
        <w:rPr>
          <w:color w:val="6B6A6A"/>
          <w:sz w:val="28"/>
          <w:szCs w:val="28"/>
        </w:rPr>
        <w:t xml:space="preserve"> 40% от оклада основного персонала;</w:t>
      </w:r>
    </w:p>
    <w:p w:rsidR="0062382D" w:rsidRDefault="00536A36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       </w:t>
      </w:r>
      <w:r w:rsidR="0062382D">
        <w:rPr>
          <w:color w:val="6B6A6A"/>
          <w:sz w:val="28"/>
          <w:szCs w:val="28"/>
        </w:rPr>
        <w:t xml:space="preserve">Местная организации Профсоюза выражает уверенность, что совместно с первичными организациями Профсоюза в 2017 году будет продолжена целенаправленная работа по выполнению поставленных задач, уделено особое внимание мотивации и увеличению профсоюзного </w:t>
      </w:r>
      <w:proofErr w:type="spellStart"/>
      <w:r w:rsidR="0062382D">
        <w:rPr>
          <w:color w:val="6B6A6A"/>
          <w:sz w:val="28"/>
          <w:szCs w:val="28"/>
        </w:rPr>
        <w:t>членства</w:t>
      </w:r>
      <w:proofErr w:type="gramStart"/>
      <w:r w:rsidR="0062382D">
        <w:rPr>
          <w:color w:val="6B6A6A"/>
          <w:sz w:val="28"/>
          <w:szCs w:val="28"/>
        </w:rPr>
        <w:t>,з</w:t>
      </w:r>
      <w:proofErr w:type="gramEnd"/>
      <w:r w:rsidR="0062382D">
        <w:rPr>
          <w:color w:val="6B6A6A"/>
          <w:sz w:val="28"/>
          <w:szCs w:val="28"/>
        </w:rPr>
        <w:t>ащите</w:t>
      </w:r>
      <w:proofErr w:type="spellEnd"/>
      <w:r w:rsidR="0062382D">
        <w:rPr>
          <w:color w:val="6B6A6A"/>
          <w:sz w:val="28"/>
          <w:szCs w:val="28"/>
        </w:rPr>
        <w:t xml:space="preserve"> трудовых прав, социально- экономических и профессиональных интересов членов Профсоюза.</w:t>
      </w:r>
    </w:p>
    <w:p w:rsidR="0062382D" w:rsidRDefault="0062382D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62382D" w:rsidRDefault="0062382D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62382D" w:rsidRDefault="0062382D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 xml:space="preserve">Председатель </w:t>
      </w:r>
      <w:proofErr w:type="spellStart"/>
      <w:r>
        <w:rPr>
          <w:color w:val="6B6A6A"/>
          <w:sz w:val="28"/>
          <w:szCs w:val="28"/>
        </w:rPr>
        <w:t>Наримановской</w:t>
      </w:r>
      <w:proofErr w:type="spellEnd"/>
      <w:r>
        <w:rPr>
          <w:color w:val="6B6A6A"/>
          <w:sz w:val="28"/>
          <w:szCs w:val="28"/>
        </w:rPr>
        <w:t xml:space="preserve"> территориальной организации профсоюза</w:t>
      </w:r>
    </w:p>
    <w:p w:rsidR="0062382D" w:rsidRDefault="0062382D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  <w:r>
        <w:rPr>
          <w:color w:val="6B6A6A"/>
          <w:sz w:val="28"/>
          <w:szCs w:val="28"/>
        </w:rPr>
        <w:t>работников народного образования и науки.</w:t>
      </w:r>
    </w:p>
    <w:p w:rsidR="0062296E" w:rsidRDefault="0062296E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D0729A" w:rsidRPr="00D0729A" w:rsidRDefault="00D0729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D0729A" w:rsidRPr="00D0729A" w:rsidRDefault="00D0729A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5E2E28" w:rsidRPr="00612994" w:rsidRDefault="005E2E28" w:rsidP="00EB06CB">
      <w:pPr>
        <w:pStyle w:val="a6"/>
        <w:spacing w:before="61" w:beforeAutospacing="0" w:after="61" w:afterAutospacing="0"/>
        <w:jc w:val="both"/>
        <w:rPr>
          <w:color w:val="6B6A6A"/>
          <w:sz w:val="28"/>
          <w:szCs w:val="28"/>
        </w:rPr>
      </w:pPr>
    </w:p>
    <w:p w:rsidR="00500F54" w:rsidRDefault="00500F54" w:rsidP="00507F04">
      <w:pPr>
        <w:spacing w:line="240" w:lineRule="auto"/>
      </w:pPr>
    </w:p>
    <w:p w:rsidR="00500F54" w:rsidRDefault="00500F54" w:rsidP="00507F04">
      <w:pPr>
        <w:spacing w:line="240" w:lineRule="auto"/>
      </w:pPr>
    </w:p>
    <w:p w:rsidR="00500F54" w:rsidRDefault="00500F54" w:rsidP="00507F04">
      <w:pPr>
        <w:spacing w:line="240" w:lineRule="auto"/>
      </w:pPr>
    </w:p>
    <w:p w:rsidR="00125FC9" w:rsidRDefault="00125FC9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4D98" w:rsidRPr="00540BB4" w:rsidRDefault="00B64D98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15F66" w:rsidRDefault="00415F66" w:rsidP="00415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415F66" w:rsidRDefault="00415F66" w:rsidP="00415F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3405" w:rsidRDefault="00CE3405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E646B" w:rsidRDefault="00CE3405" w:rsidP="00125FC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sectPr w:rsidR="00EE646B" w:rsidSect="00F4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36A6D"/>
    <w:multiLevelType w:val="multilevel"/>
    <w:tmpl w:val="2E945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445A16"/>
    <w:multiLevelType w:val="multilevel"/>
    <w:tmpl w:val="2B06F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125FC9"/>
    <w:rsid w:val="000469F8"/>
    <w:rsid w:val="0005605A"/>
    <w:rsid w:val="00071435"/>
    <w:rsid w:val="00084D34"/>
    <w:rsid w:val="000A3047"/>
    <w:rsid w:val="00125FC9"/>
    <w:rsid w:val="00180858"/>
    <w:rsid w:val="00193FDA"/>
    <w:rsid w:val="001D1099"/>
    <w:rsid w:val="001D16DE"/>
    <w:rsid w:val="002038F4"/>
    <w:rsid w:val="00214434"/>
    <w:rsid w:val="00216AA6"/>
    <w:rsid w:val="002354C4"/>
    <w:rsid w:val="00262EDA"/>
    <w:rsid w:val="002A38BD"/>
    <w:rsid w:val="002B258B"/>
    <w:rsid w:val="002E1978"/>
    <w:rsid w:val="002F62BF"/>
    <w:rsid w:val="00355973"/>
    <w:rsid w:val="0038436F"/>
    <w:rsid w:val="003906FA"/>
    <w:rsid w:val="003F68D9"/>
    <w:rsid w:val="004036EC"/>
    <w:rsid w:val="00415F66"/>
    <w:rsid w:val="004233A3"/>
    <w:rsid w:val="004523CC"/>
    <w:rsid w:val="004956A7"/>
    <w:rsid w:val="004B395E"/>
    <w:rsid w:val="004E56E6"/>
    <w:rsid w:val="00500F54"/>
    <w:rsid w:val="00507F04"/>
    <w:rsid w:val="005110EC"/>
    <w:rsid w:val="00536A36"/>
    <w:rsid w:val="00540BB4"/>
    <w:rsid w:val="00583CA3"/>
    <w:rsid w:val="0059146F"/>
    <w:rsid w:val="00593E2D"/>
    <w:rsid w:val="005E2E28"/>
    <w:rsid w:val="00606FD2"/>
    <w:rsid w:val="006119CE"/>
    <w:rsid w:val="00612994"/>
    <w:rsid w:val="0062296E"/>
    <w:rsid w:val="0062382D"/>
    <w:rsid w:val="006473D3"/>
    <w:rsid w:val="006B2777"/>
    <w:rsid w:val="006D4BA7"/>
    <w:rsid w:val="006E0306"/>
    <w:rsid w:val="00710033"/>
    <w:rsid w:val="00737063"/>
    <w:rsid w:val="007762AF"/>
    <w:rsid w:val="007879E2"/>
    <w:rsid w:val="00790C93"/>
    <w:rsid w:val="00795667"/>
    <w:rsid w:val="007C5D3F"/>
    <w:rsid w:val="00817A3C"/>
    <w:rsid w:val="00817CD5"/>
    <w:rsid w:val="008314FE"/>
    <w:rsid w:val="00853787"/>
    <w:rsid w:val="008A55D5"/>
    <w:rsid w:val="008A7BEA"/>
    <w:rsid w:val="008F7550"/>
    <w:rsid w:val="00911F4D"/>
    <w:rsid w:val="0093673A"/>
    <w:rsid w:val="00971EF9"/>
    <w:rsid w:val="00973E76"/>
    <w:rsid w:val="00A24EDF"/>
    <w:rsid w:val="00A26E42"/>
    <w:rsid w:val="00AA1631"/>
    <w:rsid w:val="00B1631E"/>
    <w:rsid w:val="00B57B04"/>
    <w:rsid w:val="00B64D98"/>
    <w:rsid w:val="00B707BF"/>
    <w:rsid w:val="00B839FA"/>
    <w:rsid w:val="00BB1C83"/>
    <w:rsid w:val="00BD02AB"/>
    <w:rsid w:val="00C33508"/>
    <w:rsid w:val="00C423D3"/>
    <w:rsid w:val="00C84391"/>
    <w:rsid w:val="00C84957"/>
    <w:rsid w:val="00CA1BB6"/>
    <w:rsid w:val="00CE3405"/>
    <w:rsid w:val="00D0729A"/>
    <w:rsid w:val="00D32C0D"/>
    <w:rsid w:val="00D41707"/>
    <w:rsid w:val="00DA77F4"/>
    <w:rsid w:val="00DB7A2E"/>
    <w:rsid w:val="00E24731"/>
    <w:rsid w:val="00E46816"/>
    <w:rsid w:val="00E765D9"/>
    <w:rsid w:val="00EB06CB"/>
    <w:rsid w:val="00ED2E2B"/>
    <w:rsid w:val="00ED4997"/>
    <w:rsid w:val="00EE646B"/>
    <w:rsid w:val="00F00F78"/>
    <w:rsid w:val="00F24AEA"/>
    <w:rsid w:val="00F47C97"/>
    <w:rsid w:val="00F8398C"/>
    <w:rsid w:val="00FF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FC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0C93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973E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basedOn w:val="a"/>
    <w:rsid w:val="0050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00F54"/>
  </w:style>
  <w:style w:type="paragraph" w:styleId="a6">
    <w:name w:val="Normal (Web)"/>
    <w:basedOn w:val="a"/>
    <w:uiPriority w:val="99"/>
    <w:unhideWhenUsed/>
    <w:rsid w:val="0050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500F54"/>
    <w:rPr>
      <w:b/>
      <w:bCs/>
    </w:rPr>
  </w:style>
  <w:style w:type="paragraph" w:customStyle="1" w:styleId="listparagraph">
    <w:name w:val="listparagraph"/>
    <w:basedOn w:val="a"/>
    <w:rsid w:val="00500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1</Pages>
  <Words>1942</Words>
  <Characters>11072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Профзоюз</dc:creator>
  <cp:keywords/>
  <dc:description/>
  <cp:lastModifiedBy>Профзоюз</cp:lastModifiedBy>
  <cp:revision>31</cp:revision>
  <cp:lastPrinted>2017-03-30T03:53:00Z</cp:lastPrinted>
  <dcterms:created xsi:type="dcterms:W3CDTF">2017-01-27T06:28:00Z</dcterms:created>
  <dcterms:modified xsi:type="dcterms:W3CDTF">2017-03-30T03:58:00Z</dcterms:modified>
</cp:coreProperties>
</file>