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C7" w:rsidRDefault="006705C7" w:rsidP="006705C7">
      <w:pPr>
        <w:spacing w:after="0"/>
        <w:jc w:val="center"/>
        <w:rPr>
          <w:rFonts w:cs="Times New Roman"/>
          <w:sz w:val="28"/>
          <w:szCs w:val="28"/>
          <w:lang w:val="en-US"/>
        </w:rPr>
      </w:pPr>
      <w:r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-192405</wp:posOffset>
            </wp:positionV>
            <wp:extent cx="1152525" cy="866775"/>
            <wp:effectExtent l="0" t="0" r="0" b="0"/>
            <wp:wrapNone/>
            <wp:docPr id="1" name="Рисунок 1" descr="C:\Мероприятия\9 слёт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ероприятия\9 слёт\Эмблема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05C7" w:rsidRDefault="006705C7" w:rsidP="006705C7">
      <w:pPr>
        <w:spacing w:after="0"/>
        <w:jc w:val="center"/>
        <w:rPr>
          <w:rFonts w:cs="Times New Roman"/>
          <w:sz w:val="28"/>
          <w:szCs w:val="28"/>
          <w:lang w:val="en-US"/>
        </w:rPr>
      </w:pPr>
    </w:p>
    <w:p w:rsidR="006705C7" w:rsidRDefault="006705C7" w:rsidP="006705C7">
      <w:pPr>
        <w:spacing w:after="0"/>
        <w:jc w:val="center"/>
        <w:rPr>
          <w:rFonts w:cs="Times New Roman"/>
          <w:sz w:val="28"/>
          <w:szCs w:val="28"/>
          <w:lang w:val="en-US"/>
        </w:rPr>
      </w:pPr>
    </w:p>
    <w:p w:rsidR="006705C7" w:rsidRDefault="006705C7" w:rsidP="006705C7">
      <w:pPr>
        <w:spacing w:after="0"/>
        <w:jc w:val="center"/>
        <w:rPr>
          <w:rFonts w:cs="Times New Roman"/>
          <w:sz w:val="28"/>
          <w:szCs w:val="28"/>
          <w:lang w:val="en-US"/>
        </w:rPr>
      </w:pPr>
    </w:p>
    <w:p w:rsidR="006705C7" w:rsidRPr="00036EC2" w:rsidRDefault="006705C7" w:rsidP="006705C7">
      <w:pPr>
        <w:spacing w:after="0"/>
        <w:jc w:val="center"/>
        <w:rPr>
          <w:rFonts w:cs="Times New Roman"/>
          <w:color w:val="0066FF"/>
          <w:sz w:val="28"/>
          <w:szCs w:val="28"/>
        </w:rPr>
      </w:pPr>
      <w:r w:rsidRPr="00036EC2">
        <w:rPr>
          <w:rFonts w:cs="Times New Roman"/>
          <w:color w:val="0066FF"/>
          <w:sz w:val="28"/>
          <w:szCs w:val="28"/>
        </w:rPr>
        <w:t>Оренбургская областная общественная организация Профсоюза работников народного образования и науки Российской Федерации</w:t>
      </w:r>
    </w:p>
    <w:p w:rsidR="006705C7" w:rsidRPr="00036EC2" w:rsidRDefault="006705C7" w:rsidP="006705C7">
      <w:pPr>
        <w:spacing w:after="0"/>
        <w:jc w:val="center"/>
        <w:rPr>
          <w:rFonts w:cs="Times New Roman"/>
          <w:color w:val="0066FF"/>
          <w:sz w:val="28"/>
          <w:szCs w:val="28"/>
        </w:rPr>
      </w:pPr>
    </w:p>
    <w:p w:rsidR="006705C7" w:rsidRPr="008D06F4" w:rsidRDefault="006705C7" w:rsidP="006705C7">
      <w:pPr>
        <w:spacing w:after="0"/>
        <w:jc w:val="center"/>
        <w:rPr>
          <w:rFonts w:cs="Times New Roman"/>
          <w:sz w:val="28"/>
          <w:szCs w:val="28"/>
        </w:rPr>
      </w:pPr>
    </w:p>
    <w:p w:rsidR="006705C7" w:rsidRPr="008D06F4" w:rsidRDefault="006705C7" w:rsidP="006705C7">
      <w:pPr>
        <w:spacing w:after="0"/>
        <w:jc w:val="center"/>
        <w:rPr>
          <w:rFonts w:cs="Times New Roman"/>
          <w:sz w:val="28"/>
          <w:szCs w:val="28"/>
        </w:rPr>
      </w:pPr>
    </w:p>
    <w:p w:rsidR="006705C7" w:rsidRPr="008D06F4" w:rsidRDefault="006705C7" w:rsidP="006705C7">
      <w:pPr>
        <w:spacing w:after="0"/>
        <w:jc w:val="center"/>
        <w:rPr>
          <w:rFonts w:cs="Times New Roman"/>
          <w:sz w:val="28"/>
          <w:szCs w:val="28"/>
        </w:rPr>
      </w:pPr>
    </w:p>
    <w:p w:rsidR="006705C7" w:rsidRPr="008D06F4" w:rsidRDefault="006705C7" w:rsidP="006705C7">
      <w:pPr>
        <w:spacing w:after="0"/>
        <w:jc w:val="center"/>
        <w:rPr>
          <w:rFonts w:cs="Times New Roman"/>
          <w:sz w:val="28"/>
          <w:szCs w:val="28"/>
        </w:rPr>
      </w:pPr>
    </w:p>
    <w:p w:rsidR="006705C7" w:rsidRDefault="006705C7" w:rsidP="006705C7">
      <w:pPr>
        <w:spacing w:after="0"/>
        <w:jc w:val="center"/>
        <w:rPr>
          <w:rFonts w:cs="Times New Roman"/>
          <w:sz w:val="28"/>
          <w:szCs w:val="28"/>
        </w:rPr>
      </w:pPr>
    </w:p>
    <w:p w:rsidR="006705C7" w:rsidRDefault="006705C7" w:rsidP="006705C7">
      <w:pPr>
        <w:spacing w:after="0"/>
        <w:jc w:val="center"/>
        <w:rPr>
          <w:rFonts w:cs="Times New Roman"/>
          <w:sz w:val="28"/>
          <w:szCs w:val="28"/>
        </w:rPr>
      </w:pPr>
    </w:p>
    <w:p w:rsidR="006705C7" w:rsidRDefault="006705C7" w:rsidP="006705C7">
      <w:pPr>
        <w:spacing w:after="0"/>
        <w:jc w:val="center"/>
        <w:rPr>
          <w:rFonts w:cs="Times New Roman"/>
          <w:sz w:val="28"/>
          <w:szCs w:val="28"/>
        </w:rPr>
      </w:pPr>
    </w:p>
    <w:p w:rsidR="006705C7" w:rsidRDefault="006705C7" w:rsidP="006705C7">
      <w:pPr>
        <w:spacing w:after="0"/>
        <w:jc w:val="center"/>
        <w:rPr>
          <w:rFonts w:cs="Times New Roman"/>
          <w:sz w:val="28"/>
          <w:szCs w:val="28"/>
        </w:rPr>
      </w:pPr>
    </w:p>
    <w:p w:rsidR="006705C7" w:rsidRDefault="006705C7" w:rsidP="006705C7">
      <w:pPr>
        <w:spacing w:after="0"/>
        <w:jc w:val="center"/>
        <w:rPr>
          <w:rFonts w:cs="Times New Roman"/>
          <w:sz w:val="28"/>
          <w:szCs w:val="28"/>
        </w:rPr>
      </w:pPr>
    </w:p>
    <w:p w:rsidR="006705C7" w:rsidRPr="008D06F4" w:rsidRDefault="006705C7" w:rsidP="006705C7">
      <w:pPr>
        <w:spacing w:after="0"/>
        <w:jc w:val="center"/>
        <w:rPr>
          <w:rFonts w:cs="Times New Roman"/>
          <w:sz w:val="28"/>
          <w:szCs w:val="28"/>
        </w:rPr>
      </w:pPr>
    </w:p>
    <w:p w:rsidR="006705C7" w:rsidRPr="00036EC2" w:rsidRDefault="006705C7" w:rsidP="006705C7">
      <w:pPr>
        <w:spacing w:after="0"/>
        <w:jc w:val="center"/>
        <w:rPr>
          <w:rFonts w:cs="Times New Roman"/>
          <w:color w:val="0066FF"/>
          <w:sz w:val="40"/>
          <w:szCs w:val="40"/>
        </w:rPr>
      </w:pPr>
      <w:r w:rsidRPr="00036EC2">
        <w:rPr>
          <w:rFonts w:cs="Times New Roman"/>
          <w:color w:val="0066FF"/>
          <w:sz w:val="40"/>
          <w:szCs w:val="40"/>
        </w:rPr>
        <w:t xml:space="preserve">Рекомендации </w:t>
      </w:r>
    </w:p>
    <w:p w:rsidR="006705C7" w:rsidRPr="00036EC2" w:rsidRDefault="006705C7" w:rsidP="006705C7">
      <w:pPr>
        <w:spacing w:after="0"/>
        <w:jc w:val="center"/>
        <w:rPr>
          <w:rFonts w:cs="Times New Roman"/>
          <w:color w:val="0066FF"/>
          <w:sz w:val="40"/>
          <w:szCs w:val="40"/>
        </w:rPr>
      </w:pPr>
      <w:r w:rsidRPr="00036EC2">
        <w:rPr>
          <w:rFonts w:cs="Times New Roman"/>
          <w:color w:val="0066FF"/>
          <w:sz w:val="40"/>
          <w:szCs w:val="40"/>
          <w:lang w:val="en-US"/>
        </w:rPr>
        <w:t>X</w:t>
      </w:r>
      <w:r w:rsidRPr="00036EC2">
        <w:rPr>
          <w:rFonts w:cs="Times New Roman"/>
          <w:color w:val="0066FF"/>
          <w:sz w:val="40"/>
          <w:szCs w:val="40"/>
        </w:rPr>
        <w:t xml:space="preserve"> областного слёта председателей </w:t>
      </w:r>
    </w:p>
    <w:p w:rsidR="006705C7" w:rsidRPr="00036EC2" w:rsidRDefault="006705C7" w:rsidP="006705C7">
      <w:pPr>
        <w:spacing w:after="0"/>
        <w:jc w:val="center"/>
        <w:rPr>
          <w:rFonts w:cs="Times New Roman"/>
          <w:color w:val="0066FF"/>
          <w:sz w:val="28"/>
          <w:szCs w:val="28"/>
        </w:rPr>
      </w:pPr>
      <w:r w:rsidRPr="00036EC2">
        <w:rPr>
          <w:rFonts w:cs="Times New Roman"/>
          <w:color w:val="0066FF"/>
          <w:sz w:val="40"/>
          <w:szCs w:val="40"/>
        </w:rPr>
        <w:t>первичных организаций Профсоюза</w:t>
      </w:r>
      <w:r w:rsidRPr="00036EC2">
        <w:rPr>
          <w:rFonts w:cs="Times New Roman"/>
          <w:color w:val="0066FF"/>
          <w:sz w:val="28"/>
          <w:szCs w:val="28"/>
        </w:rPr>
        <w:t xml:space="preserve"> </w:t>
      </w:r>
    </w:p>
    <w:p w:rsidR="006705C7" w:rsidRPr="00036EC2" w:rsidRDefault="006705C7" w:rsidP="006705C7">
      <w:pPr>
        <w:spacing w:after="0"/>
        <w:jc w:val="center"/>
        <w:rPr>
          <w:rFonts w:cs="Times New Roman"/>
          <w:color w:val="0066FF"/>
          <w:sz w:val="28"/>
          <w:szCs w:val="28"/>
        </w:rPr>
      </w:pPr>
    </w:p>
    <w:p w:rsidR="006705C7" w:rsidRPr="00036EC2" w:rsidRDefault="006705C7" w:rsidP="006705C7">
      <w:pPr>
        <w:spacing w:after="0"/>
        <w:jc w:val="center"/>
        <w:rPr>
          <w:rFonts w:cs="Times New Roman"/>
          <w:color w:val="0066FF"/>
          <w:sz w:val="28"/>
          <w:szCs w:val="28"/>
        </w:rPr>
      </w:pPr>
    </w:p>
    <w:p w:rsidR="006705C7" w:rsidRPr="00036EC2" w:rsidRDefault="006705C7" w:rsidP="006705C7">
      <w:pPr>
        <w:spacing w:after="0"/>
        <w:jc w:val="center"/>
        <w:rPr>
          <w:rFonts w:cs="Times New Roman"/>
          <w:color w:val="0066FF"/>
          <w:sz w:val="28"/>
          <w:szCs w:val="28"/>
        </w:rPr>
      </w:pPr>
    </w:p>
    <w:p w:rsidR="006705C7" w:rsidRPr="00036EC2" w:rsidRDefault="006705C7" w:rsidP="006705C7">
      <w:pPr>
        <w:spacing w:after="0"/>
        <w:jc w:val="center"/>
        <w:rPr>
          <w:rFonts w:cs="Times New Roman"/>
          <w:color w:val="0066FF"/>
          <w:sz w:val="28"/>
          <w:szCs w:val="28"/>
        </w:rPr>
      </w:pPr>
    </w:p>
    <w:p w:rsidR="006705C7" w:rsidRPr="00036EC2" w:rsidRDefault="006705C7" w:rsidP="006705C7">
      <w:pPr>
        <w:spacing w:after="0"/>
        <w:jc w:val="center"/>
        <w:rPr>
          <w:rFonts w:cs="Times New Roman"/>
          <w:color w:val="0066FF"/>
          <w:sz w:val="28"/>
          <w:szCs w:val="28"/>
        </w:rPr>
      </w:pPr>
    </w:p>
    <w:p w:rsidR="006705C7" w:rsidRPr="00036EC2" w:rsidRDefault="006705C7" w:rsidP="006705C7">
      <w:pPr>
        <w:spacing w:after="0"/>
        <w:jc w:val="center"/>
        <w:rPr>
          <w:rFonts w:cs="Times New Roman"/>
          <w:color w:val="0066FF"/>
          <w:sz w:val="28"/>
          <w:szCs w:val="28"/>
        </w:rPr>
      </w:pPr>
    </w:p>
    <w:p w:rsidR="006705C7" w:rsidRPr="00036EC2" w:rsidRDefault="006705C7" w:rsidP="006705C7">
      <w:pPr>
        <w:spacing w:after="0"/>
        <w:jc w:val="center"/>
        <w:rPr>
          <w:rFonts w:cs="Times New Roman"/>
          <w:color w:val="0066FF"/>
          <w:sz w:val="28"/>
          <w:szCs w:val="28"/>
        </w:rPr>
      </w:pPr>
    </w:p>
    <w:p w:rsidR="006705C7" w:rsidRPr="00036EC2" w:rsidRDefault="006705C7" w:rsidP="006705C7">
      <w:pPr>
        <w:spacing w:after="0"/>
        <w:jc w:val="center"/>
        <w:rPr>
          <w:rFonts w:cs="Times New Roman"/>
          <w:color w:val="0066FF"/>
          <w:sz w:val="28"/>
          <w:szCs w:val="28"/>
        </w:rPr>
      </w:pPr>
    </w:p>
    <w:p w:rsidR="006705C7" w:rsidRPr="00036EC2" w:rsidRDefault="006705C7" w:rsidP="006705C7">
      <w:pPr>
        <w:spacing w:after="0"/>
        <w:rPr>
          <w:rFonts w:cs="Times New Roman"/>
          <w:color w:val="0066FF"/>
          <w:sz w:val="28"/>
          <w:szCs w:val="28"/>
        </w:rPr>
      </w:pPr>
    </w:p>
    <w:p w:rsidR="006705C7" w:rsidRPr="00036EC2" w:rsidRDefault="006705C7" w:rsidP="006705C7">
      <w:pPr>
        <w:spacing w:after="0"/>
        <w:rPr>
          <w:rFonts w:cs="Times New Roman"/>
          <w:color w:val="0066FF"/>
          <w:sz w:val="28"/>
          <w:szCs w:val="28"/>
        </w:rPr>
      </w:pPr>
    </w:p>
    <w:p w:rsidR="006705C7" w:rsidRPr="00036EC2" w:rsidRDefault="006705C7" w:rsidP="006705C7">
      <w:pPr>
        <w:spacing w:after="0"/>
        <w:jc w:val="center"/>
        <w:rPr>
          <w:rFonts w:cs="Times New Roman"/>
          <w:color w:val="0066FF"/>
          <w:sz w:val="28"/>
          <w:szCs w:val="28"/>
        </w:rPr>
      </w:pPr>
    </w:p>
    <w:p w:rsidR="006705C7" w:rsidRPr="00036EC2" w:rsidRDefault="006705C7" w:rsidP="006705C7">
      <w:pPr>
        <w:spacing w:after="0"/>
        <w:jc w:val="center"/>
        <w:rPr>
          <w:rFonts w:cs="Times New Roman"/>
          <w:color w:val="0066FF"/>
          <w:sz w:val="28"/>
          <w:szCs w:val="28"/>
        </w:rPr>
      </w:pPr>
    </w:p>
    <w:p w:rsidR="006705C7" w:rsidRDefault="006705C7" w:rsidP="006705C7">
      <w:pPr>
        <w:spacing w:after="0"/>
        <w:jc w:val="center"/>
        <w:rPr>
          <w:rFonts w:cs="Times New Roman"/>
          <w:color w:val="0066FF"/>
          <w:sz w:val="28"/>
          <w:szCs w:val="28"/>
        </w:rPr>
      </w:pPr>
    </w:p>
    <w:p w:rsidR="006705C7" w:rsidRPr="00036EC2" w:rsidRDefault="006705C7" w:rsidP="006705C7">
      <w:pPr>
        <w:spacing w:after="0"/>
        <w:jc w:val="center"/>
        <w:rPr>
          <w:rFonts w:cs="Times New Roman"/>
          <w:color w:val="0066FF"/>
          <w:sz w:val="28"/>
          <w:szCs w:val="28"/>
        </w:rPr>
      </w:pPr>
    </w:p>
    <w:p w:rsidR="006705C7" w:rsidRPr="00036EC2" w:rsidRDefault="006705C7" w:rsidP="006705C7">
      <w:pPr>
        <w:spacing w:after="0"/>
        <w:jc w:val="center"/>
        <w:rPr>
          <w:rFonts w:cs="Times New Roman"/>
          <w:color w:val="0066FF"/>
          <w:sz w:val="28"/>
          <w:szCs w:val="28"/>
        </w:rPr>
      </w:pPr>
    </w:p>
    <w:p w:rsidR="006705C7" w:rsidRPr="006705C7" w:rsidRDefault="006705C7" w:rsidP="006705C7">
      <w:pPr>
        <w:spacing w:after="0"/>
        <w:jc w:val="center"/>
        <w:rPr>
          <w:rFonts w:cs="Times New Roman"/>
          <w:color w:val="0066FF"/>
          <w:sz w:val="28"/>
          <w:szCs w:val="28"/>
          <w:lang w:val="en-US"/>
        </w:rPr>
      </w:pPr>
      <w:r>
        <w:rPr>
          <w:rFonts w:cs="Times New Roman"/>
          <w:color w:val="0066FF"/>
          <w:sz w:val="28"/>
          <w:szCs w:val="28"/>
        </w:rPr>
        <w:t>29</w:t>
      </w:r>
      <w:r w:rsidRPr="00036EC2">
        <w:rPr>
          <w:rFonts w:cs="Times New Roman"/>
          <w:color w:val="0066FF"/>
          <w:sz w:val="28"/>
          <w:szCs w:val="28"/>
        </w:rPr>
        <w:t xml:space="preserve"> мая</w:t>
      </w:r>
      <w:r>
        <w:rPr>
          <w:rFonts w:cs="Times New Roman"/>
          <w:color w:val="0066FF"/>
          <w:sz w:val="28"/>
          <w:szCs w:val="28"/>
        </w:rPr>
        <w:t xml:space="preserve"> 2018 года</w:t>
      </w:r>
    </w:p>
    <w:p w:rsidR="00936706" w:rsidRPr="002C1400" w:rsidRDefault="00936706" w:rsidP="00936706">
      <w:pPr>
        <w:spacing w:after="0"/>
        <w:jc w:val="center"/>
        <w:rPr>
          <w:rFonts w:cstheme="minorHAnsi"/>
          <w:b/>
          <w:color w:val="3366FF"/>
          <w:sz w:val="32"/>
          <w:szCs w:val="32"/>
        </w:rPr>
      </w:pPr>
      <w:r w:rsidRPr="002C1400">
        <w:rPr>
          <w:rFonts w:cstheme="minorHAnsi"/>
          <w:b/>
          <w:color w:val="3366FF"/>
          <w:sz w:val="32"/>
          <w:szCs w:val="32"/>
        </w:rPr>
        <w:lastRenderedPageBreak/>
        <w:t xml:space="preserve">Рекомендации </w:t>
      </w:r>
    </w:p>
    <w:p w:rsidR="00936706" w:rsidRPr="002C1400" w:rsidRDefault="00E5574D" w:rsidP="00936706">
      <w:pPr>
        <w:spacing w:after="0"/>
        <w:jc w:val="center"/>
        <w:rPr>
          <w:rFonts w:cstheme="minorHAnsi"/>
          <w:b/>
          <w:color w:val="3366FF"/>
          <w:sz w:val="32"/>
          <w:szCs w:val="32"/>
        </w:rPr>
      </w:pPr>
      <w:r w:rsidRPr="002C1400">
        <w:rPr>
          <w:rFonts w:cstheme="minorHAnsi"/>
          <w:b/>
          <w:color w:val="3366FF"/>
          <w:sz w:val="32"/>
          <w:szCs w:val="32"/>
          <w:lang w:val="en-US"/>
        </w:rPr>
        <w:t>X</w:t>
      </w:r>
      <w:r w:rsidR="00936706" w:rsidRPr="002C1400">
        <w:rPr>
          <w:rFonts w:cstheme="minorHAnsi"/>
          <w:b/>
          <w:color w:val="3366FF"/>
          <w:sz w:val="32"/>
          <w:szCs w:val="32"/>
        </w:rPr>
        <w:t xml:space="preserve"> областного слёта </w:t>
      </w:r>
    </w:p>
    <w:p w:rsidR="008A5772" w:rsidRPr="002C1400" w:rsidRDefault="00936706" w:rsidP="00936706">
      <w:pPr>
        <w:spacing w:after="0"/>
        <w:jc w:val="center"/>
        <w:rPr>
          <w:rFonts w:cstheme="minorHAnsi"/>
          <w:b/>
          <w:color w:val="3366FF"/>
          <w:sz w:val="32"/>
          <w:szCs w:val="32"/>
          <w:lang w:val="en-US"/>
        </w:rPr>
      </w:pPr>
      <w:r w:rsidRPr="002C1400">
        <w:rPr>
          <w:rFonts w:cstheme="minorHAnsi"/>
          <w:b/>
          <w:color w:val="3366FF"/>
          <w:sz w:val="32"/>
          <w:szCs w:val="32"/>
        </w:rPr>
        <w:t>председателей первичных организаций Профсоюза.</w:t>
      </w:r>
    </w:p>
    <w:p w:rsidR="00DA6D4D" w:rsidRPr="006705C7" w:rsidRDefault="00DA6D4D" w:rsidP="00E75CB9">
      <w:pPr>
        <w:spacing w:after="0"/>
        <w:ind w:firstLine="851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 xml:space="preserve">Перед Профсоюзом, его первичными и территориальными организациями в сложившихся социально-экономических условиях, стоит важная </w:t>
      </w:r>
      <w:r w:rsidR="00A446E1" w:rsidRPr="006705C7">
        <w:rPr>
          <w:rFonts w:cstheme="minorHAnsi"/>
          <w:sz w:val="28"/>
          <w:szCs w:val="28"/>
        </w:rPr>
        <w:t>задача</w:t>
      </w:r>
      <w:r w:rsidRPr="006705C7">
        <w:rPr>
          <w:rFonts w:cstheme="minorHAnsi"/>
          <w:sz w:val="28"/>
          <w:szCs w:val="28"/>
        </w:rPr>
        <w:t>: обеспечить реальную защиту социально-трудовых прав и профессиональных интересов работников образования и студентов.</w:t>
      </w:r>
    </w:p>
    <w:p w:rsidR="00076A08" w:rsidRDefault="00DA6D4D" w:rsidP="00076A08">
      <w:pPr>
        <w:spacing w:after="0"/>
        <w:ind w:firstLine="851"/>
        <w:jc w:val="both"/>
        <w:rPr>
          <w:rFonts w:cstheme="minorHAnsi"/>
          <w:sz w:val="28"/>
          <w:szCs w:val="28"/>
          <w:lang w:val="en-US"/>
        </w:rPr>
      </w:pPr>
      <w:r w:rsidRPr="006705C7">
        <w:rPr>
          <w:rFonts w:cstheme="minorHAnsi"/>
          <w:sz w:val="28"/>
          <w:szCs w:val="28"/>
        </w:rPr>
        <w:t xml:space="preserve">Обсудив актуальные направления </w:t>
      </w:r>
      <w:r w:rsidR="00076A08" w:rsidRPr="006705C7">
        <w:rPr>
          <w:rFonts w:cstheme="minorHAnsi"/>
          <w:sz w:val="28"/>
          <w:szCs w:val="28"/>
        </w:rPr>
        <w:t>работы,</w:t>
      </w:r>
      <w:r w:rsidRPr="006705C7">
        <w:rPr>
          <w:rFonts w:cstheme="minorHAnsi"/>
          <w:sz w:val="28"/>
          <w:szCs w:val="28"/>
        </w:rPr>
        <w:t xml:space="preserve"> </w:t>
      </w:r>
      <w:r w:rsidR="00076A08" w:rsidRPr="006705C7">
        <w:rPr>
          <w:rFonts w:cstheme="minorHAnsi"/>
          <w:sz w:val="28"/>
          <w:szCs w:val="28"/>
        </w:rPr>
        <w:t xml:space="preserve">участники </w:t>
      </w:r>
      <w:r w:rsidR="00E5574D" w:rsidRPr="006705C7">
        <w:rPr>
          <w:rFonts w:cstheme="minorHAnsi"/>
          <w:sz w:val="28"/>
          <w:szCs w:val="28"/>
          <w:lang w:val="en-US"/>
        </w:rPr>
        <w:t>X</w:t>
      </w:r>
      <w:r w:rsidR="00936706" w:rsidRPr="006705C7">
        <w:rPr>
          <w:rFonts w:cstheme="minorHAnsi"/>
          <w:sz w:val="28"/>
          <w:szCs w:val="28"/>
        </w:rPr>
        <w:t xml:space="preserve"> областн</w:t>
      </w:r>
      <w:r w:rsidR="00076A08" w:rsidRPr="006705C7">
        <w:rPr>
          <w:rFonts w:cstheme="minorHAnsi"/>
          <w:sz w:val="28"/>
          <w:szCs w:val="28"/>
        </w:rPr>
        <w:t>ого</w:t>
      </w:r>
      <w:r w:rsidR="00936706" w:rsidRPr="006705C7">
        <w:rPr>
          <w:rFonts w:cstheme="minorHAnsi"/>
          <w:sz w:val="28"/>
          <w:szCs w:val="28"/>
        </w:rPr>
        <w:t xml:space="preserve"> слёт</w:t>
      </w:r>
      <w:r w:rsidR="00076A08" w:rsidRPr="006705C7">
        <w:rPr>
          <w:rFonts w:cstheme="minorHAnsi"/>
          <w:sz w:val="28"/>
          <w:szCs w:val="28"/>
        </w:rPr>
        <w:t>а</w:t>
      </w:r>
      <w:r w:rsidR="00936706" w:rsidRPr="006705C7">
        <w:rPr>
          <w:rFonts w:cstheme="minorHAnsi"/>
          <w:sz w:val="28"/>
          <w:szCs w:val="28"/>
        </w:rPr>
        <w:t xml:space="preserve"> отмеча</w:t>
      </w:r>
      <w:r w:rsidR="00076A08" w:rsidRPr="006705C7">
        <w:rPr>
          <w:rFonts w:cstheme="minorHAnsi"/>
          <w:sz w:val="28"/>
          <w:szCs w:val="28"/>
        </w:rPr>
        <w:t>ю</w:t>
      </w:r>
      <w:r w:rsidR="00936706" w:rsidRPr="006705C7">
        <w:rPr>
          <w:rFonts w:cstheme="minorHAnsi"/>
          <w:sz w:val="28"/>
          <w:szCs w:val="28"/>
        </w:rPr>
        <w:t xml:space="preserve">т, что </w:t>
      </w:r>
      <w:r w:rsidR="00E5574D" w:rsidRPr="006705C7">
        <w:rPr>
          <w:rFonts w:cstheme="minorHAnsi"/>
          <w:sz w:val="28"/>
          <w:szCs w:val="28"/>
        </w:rPr>
        <w:t xml:space="preserve">первичные </w:t>
      </w:r>
      <w:r w:rsidR="00936706" w:rsidRPr="006705C7">
        <w:rPr>
          <w:rFonts w:cstheme="minorHAnsi"/>
          <w:sz w:val="28"/>
          <w:szCs w:val="28"/>
        </w:rPr>
        <w:t>профсоюзные организации</w:t>
      </w:r>
      <w:r w:rsidR="00E5574D" w:rsidRPr="006705C7">
        <w:rPr>
          <w:rFonts w:cstheme="minorHAnsi"/>
          <w:sz w:val="28"/>
          <w:szCs w:val="28"/>
        </w:rPr>
        <w:t xml:space="preserve">, участвуя в процессах </w:t>
      </w:r>
      <w:r w:rsidR="00076A08" w:rsidRPr="006705C7">
        <w:rPr>
          <w:rFonts w:cstheme="minorHAnsi"/>
          <w:sz w:val="28"/>
          <w:szCs w:val="28"/>
        </w:rPr>
        <w:t xml:space="preserve">развития и </w:t>
      </w:r>
      <w:r w:rsidR="00E5574D" w:rsidRPr="006705C7">
        <w:rPr>
          <w:rFonts w:cstheme="minorHAnsi"/>
          <w:sz w:val="28"/>
          <w:szCs w:val="28"/>
        </w:rPr>
        <w:t xml:space="preserve">модернизации региональной системы образования </w:t>
      </w:r>
      <w:r w:rsidR="00936706" w:rsidRPr="006705C7">
        <w:rPr>
          <w:rFonts w:cstheme="minorHAnsi"/>
          <w:sz w:val="28"/>
          <w:szCs w:val="28"/>
        </w:rPr>
        <w:t xml:space="preserve">активно </w:t>
      </w:r>
      <w:r w:rsidR="00E5574D" w:rsidRPr="006705C7">
        <w:rPr>
          <w:rFonts w:cstheme="minorHAnsi"/>
          <w:sz w:val="28"/>
          <w:szCs w:val="28"/>
        </w:rPr>
        <w:t xml:space="preserve">работают над выполнением </w:t>
      </w:r>
      <w:proofErr w:type="gramStart"/>
      <w:r w:rsidR="00E5574D" w:rsidRPr="006705C7">
        <w:rPr>
          <w:rFonts w:cstheme="minorHAnsi"/>
          <w:sz w:val="28"/>
          <w:szCs w:val="28"/>
        </w:rPr>
        <w:t>Программ</w:t>
      </w:r>
      <w:r w:rsidR="00A446E1" w:rsidRPr="006705C7">
        <w:rPr>
          <w:rFonts w:cstheme="minorHAnsi"/>
          <w:sz w:val="28"/>
          <w:szCs w:val="28"/>
        </w:rPr>
        <w:t>ы</w:t>
      </w:r>
      <w:r w:rsidR="00E5574D" w:rsidRPr="006705C7">
        <w:rPr>
          <w:rFonts w:cstheme="minorHAnsi"/>
          <w:sz w:val="28"/>
          <w:szCs w:val="28"/>
        </w:rPr>
        <w:t xml:space="preserve"> развития деятельности областной организации Профсоюза</w:t>
      </w:r>
      <w:proofErr w:type="gramEnd"/>
      <w:r w:rsidR="00E5574D" w:rsidRPr="006705C7">
        <w:rPr>
          <w:rFonts w:cstheme="minorHAnsi"/>
          <w:sz w:val="28"/>
          <w:szCs w:val="28"/>
        </w:rPr>
        <w:t xml:space="preserve"> на 2015-2020 годы. </w:t>
      </w:r>
    </w:p>
    <w:p w:rsidR="006705C7" w:rsidRPr="006705C7" w:rsidRDefault="00F70B49" w:rsidP="00076A08">
      <w:pPr>
        <w:spacing w:after="0"/>
        <w:ind w:firstLine="851"/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pict>
          <v:rect id="_x0000_s1026" style="position:absolute;left:0;text-align:left;margin-left:-3.3pt;margin-top:18.1pt;width:477.75pt;height:20.25pt;z-index:-251658241" fillcolor="#afdc7e" stroked="f"/>
        </w:pict>
      </w:r>
    </w:p>
    <w:p w:rsidR="00936706" w:rsidRPr="006705C7" w:rsidRDefault="00076A08" w:rsidP="006705C7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cstheme="minorHAnsi"/>
          <w:sz w:val="28"/>
          <w:szCs w:val="28"/>
        </w:rPr>
      </w:pPr>
      <w:r w:rsidRPr="006705C7">
        <w:rPr>
          <w:rFonts w:cstheme="minorHAnsi"/>
          <w:b/>
          <w:sz w:val="28"/>
          <w:szCs w:val="28"/>
        </w:rPr>
        <w:t>В связи с этим слет считает крайне важным</w:t>
      </w:r>
      <w:r w:rsidR="00936706" w:rsidRPr="006705C7">
        <w:rPr>
          <w:rFonts w:cstheme="minorHAnsi"/>
          <w:b/>
          <w:sz w:val="28"/>
          <w:szCs w:val="28"/>
        </w:rPr>
        <w:t>:</w:t>
      </w:r>
    </w:p>
    <w:p w:rsidR="00E5574D" w:rsidRPr="006705C7" w:rsidRDefault="00E5574D" w:rsidP="006705C7">
      <w:pPr>
        <w:numPr>
          <w:ilvl w:val="0"/>
          <w:numId w:val="7"/>
        </w:numPr>
        <w:spacing w:after="0" w:line="240" w:lineRule="auto"/>
        <w:ind w:left="0" w:firstLine="349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 xml:space="preserve">признать организационно-финансовое укрепление </w:t>
      </w:r>
      <w:r w:rsidR="00076A08" w:rsidRPr="006705C7">
        <w:rPr>
          <w:rFonts w:cstheme="minorHAnsi"/>
          <w:sz w:val="28"/>
          <w:szCs w:val="28"/>
        </w:rPr>
        <w:t xml:space="preserve">региональной и первичных </w:t>
      </w:r>
      <w:r w:rsidR="005A249E" w:rsidRPr="006705C7">
        <w:rPr>
          <w:rFonts w:cstheme="minorHAnsi"/>
          <w:sz w:val="28"/>
          <w:szCs w:val="28"/>
        </w:rPr>
        <w:t xml:space="preserve"> организаци</w:t>
      </w:r>
      <w:r w:rsidR="00076A08" w:rsidRPr="006705C7">
        <w:rPr>
          <w:rFonts w:cstheme="minorHAnsi"/>
          <w:sz w:val="28"/>
          <w:szCs w:val="28"/>
        </w:rPr>
        <w:t>й</w:t>
      </w:r>
      <w:r w:rsidR="005A249E" w:rsidRPr="006705C7">
        <w:rPr>
          <w:rFonts w:cstheme="minorHAnsi"/>
          <w:sz w:val="28"/>
          <w:szCs w:val="28"/>
        </w:rPr>
        <w:t xml:space="preserve"> </w:t>
      </w:r>
      <w:r w:rsidRPr="006705C7">
        <w:rPr>
          <w:rFonts w:cstheme="minorHAnsi"/>
          <w:sz w:val="28"/>
          <w:szCs w:val="28"/>
        </w:rPr>
        <w:t>Профсоюза в условиях продолжающихся реформ образования важнейшей задачей на предстоящий период до 2020 года</w:t>
      </w:r>
      <w:r w:rsidR="004B0EB5" w:rsidRPr="006705C7">
        <w:rPr>
          <w:rFonts w:cstheme="minorHAnsi"/>
          <w:sz w:val="28"/>
          <w:szCs w:val="28"/>
        </w:rPr>
        <w:t>;</w:t>
      </w:r>
    </w:p>
    <w:p w:rsidR="0064431B" w:rsidRPr="006705C7" w:rsidRDefault="000018FE" w:rsidP="006705C7">
      <w:pPr>
        <w:numPr>
          <w:ilvl w:val="0"/>
          <w:numId w:val="7"/>
        </w:numPr>
        <w:spacing w:after="0" w:line="240" w:lineRule="auto"/>
        <w:ind w:left="0" w:firstLine="349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 xml:space="preserve">участие в </w:t>
      </w:r>
      <w:r w:rsidR="00076A08" w:rsidRPr="006705C7">
        <w:rPr>
          <w:rFonts w:cstheme="minorHAnsi"/>
          <w:sz w:val="28"/>
          <w:szCs w:val="28"/>
        </w:rPr>
        <w:t>дальнейше</w:t>
      </w:r>
      <w:r w:rsidRPr="006705C7">
        <w:rPr>
          <w:rFonts w:cstheme="minorHAnsi"/>
          <w:sz w:val="28"/>
          <w:szCs w:val="28"/>
        </w:rPr>
        <w:t>м</w:t>
      </w:r>
      <w:r w:rsidR="00076A08" w:rsidRPr="006705C7">
        <w:rPr>
          <w:rFonts w:cstheme="minorHAnsi"/>
          <w:sz w:val="28"/>
          <w:szCs w:val="28"/>
        </w:rPr>
        <w:t xml:space="preserve"> </w:t>
      </w:r>
      <w:r w:rsidR="009A7ACD" w:rsidRPr="006705C7">
        <w:rPr>
          <w:rFonts w:cstheme="minorHAnsi"/>
          <w:sz w:val="28"/>
          <w:szCs w:val="28"/>
        </w:rPr>
        <w:t>совершенствовани</w:t>
      </w:r>
      <w:r w:rsidRPr="006705C7">
        <w:rPr>
          <w:rFonts w:cstheme="minorHAnsi"/>
          <w:sz w:val="28"/>
          <w:szCs w:val="28"/>
        </w:rPr>
        <w:t>и</w:t>
      </w:r>
      <w:r w:rsidR="009A7ACD" w:rsidRPr="006705C7">
        <w:rPr>
          <w:rFonts w:cstheme="minorHAnsi"/>
          <w:sz w:val="28"/>
          <w:szCs w:val="28"/>
        </w:rPr>
        <w:t xml:space="preserve"> </w:t>
      </w:r>
      <w:r w:rsidR="00076A08" w:rsidRPr="006705C7">
        <w:rPr>
          <w:rFonts w:cstheme="minorHAnsi"/>
          <w:sz w:val="28"/>
          <w:szCs w:val="28"/>
        </w:rPr>
        <w:t>финансово-</w:t>
      </w:r>
      <w:proofErr w:type="gramStart"/>
      <w:r w:rsidR="00076A08" w:rsidRPr="006705C7">
        <w:rPr>
          <w:rFonts w:cstheme="minorHAnsi"/>
          <w:sz w:val="28"/>
          <w:szCs w:val="28"/>
        </w:rPr>
        <w:t>экономических механизмов</w:t>
      </w:r>
      <w:proofErr w:type="gramEnd"/>
      <w:r w:rsidR="00076A08" w:rsidRPr="006705C7">
        <w:rPr>
          <w:rFonts w:cstheme="minorHAnsi"/>
          <w:sz w:val="28"/>
          <w:szCs w:val="28"/>
        </w:rPr>
        <w:t xml:space="preserve"> областной системы образования</w:t>
      </w:r>
      <w:r w:rsidRPr="006705C7">
        <w:rPr>
          <w:rFonts w:cstheme="minorHAnsi"/>
          <w:sz w:val="28"/>
          <w:szCs w:val="28"/>
        </w:rPr>
        <w:t xml:space="preserve"> и</w:t>
      </w:r>
      <w:r w:rsidR="00076A08" w:rsidRPr="006705C7">
        <w:rPr>
          <w:rFonts w:cstheme="minorHAnsi"/>
          <w:sz w:val="28"/>
          <w:szCs w:val="28"/>
        </w:rPr>
        <w:t xml:space="preserve"> </w:t>
      </w:r>
      <w:r w:rsidR="009A7ACD" w:rsidRPr="006705C7">
        <w:rPr>
          <w:rFonts w:cstheme="minorHAnsi"/>
          <w:sz w:val="28"/>
          <w:szCs w:val="28"/>
        </w:rPr>
        <w:t xml:space="preserve">системы оплаты труда работников, предусматривая при этом установление доли условно постоянной части заработной платы в виде окладов (должностных окладов) на уровне не менее </w:t>
      </w:r>
      <w:r w:rsidR="004B0EB5" w:rsidRPr="006705C7">
        <w:rPr>
          <w:rFonts w:cstheme="minorHAnsi"/>
          <w:sz w:val="28"/>
          <w:szCs w:val="28"/>
        </w:rPr>
        <w:t>7</w:t>
      </w:r>
      <w:r w:rsidR="009A7ACD" w:rsidRPr="006705C7">
        <w:rPr>
          <w:rFonts w:cstheme="minorHAnsi"/>
          <w:sz w:val="28"/>
          <w:szCs w:val="28"/>
        </w:rPr>
        <w:t>0% в структуре их заработной платы;</w:t>
      </w:r>
    </w:p>
    <w:p w:rsidR="000018FE" w:rsidRPr="006705C7" w:rsidRDefault="000018FE" w:rsidP="006705C7">
      <w:pPr>
        <w:numPr>
          <w:ilvl w:val="0"/>
          <w:numId w:val="7"/>
        </w:numPr>
        <w:spacing w:after="0" w:line="240" w:lineRule="auto"/>
        <w:ind w:left="0" w:firstLine="349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>обеспечения повышения уровня реального содержания заработной платы работников организаций и других гарантий по оплате труда, предусмотренных трудовым законодательством и иными нормативными правовыми актами, содержащими нормы трудового права;</w:t>
      </w:r>
    </w:p>
    <w:p w:rsidR="005A249E" w:rsidRPr="006705C7" w:rsidRDefault="00AA33E7" w:rsidP="006705C7">
      <w:pPr>
        <w:numPr>
          <w:ilvl w:val="0"/>
          <w:numId w:val="7"/>
        </w:numPr>
        <w:spacing w:after="0" w:line="240" w:lineRule="auto"/>
        <w:ind w:left="0" w:firstLine="349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>принятие нормативного правового акта Правительства Российской Федерации, устанавливающего базовые оклады (базовые должностные оклады), базовые ставки заработной платы на уровне не ниже минимального размера оплаты труда</w:t>
      </w:r>
      <w:r w:rsidR="005A249E" w:rsidRPr="006705C7">
        <w:rPr>
          <w:rFonts w:cstheme="minorHAnsi"/>
          <w:sz w:val="28"/>
          <w:szCs w:val="28"/>
        </w:rPr>
        <w:t xml:space="preserve">, </w:t>
      </w:r>
      <w:r w:rsidRPr="006705C7">
        <w:rPr>
          <w:rFonts w:cstheme="minorHAnsi"/>
          <w:sz w:val="28"/>
          <w:szCs w:val="28"/>
        </w:rPr>
        <w:t xml:space="preserve">установленного федеральным законом; </w:t>
      </w:r>
    </w:p>
    <w:p w:rsidR="000018FE" w:rsidRPr="006705C7" w:rsidRDefault="000018FE" w:rsidP="006705C7">
      <w:pPr>
        <w:numPr>
          <w:ilvl w:val="0"/>
          <w:numId w:val="7"/>
        </w:numPr>
        <w:spacing w:after="0" w:line="240" w:lineRule="auto"/>
        <w:ind w:left="0" w:firstLine="349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>отметить, что изменение требований</w:t>
      </w:r>
      <w:r w:rsidR="00A446E1" w:rsidRPr="006705C7">
        <w:rPr>
          <w:rFonts w:cstheme="minorHAnsi"/>
          <w:sz w:val="28"/>
          <w:szCs w:val="28"/>
        </w:rPr>
        <w:t xml:space="preserve"> к</w:t>
      </w:r>
      <w:r w:rsidRPr="006705C7">
        <w:rPr>
          <w:rFonts w:cstheme="minorHAnsi"/>
          <w:sz w:val="28"/>
          <w:szCs w:val="28"/>
        </w:rPr>
        <w:t xml:space="preserve"> квалифик</w:t>
      </w:r>
      <w:r w:rsidR="004612E5" w:rsidRPr="006705C7">
        <w:rPr>
          <w:rFonts w:cstheme="minorHAnsi"/>
          <w:sz w:val="28"/>
          <w:szCs w:val="28"/>
        </w:rPr>
        <w:t>ации педагогического работника по занимаемой им должности, в том числе установленных профессиональным стандарт</w:t>
      </w:r>
      <w:r w:rsidR="00A446E1" w:rsidRPr="006705C7">
        <w:rPr>
          <w:rFonts w:cstheme="minorHAnsi"/>
          <w:sz w:val="28"/>
          <w:szCs w:val="28"/>
        </w:rPr>
        <w:t>о</w:t>
      </w:r>
      <w:r w:rsidR="004612E5" w:rsidRPr="006705C7">
        <w:rPr>
          <w:rFonts w:cstheme="minorHAnsi"/>
          <w:sz w:val="28"/>
          <w:szCs w:val="28"/>
        </w:rPr>
        <w:t>м, не может являться основанием для изменений условий трудового договора либо расторжения  с ним трудового договора;</w:t>
      </w:r>
    </w:p>
    <w:p w:rsidR="00646E0A" w:rsidRPr="006705C7" w:rsidRDefault="00646E0A" w:rsidP="006705C7">
      <w:pPr>
        <w:numPr>
          <w:ilvl w:val="0"/>
          <w:numId w:val="7"/>
        </w:numPr>
        <w:spacing w:after="0" w:line="240" w:lineRule="auto"/>
        <w:ind w:left="0" w:firstLine="349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>участи</w:t>
      </w:r>
      <w:r w:rsidR="008260F5" w:rsidRPr="006705C7">
        <w:rPr>
          <w:rFonts w:cstheme="minorHAnsi"/>
          <w:sz w:val="28"/>
          <w:szCs w:val="28"/>
        </w:rPr>
        <w:t xml:space="preserve">е </w:t>
      </w:r>
      <w:r w:rsidRPr="006705C7">
        <w:rPr>
          <w:rFonts w:cstheme="minorHAnsi"/>
          <w:sz w:val="28"/>
          <w:szCs w:val="28"/>
        </w:rPr>
        <w:t xml:space="preserve">в разработке организационных мер, предупреждающих сокращения численности </w:t>
      </w:r>
      <w:r w:rsidR="000B6C85" w:rsidRPr="006705C7">
        <w:rPr>
          <w:rFonts w:cstheme="minorHAnsi"/>
          <w:sz w:val="28"/>
          <w:szCs w:val="28"/>
        </w:rPr>
        <w:t>работников организации.</w:t>
      </w:r>
      <w:r w:rsidRPr="006705C7">
        <w:rPr>
          <w:rFonts w:cstheme="minorHAnsi"/>
          <w:sz w:val="28"/>
          <w:szCs w:val="28"/>
        </w:rPr>
        <w:t xml:space="preserve"> </w:t>
      </w:r>
    </w:p>
    <w:p w:rsidR="006705C7" w:rsidRDefault="006705C7" w:rsidP="006705C7">
      <w:pPr>
        <w:spacing w:after="0" w:line="240" w:lineRule="auto"/>
        <w:jc w:val="both"/>
        <w:rPr>
          <w:rFonts w:cstheme="minorHAnsi"/>
          <w:sz w:val="28"/>
          <w:szCs w:val="28"/>
          <w:lang w:val="en-US"/>
        </w:rPr>
      </w:pPr>
    </w:p>
    <w:p w:rsidR="006705C7" w:rsidRPr="006705C7" w:rsidRDefault="006705C7" w:rsidP="006705C7">
      <w:pPr>
        <w:spacing w:after="0" w:line="240" w:lineRule="auto"/>
        <w:jc w:val="both"/>
        <w:rPr>
          <w:rFonts w:cstheme="minorHAnsi"/>
          <w:sz w:val="28"/>
          <w:szCs w:val="28"/>
          <w:lang w:val="en-US"/>
        </w:rPr>
      </w:pPr>
    </w:p>
    <w:p w:rsidR="009A7ACD" w:rsidRPr="00F70B49" w:rsidRDefault="00F70B49" w:rsidP="006705C7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cstheme="minorHAnsi"/>
          <w:b/>
          <w:sz w:val="28"/>
          <w:szCs w:val="28"/>
        </w:rPr>
      </w:pPr>
      <w:r w:rsidRPr="00F70B49">
        <w:rPr>
          <w:rFonts w:cstheme="minorHAnsi"/>
          <w:b/>
          <w:noProof/>
          <w:sz w:val="28"/>
          <w:szCs w:val="28"/>
        </w:rPr>
        <w:lastRenderedPageBreak/>
        <w:pict>
          <v:rect id="_x0000_s1027" style="position:absolute;left:0;text-align:left;margin-left:-6.3pt;margin-top:.6pt;width:477.75pt;height:51.75pt;z-index:-251656192" fillcolor="#afdc7e" stroked="f"/>
        </w:pict>
      </w:r>
      <w:r w:rsidR="009A7ACD" w:rsidRPr="00F70B49">
        <w:rPr>
          <w:rFonts w:cstheme="minorHAnsi"/>
          <w:b/>
          <w:sz w:val="28"/>
          <w:szCs w:val="28"/>
        </w:rPr>
        <w:t xml:space="preserve">Слет считает необходимым </w:t>
      </w:r>
      <w:r w:rsidR="0064431B" w:rsidRPr="00F70B49">
        <w:rPr>
          <w:rFonts w:cstheme="minorHAnsi"/>
          <w:b/>
          <w:sz w:val="28"/>
          <w:szCs w:val="28"/>
        </w:rPr>
        <w:t>повышение эффективности</w:t>
      </w:r>
      <w:r w:rsidRPr="00F70B49">
        <w:rPr>
          <w:rFonts w:cstheme="minorHAnsi"/>
          <w:b/>
          <w:sz w:val="28"/>
          <w:szCs w:val="28"/>
        </w:rPr>
        <w:t xml:space="preserve"> </w:t>
      </w:r>
      <w:r w:rsidR="009A7ACD" w:rsidRPr="00F70B49">
        <w:rPr>
          <w:rFonts w:cstheme="minorHAnsi"/>
          <w:b/>
          <w:sz w:val="28"/>
          <w:szCs w:val="28"/>
        </w:rPr>
        <w:t>социального диалога</w:t>
      </w:r>
      <w:r w:rsidR="00917CFC" w:rsidRPr="00F70B49">
        <w:rPr>
          <w:rFonts w:cstheme="minorHAnsi"/>
          <w:b/>
          <w:sz w:val="28"/>
          <w:szCs w:val="28"/>
        </w:rPr>
        <w:t>,</w:t>
      </w:r>
      <w:r w:rsidR="009A7ACD" w:rsidRPr="00F70B49">
        <w:rPr>
          <w:rFonts w:cstheme="minorHAnsi"/>
          <w:b/>
          <w:sz w:val="28"/>
          <w:szCs w:val="28"/>
        </w:rPr>
        <w:t xml:space="preserve"> обобщение и распространение</w:t>
      </w:r>
      <w:r w:rsidR="00917CFC" w:rsidRPr="00F70B49">
        <w:rPr>
          <w:rFonts w:cstheme="minorHAnsi"/>
          <w:b/>
          <w:sz w:val="28"/>
          <w:szCs w:val="28"/>
        </w:rPr>
        <w:t xml:space="preserve"> накопленного положительного опыта социального партнёрства. С этой целью добиваться:</w:t>
      </w:r>
    </w:p>
    <w:p w:rsidR="004B0EB5" w:rsidRPr="006705C7" w:rsidRDefault="004B0EB5" w:rsidP="006705C7">
      <w:pPr>
        <w:pStyle w:val="a3"/>
        <w:numPr>
          <w:ilvl w:val="0"/>
          <w:numId w:val="8"/>
        </w:numPr>
        <w:spacing w:after="0"/>
        <w:ind w:left="0" w:firstLine="349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>обеспечения на всех уровнях социального партнерства</w:t>
      </w:r>
      <w:r w:rsidR="005D6A3F" w:rsidRPr="006705C7">
        <w:rPr>
          <w:rFonts w:cstheme="minorHAnsi"/>
          <w:sz w:val="28"/>
          <w:szCs w:val="28"/>
        </w:rPr>
        <w:t xml:space="preserve"> </w:t>
      </w:r>
      <w:r w:rsidRPr="006705C7">
        <w:rPr>
          <w:rFonts w:cstheme="minorHAnsi"/>
          <w:sz w:val="28"/>
          <w:szCs w:val="28"/>
        </w:rPr>
        <w:t>(региональном, местном и локальном) совместно с социальными партнерами эффективной работы комиссий по регулированию социально-трудовы</w:t>
      </w:r>
      <w:r w:rsidR="005A249E" w:rsidRPr="006705C7">
        <w:rPr>
          <w:rFonts w:cstheme="minorHAnsi"/>
          <w:sz w:val="28"/>
          <w:szCs w:val="28"/>
        </w:rPr>
        <w:t>х</w:t>
      </w:r>
      <w:r w:rsidRPr="006705C7">
        <w:rPr>
          <w:rFonts w:cstheme="minorHAnsi"/>
          <w:sz w:val="28"/>
          <w:szCs w:val="28"/>
        </w:rPr>
        <w:t xml:space="preserve"> отношени</w:t>
      </w:r>
      <w:r w:rsidR="005A249E" w:rsidRPr="006705C7">
        <w:rPr>
          <w:rFonts w:cstheme="minorHAnsi"/>
          <w:sz w:val="28"/>
          <w:szCs w:val="28"/>
        </w:rPr>
        <w:t>й</w:t>
      </w:r>
      <w:r w:rsidRPr="006705C7">
        <w:rPr>
          <w:rFonts w:cstheme="minorHAnsi"/>
          <w:sz w:val="28"/>
          <w:szCs w:val="28"/>
        </w:rPr>
        <w:t>;</w:t>
      </w:r>
    </w:p>
    <w:p w:rsidR="004B0EB5" w:rsidRPr="006705C7" w:rsidRDefault="004B0EB5" w:rsidP="006705C7">
      <w:pPr>
        <w:pStyle w:val="a3"/>
        <w:numPr>
          <w:ilvl w:val="0"/>
          <w:numId w:val="8"/>
        </w:numPr>
        <w:spacing w:after="0"/>
        <w:ind w:left="0" w:firstLine="349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>определения конкретных обязатель</w:t>
      </w:r>
      <w:proofErr w:type="gramStart"/>
      <w:r w:rsidRPr="006705C7">
        <w:rPr>
          <w:rFonts w:cstheme="minorHAnsi"/>
          <w:sz w:val="28"/>
          <w:szCs w:val="28"/>
        </w:rPr>
        <w:t>ств ст</w:t>
      </w:r>
      <w:proofErr w:type="gramEnd"/>
      <w:r w:rsidRPr="006705C7">
        <w:rPr>
          <w:rFonts w:cstheme="minorHAnsi"/>
          <w:sz w:val="28"/>
          <w:szCs w:val="28"/>
        </w:rPr>
        <w:t>орон по созданию, реализации и дальнейшему развитию системы мер социальной поддержки педагогических и других работников, обратив особое внимание на договорен</w:t>
      </w:r>
      <w:r w:rsidR="00492523" w:rsidRPr="006705C7">
        <w:rPr>
          <w:rFonts w:cstheme="minorHAnsi"/>
          <w:sz w:val="28"/>
          <w:szCs w:val="28"/>
        </w:rPr>
        <w:t>н</w:t>
      </w:r>
      <w:r w:rsidRPr="006705C7">
        <w:rPr>
          <w:rFonts w:cstheme="minorHAnsi"/>
          <w:sz w:val="28"/>
          <w:szCs w:val="28"/>
        </w:rPr>
        <w:t>ости, касающиеся повышения квалификации работников</w:t>
      </w:r>
      <w:r w:rsidR="005D6A3F" w:rsidRPr="006705C7">
        <w:rPr>
          <w:rFonts w:cstheme="minorHAnsi"/>
          <w:sz w:val="28"/>
          <w:szCs w:val="28"/>
        </w:rPr>
        <w:t xml:space="preserve">, </w:t>
      </w:r>
      <w:r w:rsidRPr="006705C7">
        <w:rPr>
          <w:rFonts w:cstheme="minorHAnsi"/>
          <w:sz w:val="28"/>
          <w:szCs w:val="28"/>
        </w:rPr>
        <w:t>поддержки молодых специалистов</w:t>
      </w:r>
      <w:r w:rsidR="00646E0A" w:rsidRPr="006705C7">
        <w:rPr>
          <w:rFonts w:cstheme="minorHAnsi"/>
          <w:sz w:val="28"/>
          <w:szCs w:val="28"/>
        </w:rPr>
        <w:t xml:space="preserve">, </w:t>
      </w:r>
      <w:r w:rsidR="005D6A3F" w:rsidRPr="006705C7">
        <w:rPr>
          <w:rFonts w:cstheme="minorHAnsi"/>
          <w:sz w:val="28"/>
          <w:szCs w:val="28"/>
        </w:rPr>
        <w:t>а также вопросов обеспечения жильем;</w:t>
      </w:r>
      <w:r w:rsidRPr="006705C7">
        <w:rPr>
          <w:rFonts w:cstheme="minorHAnsi"/>
          <w:sz w:val="28"/>
          <w:szCs w:val="28"/>
        </w:rPr>
        <w:t xml:space="preserve"> </w:t>
      </w:r>
    </w:p>
    <w:p w:rsidR="00646E0A" w:rsidRPr="006705C7" w:rsidRDefault="00646E0A" w:rsidP="006705C7">
      <w:pPr>
        <w:pStyle w:val="a3"/>
        <w:numPr>
          <w:ilvl w:val="0"/>
          <w:numId w:val="8"/>
        </w:numPr>
        <w:spacing w:after="0"/>
        <w:ind w:left="0" w:firstLine="349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>пов</w:t>
      </w:r>
      <w:r w:rsidR="008260F5" w:rsidRPr="006705C7">
        <w:rPr>
          <w:rFonts w:cstheme="minorHAnsi"/>
          <w:sz w:val="28"/>
          <w:szCs w:val="28"/>
        </w:rPr>
        <w:t>ы</w:t>
      </w:r>
      <w:r w:rsidRPr="006705C7">
        <w:rPr>
          <w:rFonts w:cstheme="minorHAnsi"/>
          <w:sz w:val="28"/>
          <w:szCs w:val="28"/>
        </w:rPr>
        <w:t>шения результативности работы по созданию условий и охраны труда, проведения специальной оценки рабочих мест, выделения необходимых средств на эти цели в связи с тем, что текущий год объявлен «Годом охраны труда в Профсоюзе»;</w:t>
      </w:r>
    </w:p>
    <w:p w:rsidR="005D6A3F" w:rsidRPr="006705C7" w:rsidRDefault="005D6A3F" w:rsidP="006705C7">
      <w:pPr>
        <w:pStyle w:val="a3"/>
        <w:numPr>
          <w:ilvl w:val="0"/>
          <w:numId w:val="8"/>
        </w:numPr>
        <w:spacing w:after="0"/>
        <w:ind w:left="0" w:firstLine="349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>формировани</w:t>
      </w:r>
      <w:r w:rsidR="00A446E1" w:rsidRPr="006705C7">
        <w:rPr>
          <w:rFonts w:cstheme="minorHAnsi"/>
          <w:sz w:val="28"/>
          <w:szCs w:val="28"/>
        </w:rPr>
        <w:t>я</w:t>
      </w:r>
      <w:r w:rsidRPr="006705C7">
        <w:rPr>
          <w:rFonts w:cstheme="minorHAnsi"/>
          <w:sz w:val="28"/>
          <w:szCs w:val="28"/>
        </w:rPr>
        <w:t xml:space="preserve"> культуры отношений между социальными партнерами.</w:t>
      </w:r>
    </w:p>
    <w:p w:rsidR="006705C7" w:rsidRPr="006705C7" w:rsidRDefault="006705C7" w:rsidP="006705C7">
      <w:pPr>
        <w:pStyle w:val="a3"/>
        <w:spacing w:after="0"/>
        <w:ind w:left="349"/>
        <w:jc w:val="both"/>
        <w:rPr>
          <w:rFonts w:cstheme="minorHAnsi"/>
          <w:sz w:val="28"/>
          <w:szCs w:val="28"/>
        </w:rPr>
      </w:pPr>
    </w:p>
    <w:p w:rsidR="008F7CC8" w:rsidRPr="006705C7" w:rsidRDefault="00F70B49" w:rsidP="006705C7">
      <w:pPr>
        <w:pStyle w:val="a3"/>
        <w:numPr>
          <w:ilvl w:val="0"/>
          <w:numId w:val="12"/>
        </w:numPr>
        <w:spacing w:after="0" w:line="240" w:lineRule="auto"/>
        <w:ind w:left="0" w:hanging="11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pict>
          <v:rect id="_x0000_s1028" style="position:absolute;left:0;text-align:left;margin-left:-6.3pt;margin-top:.45pt;width:477.75pt;height:186.75pt;z-index:-251655168" fillcolor="#ffff69" stroked="f"/>
        </w:pict>
      </w:r>
      <w:proofErr w:type="gramStart"/>
      <w:r w:rsidR="005D6A3F" w:rsidRPr="006705C7">
        <w:rPr>
          <w:rFonts w:cstheme="minorHAnsi"/>
          <w:b/>
          <w:sz w:val="28"/>
          <w:szCs w:val="28"/>
        </w:rPr>
        <w:t>В условиях информатизации</w:t>
      </w:r>
      <w:r w:rsidR="00A446E1" w:rsidRPr="006705C7">
        <w:rPr>
          <w:rFonts w:cstheme="minorHAnsi"/>
          <w:b/>
          <w:sz w:val="28"/>
          <w:szCs w:val="28"/>
        </w:rPr>
        <w:t>,</w:t>
      </w:r>
      <w:r w:rsidR="005D6A3F" w:rsidRPr="006705C7">
        <w:rPr>
          <w:rFonts w:cstheme="minorHAnsi"/>
          <w:b/>
          <w:sz w:val="28"/>
          <w:szCs w:val="28"/>
        </w:rPr>
        <w:t xml:space="preserve"> компьютеризации образования </w:t>
      </w:r>
      <w:r w:rsidR="00A446E1" w:rsidRPr="006705C7">
        <w:rPr>
          <w:rFonts w:cstheme="minorHAnsi"/>
          <w:b/>
          <w:sz w:val="28"/>
          <w:szCs w:val="28"/>
        </w:rPr>
        <w:t>с</w:t>
      </w:r>
      <w:r w:rsidR="005D6A3F" w:rsidRPr="006705C7">
        <w:rPr>
          <w:rFonts w:cstheme="minorHAnsi"/>
          <w:b/>
          <w:sz w:val="28"/>
          <w:szCs w:val="28"/>
        </w:rPr>
        <w:t>лет считает важным повышением уровня информационной работы среди членов Профсоюза чер</w:t>
      </w:r>
      <w:r w:rsidR="00615A8D" w:rsidRPr="006705C7">
        <w:rPr>
          <w:rFonts w:cstheme="minorHAnsi"/>
          <w:b/>
          <w:sz w:val="28"/>
          <w:szCs w:val="28"/>
        </w:rPr>
        <w:t>ез использование наряду с традиционными (стенные газеты, профсоюзные уголки, информационные стенды в образовательных учреждениях) новых современных информационных ресурсов, доступных образовательным учреждениям (эл</w:t>
      </w:r>
      <w:r w:rsidR="00017F80" w:rsidRPr="006705C7">
        <w:rPr>
          <w:rFonts w:cstheme="minorHAnsi"/>
          <w:b/>
          <w:sz w:val="28"/>
          <w:szCs w:val="28"/>
        </w:rPr>
        <w:t>ектронной почты, сети Интернет,</w:t>
      </w:r>
      <w:r w:rsidR="00615A8D" w:rsidRPr="006705C7">
        <w:rPr>
          <w:rFonts w:cstheme="minorHAnsi"/>
          <w:b/>
          <w:sz w:val="28"/>
          <w:szCs w:val="28"/>
        </w:rPr>
        <w:t xml:space="preserve"> сайта Профсоюза</w:t>
      </w:r>
      <w:r w:rsidR="00017F80" w:rsidRPr="006705C7">
        <w:rPr>
          <w:rFonts w:cstheme="minorHAnsi"/>
          <w:b/>
          <w:sz w:val="28"/>
          <w:szCs w:val="28"/>
        </w:rPr>
        <w:t xml:space="preserve"> и областной организации</w:t>
      </w:r>
      <w:r w:rsidR="00615A8D" w:rsidRPr="006705C7">
        <w:rPr>
          <w:rFonts w:cstheme="minorHAnsi"/>
          <w:b/>
          <w:sz w:val="28"/>
          <w:szCs w:val="28"/>
        </w:rPr>
        <w:t xml:space="preserve"> в сети Интернет, правовых консультационных систем «Консультант плюс», «Гарант», газеты «Мой Профсоюз»</w:t>
      </w:r>
      <w:r w:rsidR="00017F80" w:rsidRPr="006705C7">
        <w:rPr>
          <w:rFonts w:cstheme="minorHAnsi"/>
          <w:b/>
          <w:sz w:val="28"/>
          <w:szCs w:val="28"/>
        </w:rPr>
        <w:t>, «Простор»</w:t>
      </w:r>
      <w:r w:rsidR="00615A8D" w:rsidRPr="006705C7">
        <w:rPr>
          <w:rFonts w:cstheme="minorHAnsi"/>
          <w:b/>
          <w:sz w:val="28"/>
          <w:szCs w:val="28"/>
        </w:rPr>
        <w:t>)</w:t>
      </w:r>
      <w:r w:rsidR="00017F80" w:rsidRPr="006705C7">
        <w:rPr>
          <w:rFonts w:cstheme="minorHAnsi"/>
          <w:b/>
          <w:sz w:val="28"/>
          <w:szCs w:val="28"/>
        </w:rPr>
        <w:t>.</w:t>
      </w:r>
      <w:proofErr w:type="gramEnd"/>
      <w:r w:rsidR="00017F80" w:rsidRPr="006705C7">
        <w:rPr>
          <w:rFonts w:cstheme="minorHAnsi"/>
          <w:b/>
          <w:sz w:val="28"/>
          <w:szCs w:val="28"/>
        </w:rPr>
        <w:t xml:space="preserve"> Для чего в первичных профсоюзных организациях</w:t>
      </w:r>
      <w:r w:rsidR="002F7464" w:rsidRPr="006705C7">
        <w:rPr>
          <w:rFonts w:cstheme="minorHAnsi"/>
          <w:b/>
          <w:sz w:val="28"/>
          <w:szCs w:val="28"/>
        </w:rPr>
        <w:t xml:space="preserve">, учитывая итоги «Года профсоюзного </w:t>
      </w:r>
      <w:r w:rsidR="002F7464" w:rsidRPr="006705C7">
        <w:rPr>
          <w:rFonts w:cstheme="minorHAnsi"/>
          <w:b/>
          <w:sz w:val="28"/>
          <w:szCs w:val="28"/>
          <w:lang w:val="en-US"/>
        </w:rPr>
        <w:t>PR</w:t>
      </w:r>
      <w:r w:rsidR="006705C7">
        <w:rPr>
          <w:rFonts w:cstheme="minorHAnsi"/>
          <w:b/>
          <w:sz w:val="28"/>
          <w:szCs w:val="28"/>
        </w:rPr>
        <w:t>-</w:t>
      </w:r>
      <w:r w:rsidR="002F7464" w:rsidRPr="006705C7">
        <w:rPr>
          <w:rFonts w:cstheme="minorHAnsi"/>
          <w:b/>
          <w:sz w:val="28"/>
          <w:szCs w:val="28"/>
        </w:rPr>
        <w:t xml:space="preserve">движения», </w:t>
      </w:r>
      <w:r w:rsidR="00017F80" w:rsidRPr="006705C7">
        <w:rPr>
          <w:rFonts w:cstheme="minorHAnsi"/>
          <w:b/>
          <w:sz w:val="28"/>
          <w:szCs w:val="28"/>
        </w:rPr>
        <w:t xml:space="preserve"> необходимо:</w:t>
      </w:r>
    </w:p>
    <w:p w:rsidR="004F46BA" w:rsidRPr="006705C7" w:rsidRDefault="004F46BA" w:rsidP="006705C7">
      <w:pPr>
        <w:pStyle w:val="a3"/>
        <w:numPr>
          <w:ilvl w:val="0"/>
          <w:numId w:val="9"/>
        </w:numPr>
        <w:spacing w:after="0"/>
        <w:ind w:left="0" w:firstLine="349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 xml:space="preserve">повышать </w:t>
      </w:r>
      <w:r w:rsidR="00492523" w:rsidRPr="006705C7">
        <w:rPr>
          <w:rFonts w:cstheme="minorHAnsi"/>
          <w:sz w:val="28"/>
          <w:szCs w:val="28"/>
        </w:rPr>
        <w:t xml:space="preserve">качество и расширять формы профсоюзной информации, на основе обеспечения большей открытости деятельности выборных профсоюзных органов; </w:t>
      </w:r>
    </w:p>
    <w:p w:rsidR="004F46BA" w:rsidRPr="006705C7" w:rsidRDefault="00017F80" w:rsidP="006705C7">
      <w:pPr>
        <w:pStyle w:val="a3"/>
        <w:numPr>
          <w:ilvl w:val="0"/>
          <w:numId w:val="9"/>
        </w:numPr>
        <w:spacing w:after="0"/>
        <w:ind w:left="0" w:firstLine="349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 xml:space="preserve">продолжить </w:t>
      </w:r>
      <w:r w:rsidR="006A07EE" w:rsidRPr="006705C7">
        <w:rPr>
          <w:rFonts w:cstheme="minorHAnsi"/>
          <w:sz w:val="28"/>
          <w:szCs w:val="28"/>
        </w:rPr>
        <w:t xml:space="preserve">практику работы </w:t>
      </w:r>
      <w:r w:rsidRPr="006705C7">
        <w:rPr>
          <w:rFonts w:cstheme="minorHAnsi"/>
          <w:sz w:val="28"/>
          <w:szCs w:val="28"/>
        </w:rPr>
        <w:t xml:space="preserve">по утверждению </w:t>
      </w:r>
      <w:r w:rsidR="00EB5CA3" w:rsidRPr="006705C7">
        <w:rPr>
          <w:rFonts w:cstheme="minorHAnsi"/>
          <w:sz w:val="28"/>
          <w:szCs w:val="28"/>
        </w:rPr>
        <w:t>ежегодн</w:t>
      </w:r>
      <w:r w:rsidRPr="006705C7">
        <w:rPr>
          <w:rFonts w:cstheme="minorHAnsi"/>
          <w:sz w:val="28"/>
          <w:szCs w:val="28"/>
        </w:rPr>
        <w:t>ого</w:t>
      </w:r>
      <w:r w:rsidR="00EB5CA3" w:rsidRPr="006705C7">
        <w:rPr>
          <w:rFonts w:cstheme="minorHAnsi"/>
          <w:sz w:val="28"/>
          <w:szCs w:val="28"/>
        </w:rPr>
        <w:t xml:space="preserve"> Открыт</w:t>
      </w:r>
      <w:r w:rsidRPr="006705C7">
        <w:rPr>
          <w:rFonts w:cstheme="minorHAnsi"/>
          <w:sz w:val="28"/>
          <w:szCs w:val="28"/>
        </w:rPr>
        <w:t xml:space="preserve">ого </w:t>
      </w:r>
      <w:r w:rsidR="00EB5CA3" w:rsidRPr="006705C7">
        <w:rPr>
          <w:rFonts w:cstheme="minorHAnsi"/>
          <w:sz w:val="28"/>
          <w:szCs w:val="28"/>
        </w:rPr>
        <w:t>(публичн</w:t>
      </w:r>
      <w:r w:rsidRPr="006705C7">
        <w:rPr>
          <w:rFonts w:cstheme="minorHAnsi"/>
          <w:sz w:val="28"/>
          <w:szCs w:val="28"/>
        </w:rPr>
        <w:t>ого</w:t>
      </w:r>
      <w:r w:rsidR="00EB5CA3" w:rsidRPr="006705C7">
        <w:rPr>
          <w:rFonts w:cstheme="minorHAnsi"/>
          <w:sz w:val="28"/>
          <w:szCs w:val="28"/>
        </w:rPr>
        <w:t>) Отчет</w:t>
      </w:r>
      <w:r w:rsidRPr="006705C7">
        <w:rPr>
          <w:rFonts w:cstheme="minorHAnsi"/>
          <w:sz w:val="28"/>
          <w:szCs w:val="28"/>
        </w:rPr>
        <w:t>а</w:t>
      </w:r>
      <w:r w:rsidR="00EB5CA3" w:rsidRPr="006705C7">
        <w:rPr>
          <w:rFonts w:cstheme="minorHAnsi"/>
          <w:sz w:val="28"/>
          <w:szCs w:val="28"/>
        </w:rPr>
        <w:t xml:space="preserve"> (доклад</w:t>
      </w:r>
      <w:r w:rsidRPr="006705C7">
        <w:rPr>
          <w:rFonts w:cstheme="minorHAnsi"/>
          <w:sz w:val="28"/>
          <w:szCs w:val="28"/>
        </w:rPr>
        <w:t>а</w:t>
      </w:r>
      <w:r w:rsidR="00EB5CA3" w:rsidRPr="006705C7">
        <w:rPr>
          <w:rFonts w:cstheme="minorHAnsi"/>
          <w:sz w:val="28"/>
          <w:szCs w:val="28"/>
        </w:rPr>
        <w:t>)</w:t>
      </w:r>
      <w:r w:rsidR="005D6A3F" w:rsidRPr="006705C7">
        <w:rPr>
          <w:rFonts w:cstheme="minorHAnsi"/>
          <w:sz w:val="28"/>
          <w:szCs w:val="28"/>
        </w:rPr>
        <w:t xml:space="preserve"> </w:t>
      </w:r>
      <w:r w:rsidR="00EB5CA3" w:rsidRPr="006705C7">
        <w:rPr>
          <w:rFonts w:cstheme="minorHAnsi"/>
          <w:sz w:val="28"/>
          <w:szCs w:val="28"/>
        </w:rPr>
        <w:t>выборного органа с размещением его в открытом доступе на сайтах, страницах в интернете, профсоюзных уголках</w:t>
      </w:r>
      <w:r w:rsidRPr="006705C7">
        <w:rPr>
          <w:rFonts w:cstheme="minorHAnsi"/>
          <w:sz w:val="28"/>
          <w:szCs w:val="28"/>
        </w:rPr>
        <w:t xml:space="preserve"> и на этой основе повышать корпоративную культуру в Профсоюзе</w:t>
      </w:r>
      <w:r w:rsidR="004F46BA" w:rsidRPr="006705C7">
        <w:rPr>
          <w:rFonts w:cstheme="minorHAnsi"/>
          <w:sz w:val="28"/>
          <w:szCs w:val="28"/>
        </w:rPr>
        <w:t>;</w:t>
      </w:r>
    </w:p>
    <w:p w:rsidR="004F46BA" w:rsidRPr="006705C7" w:rsidRDefault="00017F80" w:rsidP="006705C7">
      <w:pPr>
        <w:pStyle w:val="a3"/>
        <w:numPr>
          <w:ilvl w:val="0"/>
          <w:numId w:val="9"/>
        </w:numPr>
        <w:spacing w:after="0"/>
        <w:ind w:left="0" w:firstLine="349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>создать «профсоюзную» страницу на сайте образовательного учреждения</w:t>
      </w:r>
      <w:r w:rsidR="004F46BA" w:rsidRPr="006705C7">
        <w:rPr>
          <w:rFonts w:cstheme="minorHAnsi"/>
          <w:sz w:val="28"/>
          <w:szCs w:val="28"/>
        </w:rPr>
        <w:t xml:space="preserve"> </w:t>
      </w:r>
      <w:r w:rsidRPr="006705C7">
        <w:rPr>
          <w:rFonts w:cstheme="minorHAnsi"/>
          <w:sz w:val="28"/>
          <w:szCs w:val="28"/>
        </w:rPr>
        <w:t>каждой первичной организации Профсоюза, с этой целью осуществить подбор</w:t>
      </w:r>
      <w:r w:rsidR="003A7C9E" w:rsidRPr="006705C7">
        <w:rPr>
          <w:rFonts w:cstheme="minorHAnsi"/>
          <w:sz w:val="28"/>
          <w:szCs w:val="28"/>
        </w:rPr>
        <w:t xml:space="preserve"> общественных корреспондентов. </w:t>
      </w:r>
      <w:r w:rsidR="008F7CC8" w:rsidRPr="006705C7">
        <w:rPr>
          <w:rFonts w:cstheme="minorHAnsi"/>
          <w:sz w:val="28"/>
          <w:szCs w:val="28"/>
        </w:rPr>
        <w:t xml:space="preserve"> </w:t>
      </w:r>
    </w:p>
    <w:p w:rsidR="006705C7" w:rsidRDefault="006705C7" w:rsidP="006705C7">
      <w:pPr>
        <w:spacing w:after="0"/>
        <w:jc w:val="both"/>
        <w:rPr>
          <w:rFonts w:cstheme="minorHAnsi"/>
          <w:sz w:val="28"/>
          <w:szCs w:val="28"/>
          <w:lang w:val="en-US"/>
        </w:rPr>
      </w:pPr>
    </w:p>
    <w:p w:rsidR="00AE2549" w:rsidRPr="006705C7" w:rsidRDefault="00F70B49" w:rsidP="005D6A3F">
      <w:pPr>
        <w:pStyle w:val="a3"/>
        <w:numPr>
          <w:ilvl w:val="0"/>
          <w:numId w:val="12"/>
        </w:numPr>
        <w:spacing w:after="0"/>
        <w:ind w:left="709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pict>
          <v:rect id="_x0000_s1029" style="position:absolute;left:0;text-align:left;margin-left:-3.3pt;margin-top:-.9pt;width:477.75pt;height:21.75pt;z-index:-251654144" fillcolor="#afdc7e" stroked="f"/>
        </w:pict>
      </w:r>
      <w:r w:rsidR="00AE2549" w:rsidRPr="006705C7">
        <w:rPr>
          <w:rFonts w:cstheme="minorHAnsi"/>
          <w:b/>
          <w:sz w:val="28"/>
          <w:szCs w:val="28"/>
        </w:rPr>
        <w:t>Слет призывает первичные профсоюзные организации:</w:t>
      </w:r>
    </w:p>
    <w:p w:rsidR="004F46BA" w:rsidRPr="006705C7" w:rsidRDefault="00AE2549" w:rsidP="006705C7">
      <w:pPr>
        <w:pStyle w:val="a3"/>
        <w:numPr>
          <w:ilvl w:val="0"/>
          <w:numId w:val="10"/>
        </w:numPr>
        <w:spacing w:after="0"/>
        <w:ind w:left="0" w:firstLine="284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>усилить индивидуальную работу с членами Профсоюза, а также с работниками и обучающимися, не являющимися членами Профсоюза с целью вовлечения</w:t>
      </w:r>
      <w:r w:rsidR="00C74116" w:rsidRPr="006705C7">
        <w:rPr>
          <w:rFonts w:cstheme="minorHAnsi"/>
          <w:sz w:val="28"/>
          <w:szCs w:val="28"/>
        </w:rPr>
        <w:t xml:space="preserve"> их</w:t>
      </w:r>
      <w:r w:rsidRPr="006705C7">
        <w:rPr>
          <w:rFonts w:cstheme="minorHAnsi"/>
          <w:sz w:val="28"/>
          <w:szCs w:val="28"/>
        </w:rPr>
        <w:t xml:space="preserve"> в Профсоюз;</w:t>
      </w:r>
    </w:p>
    <w:p w:rsidR="002F7464" w:rsidRPr="006705C7" w:rsidRDefault="002F7464" w:rsidP="006705C7">
      <w:pPr>
        <w:pStyle w:val="a3"/>
        <w:numPr>
          <w:ilvl w:val="0"/>
          <w:numId w:val="10"/>
        </w:numPr>
        <w:spacing w:after="0"/>
        <w:ind w:left="0" w:firstLine="284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 xml:space="preserve">использовать целевые показатели расходования профсоюзного бюджета по приоритетным направлениям деятельности: </w:t>
      </w:r>
    </w:p>
    <w:p w:rsidR="002F7464" w:rsidRPr="006705C7" w:rsidRDefault="002F7464" w:rsidP="006705C7">
      <w:pPr>
        <w:pStyle w:val="a3"/>
        <w:spacing w:after="0"/>
        <w:ind w:left="0" w:firstLine="284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>на подготовку и обучение профсоюзных кадров и актива – 6-10%;</w:t>
      </w:r>
    </w:p>
    <w:p w:rsidR="002F7464" w:rsidRPr="006705C7" w:rsidRDefault="002F7464" w:rsidP="006705C7">
      <w:pPr>
        <w:pStyle w:val="a3"/>
        <w:spacing w:after="0"/>
        <w:ind w:left="0" w:firstLine="284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>на информационно-пропагандистскую работу – 4-6%;</w:t>
      </w:r>
    </w:p>
    <w:p w:rsidR="002F7464" w:rsidRPr="006705C7" w:rsidRDefault="002F7464" w:rsidP="006705C7">
      <w:pPr>
        <w:pStyle w:val="a3"/>
        <w:spacing w:after="0"/>
        <w:ind w:left="0" w:firstLine="284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>на работу с молодёжью – 2-4%;</w:t>
      </w:r>
    </w:p>
    <w:p w:rsidR="002F7464" w:rsidRPr="006705C7" w:rsidRDefault="002F7464" w:rsidP="006705C7">
      <w:pPr>
        <w:pStyle w:val="a3"/>
        <w:spacing w:after="0"/>
        <w:ind w:left="0" w:firstLine="284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>на иные формы деятельности (оздоровление и отдых) – 3-5%.</w:t>
      </w:r>
    </w:p>
    <w:p w:rsidR="006705C7" w:rsidRPr="006705C7" w:rsidRDefault="00AE2549" w:rsidP="006705C7">
      <w:pPr>
        <w:pStyle w:val="a3"/>
        <w:numPr>
          <w:ilvl w:val="0"/>
          <w:numId w:val="10"/>
        </w:numPr>
        <w:spacing w:after="0"/>
        <w:ind w:left="0" w:firstLine="284"/>
        <w:jc w:val="both"/>
        <w:rPr>
          <w:rFonts w:cstheme="minorHAnsi"/>
          <w:b/>
          <w:sz w:val="28"/>
          <w:szCs w:val="28"/>
        </w:rPr>
      </w:pPr>
      <w:r w:rsidRPr="006705C7">
        <w:rPr>
          <w:rFonts w:cstheme="minorHAnsi"/>
          <w:sz w:val="28"/>
          <w:szCs w:val="28"/>
        </w:rPr>
        <w:t>разнообр</w:t>
      </w:r>
      <w:r w:rsidR="004F46BA" w:rsidRPr="006705C7">
        <w:rPr>
          <w:rFonts w:cstheme="minorHAnsi"/>
          <w:sz w:val="28"/>
          <w:szCs w:val="28"/>
        </w:rPr>
        <w:t xml:space="preserve">азить формы профсоюзной работы, </w:t>
      </w:r>
      <w:r w:rsidR="00C74116" w:rsidRPr="006705C7">
        <w:rPr>
          <w:rFonts w:cstheme="minorHAnsi"/>
          <w:sz w:val="28"/>
          <w:szCs w:val="28"/>
        </w:rPr>
        <w:t xml:space="preserve">регулярно проводить «круглые столы», деловые игры, мониторинги, разработку социальных паспортов </w:t>
      </w:r>
      <w:r w:rsidR="004F46BA" w:rsidRPr="006705C7">
        <w:rPr>
          <w:rFonts w:cstheme="minorHAnsi"/>
          <w:sz w:val="28"/>
          <w:szCs w:val="28"/>
        </w:rPr>
        <w:t>с целью</w:t>
      </w:r>
      <w:r w:rsidRPr="006705C7">
        <w:rPr>
          <w:rFonts w:cstheme="minorHAnsi"/>
          <w:sz w:val="28"/>
          <w:szCs w:val="28"/>
        </w:rPr>
        <w:t xml:space="preserve"> </w:t>
      </w:r>
      <w:r w:rsidR="00C74116" w:rsidRPr="006705C7">
        <w:rPr>
          <w:rFonts w:cstheme="minorHAnsi"/>
          <w:sz w:val="28"/>
          <w:szCs w:val="28"/>
        </w:rPr>
        <w:t>выявления</w:t>
      </w:r>
      <w:r w:rsidRPr="006705C7">
        <w:rPr>
          <w:rFonts w:cstheme="minorHAnsi"/>
          <w:sz w:val="28"/>
          <w:szCs w:val="28"/>
        </w:rPr>
        <w:t xml:space="preserve"> </w:t>
      </w:r>
      <w:r w:rsidR="00C74116" w:rsidRPr="006705C7">
        <w:rPr>
          <w:rFonts w:cstheme="minorHAnsi"/>
          <w:sz w:val="28"/>
          <w:szCs w:val="28"/>
        </w:rPr>
        <w:t xml:space="preserve">наиболее острых </w:t>
      </w:r>
      <w:r w:rsidR="00F414C7" w:rsidRPr="006705C7">
        <w:rPr>
          <w:rFonts w:cstheme="minorHAnsi"/>
          <w:sz w:val="28"/>
          <w:szCs w:val="28"/>
        </w:rPr>
        <w:t>проблем</w:t>
      </w:r>
      <w:r w:rsidR="00A446E1" w:rsidRPr="006705C7">
        <w:rPr>
          <w:rFonts w:cstheme="minorHAnsi"/>
          <w:sz w:val="28"/>
          <w:szCs w:val="28"/>
        </w:rPr>
        <w:t>.</w:t>
      </w:r>
    </w:p>
    <w:p w:rsidR="00243E4F" w:rsidRPr="006705C7" w:rsidRDefault="00F70B49" w:rsidP="006705C7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noProof/>
          <w:sz w:val="28"/>
          <w:szCs w:val="28"/>
        </w:rPr>
        <w:pict>
          <v:rect id="_x0000_s1030" style="position:absolute;left:0;text-align:left;margin-left:-3.3pt;margin-top:18.1pt;width:477.75pt;height:61.5pt;z-index:-251653120" fillcolor="#efab67" stroked="f"/>
        </w:pict>
      </w:r>
      <w:r w:rsidR="002F7464" w:rsidRPr="006705C7">
        <w:rPr>
          <w:rFonts w:cstheme="minorHAnsi"/>
          <w:sz w:val="28"/>
          <w:szCs w:val="28"/>
        </w:rPr>
        <w:br/>
      </w:r>
      <w:r w:rsidR="00AE2549" w:rsidRPr="006705C7">
        <w:rPr>
          <w:rFonts w:cstheme="minorHAnsi"/>
          <w:sz w:val="28"/>
          <w:szCs w:val="28"/>
        </w:rPr>
        <w:t xml:space="preserve"> </w:t>
      </w:r>
      <w:r w:rsidR="006705C7" w:rsidRPr="006705C7">
        <w:rPr>
          <w:rFonts w:cstheme="minorHAnsi"/>
          <w:b/>
          <w:sz w:val="28"/>
          <w:szCs w:val="28"/>
          <w:lang w:val="en-US"/>
        </w:rPr>
        <w:t>V</w:t>
      </w:r>
      <w:r w:rsidR="006705C7" w:rsidRPr="006705C7">
        <w:rPr>
          <w:rFonts w:cstheme="minorHAnsi"/>
          <w:b/>
          <w:sz w:val="28"/>
          <w:szCs w:val="28"/>
        </w:rPr>
        <w:t>.</w:t>
      </w:r>
      <w:r w:rsidR="006705C7" w:rsidRPr="006705C7">
        <w:rPr>
          <w:rFonts w:cstheme="minorHAnsi"/>
          <w:b/>
          <w:sz w:val="28"/>
          <w:szCs w:val="28"/>
        </w:rPr>
        <w:tab/>
      </w:r>
      <w:r w:rsidR="00243E4F" w:rsidRPr="006705C7">
        <w:rPr>
          <w:rFonts w:cstheme="minorHAnsi"/>
          <w:b/>
          <w:sz w:val="28"/>
          <w:szCs w:val="28"/>
        </w:rPr>
        <w:t xml:space="preserve">Придавая исключительное значение </w:t>
      </w:r>
      <w:r w:rsidR="00930906" w:rsidRPr="006705C7">
        <w:rPr>
          <w:rFonts w:cstheme="minorHAnsi"/>
          <w:b/>
          <w:sz w:val="28"/>
          <w:szCs w:val="28"/>
        </w:rPr>
        <w:t xml:space="preserve">организационному и кадровому укреплению </w:t>
      </w:r>
      <w:r w:rsidR="005A249E" w:rsidRPr="006705C7">
        <w:rPr>
          <w:rFonts w:cstheme="minorHAnsi"/>
          <w:b/>
          <w:sz w:val="28"/>
          <w:szCs w:val="28"/>
        </w:rPr>
        <w:t xml:space="preserve">областной организации </w:t>
      </w:r>
      <w:r w:rsidR="00930906" w:rsidRPr="006705C7">
        <w:rPr>
          <w:rFonts w:cstheme="minorHAnsi"/>
          <w:b/>
          <w:sz w:val="28"/>
          <w:szCs w:val="28"/>
        </w:rPr>
        <w:t>Профсоюза</w:t>
      </w:r>
      <w:r w:rsidR="00AC3515" w:rsidRPr="006705C7">
        <w:rPr>
          <w:rFonts w:cstheme="minorHAnsi"/>
          <w:b/>
          <w:sz w:val="28"/>
          <w:szCs w:val="28"/>
        </w:rPr>
        <w:t>,</w:t>
      </w:r>
      <w:r w:rsidR="00243E4F" w:rsidRPr="006705C7">
        <w:rPr>
          <w:rFonts w:cstheme="minorHAnsi"/>
          <w:b/>
          <w:sz w:val="28"/>
          <w:szCs w:val="28"/>
        </w:rPr>
        <w:t xml:space="preserve"> </w:t>
      </w:r>
      <w:r w:rsidR="00A446E1" w:rsidRPr="006705C7">
        <w:rPr>
          <w:rFonts w:cstheme="minorHAnsi"/>
          <w:b/>
          <w:sz w:val="28"/>
          <w:szCs w:val="28"/>
        </w:rPr>
        <w:t>с</w:t>
      </w:r>
      <w:r w:rsidR="00243E4F" w:rsidRPr="006705C7">
        <w:rPr>
          <w:rFonts w:cstheme="minorHAnsi"/>
          <w:b/>
          <w:sz w:val="28"/>
          <w:szCs w:val="28"/>
        </w:rPr>
        <w:t xml:space="preserve">лет призывает выборные профсоюзные органы всех уровней </w:t>
      </w:r>
      <w:r w:rsidR="005A249E" w:rsidRPr="006705C7">
        <w:rPr>
          <w:rFonts w:cstheme="minorHAnsi"/>
          <w:b/>
          <w:sz w:val="28"/>
          <w:szCs w:val="28"/>
        </w:rPr>
        <w:t xml:space="preserve">её </w:t>
      </w:r>
      <w:r w:rsidR="00243E4F" w:rsidRPr="006705C7">
        <w:rPr>
          <w:rFonts w:cstheme="minorHAnsi"/>
          <w:b/>
          <w:sz w:val="28"/>
          <w:szCs w:val="28"/>
        </w:rPr>
        <w:t>структуры:</w:t>
      </w:r>
    </w:p>
    <w:p w:rsidR="003B6BEE" w:rsidRPr="006705C7" w:rsidRDefault="003B6BEE" w:rsidP="006705C7">
      <w:pPr>
        <w:pStyle w:val="a3"/>
        <w:numPr>
          <w:ilvl w:val="0"/>
          <w:numId w:val="11"/>
        </w:numPr>
        <w:spacing w:after="0"/>
        <w:ind w:left="0" w:firstLine="349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>создавать  условия для притока в профсоюзные органы молодёжи;</w:t>
      </w:r>
    </w:p>
    <w:p w:rsidR="00F414C7" w:rsidRPr="006705C7" w:rsidRDefault="003B6BEE" w:rsidP="006705C7">
      <w:pPr>
        <w:pStyle w:val="a3"/>
        <w:numPr>
          <w:ilvl w:val="0"/>
          <w:numId w:val="11"/>
        </w:numPr>
        <w:spacing w:after="0"/>
        <w:ind w:left="0" w:firstLine="349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>повышать уровень ответственности выборных коллегиальных профсоюзных органов и руководителей организаци</w:t>
      </w:r>
      <w:r w:rsidR="00AC3515" w:rsidRPr="006705C7">
        <w:rPr>
          <w:rFonts w:cstheme="minorHAnsi"/>
          <w:sz w:val="28"/>
          <w:szCs w:val="28"/>
        </w:rPr>
        <w:t>й</w:t>
      </w:r>
      <w:r w:rsidRPr="006705C7">
        <w:rPr>
          <w:rFonts w:cstheme="minorHAnsi"/>
          <w:sz w:val="28"/>
          <w:szCs w:val="28"/>
        </w:rPr>
        <w:t xml:space="preserve"> Профсоюза за выполнение принимаемых решений</w:t>
      </w:r>
      <w:r w:rsidR="005A249E" w:rsidRPr="006705C7">
        <w:rPr>
          <w:rFonts w:cstheme="minorHAnsi"/>
          <w:sz w:val="28"/>
          <w:szCs w:val="28"/>
        </w:rPr>
        <w:t>;</w:t>
      </w:r>
      <w:r w:rsidRPr="006705C7">
        <w:rPr>
          <w:rFonts w:cstheme="minorHAnsi"/>
          <w:sz w:val="28"/>
          <w:szCs w:val="28"/>
        </w:rPr>
        <w:t xml:space="preserve"> </w:t>
      </w:r>
    </w:p>
    <w:p w:rsidR="00930906" w:rsidRPr="006705C7" w:rsidRDefault="002F7464" w:rsidP="006705C7">
      <w:pPr>
        <w:pStyle w:val="a3"/>
        <w:numPr>
          <w:ilvl w:val="0"/>
          <w:numId w:val="11"/>
        </w:numPr>
        <w:spacing w:after="0"/>
        <w:ind w:left="0" w:firstLine="349"/>
        <w:jc w:val="both"/>
        <w:rPr>
          <w:rFonts w:cstheme="minorHAnsi"/>
          <w:sz w:val="28"/>
          <w:szCs w:val="28"/>
        </w:rPr>
      </w:pPr>
      <w:r w:rsidRPr="006705C7">
        <w:rPr>
          <w:rFonts w:cstheme="minorHAnsi"/>
          <w:sz w:val="28"/>
          <w:szCs w:val="28"/>
        </w:rPr>
        <w:t>повысить роль правозащитной деятельности профкомов образовательных учреждений</w:t>
      </w:r>
      <w:r w:rsidR="00E24D10" w:rsidRPr="006705C7">
        <w:rPr>
          <w:rFonts w:cstheme="minorHAnsi"/>
          <w:sz w:val="28"/>
          <w:szCs w:val="28"/>
        </w:rPr>
        <w:t>, разъяснять членам Профсоюза возможность предоставления бесплатной юридической помощи.</w:t>
      </w:r>
      <w:r w:rsidR="00F414C7" w:rsidRPr="006705C7">
        <w:rPr>
          <w:rFonts w:cstheme="minorHAnsi"/>
          <w:sz w:val="28"/>
          <w:szCs w:val="28"/>
        </w:rPr>
        <w:t xml:space="preserve"> </w:t>
      </w:r>
      <w:r w:rsidR="003B6BEE" w:rsidRPr="006705C7">
        <w:rPr>
          <w:rFonts w:cstheme="minorHAnsi"/>
          <w:sz w:val="28"/>
          <w:szCs w:val="28"/>
        </w:rPr>
        <w:t xml:space="preserve"> </w:t>
      </w:r>
      <w:r w:rsidR="00930906" w:rsidRPr="006705C7">
        <w:rPr>
          <w:rFonts w:cstheme="minorHAnsi"/>
          <w:sz w:val="28"/>
          <w:szCs w:val="28"/>
        </w:rPr>
        <w:t xml:space="preserve"> </w:t>
      </w:r>
    </w:p>
    <w:p w:rsidR="00930906" w:rsidRPr="006705C7" w:rsidRDefault="00930906" w:rsidP="00B75C24">
      <w:pPr>
        <w:spacing w:after="0"/>
        <w:ind w:firstLine="851"/>
        <w:jc w:val="both"/>
        <w:rPr>
          <w:rFonts w:cstheme="minorHAnsi"/>
          <w:sz w:val="28"/>
          <w:szCs w:val="28"/>
        </w:rPr>
      </w:pPr>
    </w:p>
    <w:p w:rsidR="009A7ACD" w:rsidRPr="006705C7" w:rsidRDefault="004050AC" w:rsidP="005E4DE8">
      <w:pPr>
        <w:spacing w:after="0"/>
        <w:ind w:firstLine="851"/>
        <w:jc w:val="both"/>
        <w:rPr>
          <w:rFonts w:cstheme="minorHAnsi"/>
          <w:sz w:val="28"/>
          <w:szCs w:val="28"/>
        </w:rPr>
      </w:pPr>
      <w:proofErr w:type="gramStart"/>
      <w:r w:rsidRPr="006705C7">
        <w:rPr>
          <w:rFonts w:cstheme="minorHAnsi"/>
          <w:sz w:val="28"/>
          <w:szCs w:val="28"/>
        </w:rPr>
        <w:t>Слет призывает профсоюзные организации активнее использовать профсоюзные права, полномочия, предоставленные Трудовым кодексом РФ и Уставом Профсоюза</w:t>
      </w:r>
      <w:r w:rsidR="00F414C7" w:rsidRPr="006705C7">
        <w:rPr>
          <w:rFonts w:cstheme="minorHAnsi"/>
          <w:sz w:val="28"/>
          <w:szCs w:val="28"/>
        </w:rPr>
        <w:t xml:space="preserve">, в соответствии с постановлением </w:t>
      </w:r>
      <w:r w:rsidR="005E4DE8" w:rsidRPr="006705C7">
        <w:rPr>
          <w:rFonts w:cstheme="minorHAnsi"/>
          <w:sz w:val="28"/>
          <w:szCs w:val="28"/>
        </w:rPr>
        <w:t xml:space="preserve">Правительства Оренбургской области </w:t>
      </w:r>
      <w:r w:rsidR="00F414C7" w:rsidRPr="006705C7">
        <w:rPr>
          <w:rFonts w:cstheme="minorHAnsi"/>
          <w:sz w:val="28"/>
          <w:szCs w:val="28"/>
        </w:rPr>
        <w:t>№ 66-п от 26.01.2012 «О взаимодействии органов государственной власти, органов местного самоуправления, работодателей и профсоюзных организаций Оренбургской области»</w:t>
      </w:r>
      <w:r w:rsidRPr="006705C7">
        <w:rPr>
          <w:rFonts w:cstheme="minorHAnsi"/>
          <w:sz w:val="28"/>
          <w:szCs w:val="28"/>
        </w:rPr>
        <w:t>,</w:t>
      </w:r>
      <w:r w:rsidR="005E4DE8" w:rsidRPr="006705C7">
        <w:rPr>
          <w:rFonts w:cstheme="minorHAnsi"/>
          <w:sz w:val="28"/>
          <w:szCs w:val="28"/>
        </w:rPr>
        <w:t xml:space="preserve"> решени</w:t>
      </w:r>
      <w:r w:rsidR="008260F5" w:rsidRPr="006705C7">
        <w:rPr>
          <w:rFonts w:cstheme="minorHAnsi"/>
          <w:sz w:val="28"/>
          <w:szCs w:val="28"/>
        </w:rPr>
        <w:t>ем</w:t>
      </w:r>
      <w:r w:rsidR="005E4DE8" w:rsidRPr="006705C7">
        <w:rPr>
          <w:rFonts w:cstheme="minorHAnsi"/>
          <w:sz w:val="28"/>
          <w:szCs w:val="28"/>
        </w:rPr>
        <w:t xml:space="preserve"> коллегии министерства образования Оренбургской области № 1/2  от 19.01.2018 года «Основные направления развития социального партнерства в системе среднего профессионального</w:t>
      </w:r>
      <w:proofErr w:type="gramEnd"/>
      <w:r w:rsidR="005E4DE8" w:rsidRPr="006705C7">
        <w:rPr>
          <w:rFonts w:cstheme="minorHAnsi"/>
          <w:sz w:val="28"/>
          <w:szCs w:val="28"/>
        </w:rPr>
        <w:t xml:space="preserve"> образования области»</w:t>
      </w:r>
      <w:r w:rsidR="005E4DE8" w:rsidRPr="006705C7">
        <w:rPr>
          <w:rFonts w:cstheme="minorHAnsi"/>
          <w:sz w:val="26"/>
          <w:szCs w:val="26"/>
        </w:rPr>
        <w:t xml:space="preserve"> </w:t>
      </w:r>
      <w:r w:rsidR="005E4DE8" w:rsidRPr="006705C7">
        <w:rPr>
          <w:rFonts w:cstheme="minorHAnsi"/>
          <w:sz w:val="28"/>
          <w:szCs w:val="28"/>
        </w:rPr>
        <w:t xml:space="preserve"> </w:t>
      </w:r>
      <w:r w:rsidRPr="006705C7">
        <w:rPr>
          <w:rFonts w:cstheme="minorHAnsi"/>
          <w:sz w:val="28"/>
          <w:szCs w:val="28"/>
        </w:rPr>
        <w:t xml:space="preserve"> способствовать повышению уровня социальной активности членов Профсоюза в деле защиты своих трудовых, социально-экономических прав и профессиональных интересов.</w:t>
      </w:r>
      <w:r w:rsidR="00FE7006" w:rsidRPr="006705C7">
        <w:rPr>
          <w:rFonts w:cstheme="minorHAnsi"/>
          <w:sz w:val="28"/>
          <w:szCs w:val="28"/>
        </w:rPr>
        <w:t xml:space="preserve"> </w:t>
      </w:r>
    </w:p>
    <w:sectPr w:rsidR="009A7ACD" w:rsidRPr="006705C7" w:rsidSect="00B75C2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351E"/>
    <w:multiLevelType w:val="hybridMultilevel"/>
    <w:tmpl w:val="026A04FE"/>
    <w:lvl w:ilvl="0" w:tplc="0E869A2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>
    <w:nsid w:val="0BE203D6"/>
    <w:multiLevelType w:val="hybridMultilevel"/>
    <w:tmpl w:val="76AC1BE2"/>
    <w:lvl w:ilvl="0" w:tplc="CA3AB9AC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2955FB"/>
    <w:multiLevelType w:val="hybridMultilevel"/>
    <w:tmpl w:val="872C2636"/>
    <w:lvl w:ilvl="0" w:tplc="8EF6ED92">
      <w:start w:val="1"/>
      <w:numFmt w:val="upperRoman"/>
      <w:lvlText w:val="%1."/>
      <w:lvlJc w:val="left"/>
      <w:pPr>
        <w:ind w:left="3142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>
    <w:nsid w:val="13571B69"/>
    <w:multiLevelType w:val="hybridMultilevel"/>
    <w:tmpl w:val="A164103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7E02B24"/>
    <w:multiLevelType w:val="hybridMultilevel"/>
    <w:tmpl w:val="55F87170"/>
    <w:lvl w:ilvl="0" w:tplc="8EF6ED92">
      <w:start w:val="1"/>
      <w:numFmt w:val="upperRoman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5">
    <w:nsid w:val="2A0E231C"/>
    <w:multiLevelType w:val="hybridMultilevel"/>
    <w:tmpl w:val="8BF82F6E"/>
    <w:lvl w:ilvl="0" w:tplc="8EF6ED92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4312BDC"/>
    <w:multiLevelType w:val="hybridMultilevel"/>
    <w:tmpl w:val="8BE40CA4"/>
    <w:lvl w:ilvl="0" w:tplc="0E869A2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">
    <w:nsid w:val="570A6346"/>
    <w:multiLevelType w:val="hybridMultilevel"/>
    <w:tmpl w:val="04CEA912"/>
    <w:lvl w:ilvl="0" w:tplc="1CC86CB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31B167C"/>
    <w:multiLevelType w:val="hybridMultilevel"/>
    <w:tmpl w:val="900A6CF4"/>
    <w:lvl w:ilvl="0" w:tplc="0E869A2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9">
    <w:nsid w:val="787F0461"/>
    <w:multiLevelType w:val="hybridMultilevel"/>
    <w:tmpl w:val="DEBC5AB6"/>
    <w:lvl w:ilvl="0" w:tplc="81B8CE0C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>
    <w:nsid w:val="7CA06370"/>
    <w:multiLevelType w:val="hybridMultilevel"/>
    <w:tmpl w:val="35D0D5E0"/>
    <w:lvl w:ilvl="0" w:tplc="0E869A2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1">
    <w:nsid w:val="7D631F7F"/>
    <w:multiLevelType w:val="hybridMultilevel"/>
    <w:tmpl w:val="F408687A"/>
    <w:lvl w:ilvl="0" w:tplc="8EF6ED92">
      <w:start w:val="1"/>
      <w:numFmt w:val="upperRoman"/>
      <w:lvlText w:val="%1."/>
      <w:lvlJc w:val="left"/>
      <w:pPr>
        <w:ind w:left="301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11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6706"/>
    <w:rsid w:val="000018FE"/>
    <w:rsid w:val="00017F80"/>
    <w:rsid w:val="00076A08"/>
    <w:rsid w:val="000B6C85"/>
    <w:rsid w:val="00126B9F"/>
    <w:rsid w:val="00157185"/>
    <w:rsid w:val="00243E4F"/>
    <w:rsid w:val="002C1400"/>
    <w:rsid w:val="002F7464"/>
    <w:rsid w:val="00373ABF"/>
    <w:rsid w:val="003A7C9E"/>
    <w:rsid w:val="003B6BEE"/>
    <w:rsid w:val="004050AC"/>
    <w:rsid w:val="004612E5"/>
    <w:rsid w:val="00492523"/>
    <w:rsid w:val="004B0EB5"/>
    <w:rsid w:val="004F46BA"/>
    <w:rsid w:val="005144C4"/>
    <w:rsid w:val="005A249E"/>
    <w:rsid w:val="005D6A3F"/>
    <w:rsid w:val="005E4DE8"/>
    <w:rsid w:val="005F28CF"/>
    <w:rsid w:val="00615A8D"/>
    <w:rsid w:val="00641239"/>
    <w:rsid w:val="0064431B"/>
    <w:rsid w:val="00646E0A"/>
    <w:rsid w:val="006705C7"/>
    <w:rsid w:val="006A07EE"/>
    <w:rsid w:val="008260F5"/>
    <w:rsid w:val="008653CD"/>
    <w:rsid w:val="00867D2F"/>
    <w:rsid w:val="008860DC"/>
    <w:rsid w:val="008A55CC"/>
    <w:rsid w:val="008A5772"/>
    <w:rsid w:val="008F7CC8"/>
    <w:rsid w:val="00906E38"/>
    <w:rsid w:val="00917CFC"/>
    <w:rsid w:val="00930906"/>
    <w:rsid w:val="00936706"/>
    <w:rsid w:val="009A7ACD"/>
    <w:rsid w:val="00A446E1"/>
    <w:rsid w:val="00AA2273"/>
    <w:rsid w:val="00AA33E7"/>
    <w:rsid w:val="00AC3515"/>
    <w:rsid w:val="00AE2549"/>
    <w:rsid w:val="00B03667"/>
    <w:rsid w:val="00B75C24"/>
    <w:rsid w:val="00C74116"/>
    <w:rsid w:val="00CE3F5C"/>
    <w:rsid w:val="00DA6D4D"/>
    <w:rsid w:val="00DE2CF3"/>
    <w:rsid w:val="00DE6D38"/>
    <w:rsid w:val="00E24D10"/>
    <w:rsid w:val="00E5574D"/>
    <w:rsid w:val="00E75CB9"/>
    <w:rsid w:val="00E83293"/>
    <w:rsid w:val="00EB5CA3"/>
    <w:rsid w:val="00F25887"/>
    <w:rsid w:val="00F414C7"/>
    <w:rsid w:val="00F70B49"/>
    <w:rsid w:val="00F71414"/>
    <w:rsid w:val="00FE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7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07743-EEF2-4D7E-880A-5C8F5E21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Пользователь Windows</cp:lastModifiedBy>
  <cp:revision>3</cp:revision>
  <cp:lastPrinted>2018-05-24T09:50:00Z</cp:lastPrinted>
  <dcterms:created xsi:type="dcterms:W3CDTF">2018-05-24T09:48:00Z</dcterms:created>
  <dcterms:modified xsi:type="dcterms:W3CDTF">2018-05-24T12:05:00Z</dcterms:modified>
</cp:coreProperties>
</file>