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4E" w:rsidRDefault="000B4A4E" w:rsidP="000B4A4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плановом заседании Республиканской  отраслевой трехсторонней комиссии рассматривался вопрос о мерах по  повышению </w:t>
      </w:r>
      <w:proofErr w:type="gramStart"/>
      <w:r>
        <w:rPr>
          <w:sz w:val="28"/>
          <w:szCs w:val="28"/>
        </w:rPr>
        <w:t>уровня оплаты труда работников образовательных организаций</w:t>
      </w:r>
      <w:proofErr w:type="gramEnd"/>
      <w:r>
        <w:rPr>
          <w:sz w:val="28"/>
          <w:szCs w:val="28"/>
        </w:rPr>
        <w:t xml:space="preserve"> в свете реализации майских Указов президента  Российской Федерации Путина В.В.  №  597, 599 от 7 мая 2012 года. Информацию представила  начальник отдела финансов и социально-экономической политики Министерства образования и науки  Республики Марий Эл</w:t>
      </w:r>
      <w:r w:rsidRPr="00F45A5C">
        <w:rPr>
          <w:i/>
          <w:sz w:val="28"/>
          <w:szCs w:val="28"/>
        </w:rPr>
        <w:t xml:space="preserve"> </w:t>
      </w:r>
      <w:r w:rsidRPr="00F45A5C">
        <w:rPr>
          <w:sz w:val="28"/>
          <w:szCs w:val="28"/>
        </w:rPr>
        <w:t>Т.Г</w:t>
      </w:r>
      <w:r>
        <w:rPr>
          <w:sz w:val="28"/>
          <w:szCs w:val="28"/>
        </w:rPr>
        <w:t>.</w:t>
      </w:r>
      <w:r w:rsidRPr="00F45A5C">
        <w:rPr>
          <w:sz w:val="28"/>
          <w:szCs w:val="28"/>
        </w:rPr>
        <w:t xml:space="preserve"> </w:t>
      </w:r>
      <w:proofErr w:type="spellStart"/>
      <w:r w:rsidRPr="00F45A5C">
        <w:rPr>
          <w:sz w:val="28"/>
          <w:szCs w:val="28"/>
        </w:rPr>
        <w:t>Зайчикова</w:t>
      </w:r>
      <w:proofErr w:type="spellEnd"/>
      <w:r>
        <w:rPr>
          <w:sz w:val="28"/>
          <w:szCs w:val="28"/>
        </w:rPr>
        <w:t>.</w:t>
      </w:r>
    </w:p>
    <w:p w:rsidR="00D01423" w:rsidRDefault="000B4A4E" w:rsidP="00D014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Проанализирован ход выполнения  постановления  Республиканской отраслевой трехсторонней комиссии №1 от 17 июня 2014 г.  по работе  администраций и профсоюзных комитетов в организации питания работников в процессе трудовой деятельности в государственных учреждениях образования.</w:t>
      </w:r>
      <w:r w:rsidR="00D014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 выполнении данного решения представили руководители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образовательных </w:t>
      </w:r>
      <w:proofErr w:type="spellStart"/>
      <w:r>
        <w:rPr>
          <w:sz w:val="28"/>
          <w:szCs w:val="28"/>
        </w:rPr>
        <w:t>уреждений</w:t>
      </w:r>
      <w:proofErr w:type="spellEnd"/>
      <w:r>
        <w:rPr>
          <w:sz w:val="28"/>
          <w:szCs w:val="28"/>
        </w:rPr>
        <w:t xml:space="preserve">: Пейсахович Г.Е., </w:t>
      </w:r>
      <w:proofErr w:type="spellStart"/>
      <w:r>
        <w:rPr>
          <w:sz w:val="28"/>
          <w:szCs w:val="28"/>
        </w:rPr>
        <w:t>Иштриков</w:t>
      </w:r>
      <w:proofErr w:type="spellEnd"/>
      <w:r>
        <w:rPr>
          <w:sz w:val="28"/>
          <w:szCs w:val="28"/>
        </w:rPr>
        <w:t xml:space="preserve"> С.В., Никитин В.А., </w:t>
      </w:r>
      <w:proofErr w:type="spellStart"/>
      <w:r>
        <w:rPr>
          <w:sz w:val="28"/>
          <w:szCs w:val="28"/>
        </w:rPr>
        <w:t>Иксанова</w:t>
      </w:r>
      <w:proofErr w:type="spellEnd"/>
      <w:r>
        <w:rPr>
          <w:sz w:val="28"/>
          <w:szCs w:val="28"/>
        </w:rPr>
        <w:t xml:space="preserve"> Л.Г., </w:t>
      </w:r>
      <w:proofErr w:type="spellStart"/>
      <w:r>
        <w:rPr>
          <w:sz w:val="28"/>
          <w:szCs w:val="28"/>
        </w:rPr>
        <w:t>Газизова</w:t>
      </w:r>
      <w:proofErr w:type="spellEnd"/>
      <w:r>
        <w:rPr>
          <w:sz w:val="28"/>
          <w:szCs w:val="28"/>
        </w:rPr>
        <w:t xml:space="preserve"> Х.Г., </w:t>
      </w:r>
      <w:proofErr w:type="spellStart"/>
      <w:r>
        <w:rPr>
          <w:sz w:val="28"/>
          <w:szCs w:val="28"/>
        </w:rPr>
        <w:t>Ахмадишин</w:t>
      </w:r>
      <w:proofErr w:type="spellEnd"/>
      <w:r>
        <w:rPr>
          <w:sz w:val="28"/>
          <w:szCs w:val="28"/>
        </w:rPr>
        <w:t xml:space="preserve"> К.А., </w:t>
      </w:r>
      <w:proofErr w:type="spellStart"/>
      <w:r>
        <w:rPr>
          <w:sz w:val="28"/>
          <w:szCs w:val="28"/>
        </w:rPr>
        <w:t>Камалиев</w:t>
      </w:r>
      <w:proofErr w:type="spellEnd"/>
      <w:r>
        <w:rPr>
          <w:sz w:val="28"/>
          <w:szCs w:val="28"/>
        </w:rPr>
        <w:t xml:space="preserve"> Н.З.. Пирогова Н.Л.</w:t>
      </w:r>
      <w:r w:rsidR="00D01423" w:rsidRPr="00D01423">
        <w:rPr>
          <w:sz w:val="28"/>
          <w:szCs w:val="28"/>
        </w:rPr>
        <w:t xml:space="preserve"> </w:t>
      </w:r>
    </w:p>
    <w:p w:rsidR="000B4A4E" w:rsidRPr="00D01423" w:rsidRDefault="00D01423" w:rsidP="00D01423">
      <w:pPr>
        <w:ind w:firstLine="851"/>
        <w:jc w:val="both"/>
      </w:pPr>
      <w:r>
        <w:rPr>
          <w:sz w:val="28"/>
          <w:szCs w:val="28"/>
        </w:rPr>
        <w:t xml:space="preserve">На заседании также присутствовали члены </w:t>
      </w:r>
      <w:proofErr w:type="gramStart"/>
      <w:r>
        <w:rPr>
          <w:sz w:val="28"/>
          <w:szCs w:val="28"/>
        </w:rPr>
        <w:t>Президиума республиканского комитета Профсоюза работников образования</w:t>
      </w:r>
      <w:proofErr w:type="gramEnd"/>
      <w:r>
        <w:rPr>
          <w:sz w:val="28"/>
          <w:szCs w:val="28"/>
        </w:rPr>
        <w:t xml:space="preserve"> и науки Российской Федерации.</w:t>
      </w:r>
    </w:p>
    <w:p w:rsidR="000B4A4E" w:rsidRDefault="000B4A4E" w:rsidP="000B4A4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комиссии приняли участие представители регионального отделения «Всероссийский народный фронт»: </w:t>
      </w:r>
      <w:r w:rsidR="00D01423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исполкома Ефремова Н.В., координатор регионального отделения Бурмистров А.А.</w:t>
      </w:r>
    </w:p>
    <w:p w:rsidR="000B4A4E" w:rsidRDefault="000B4A4E" w:rsidP="000B4A4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Профсоюзным комитетам рекомендовано активно участвовать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переговорах</w:t>
      </w:r>
      <w:proofErr w:type="gramEnd"/>
      <w:r>
        <w:rPr>
          <w:sz w:val="28"/>
          <w:szCs w:val="28"/>
        </w:rPr>
        <w:t xml:space="preserve">, принимать решения с учетом требований законодательства и необходимости обеспечения эффективной работы коллективов. Стороны договорились о необходимости взвешенного подхода при сокращении кадров в условиях экономической нестабильности. При проведении подобных мероприятий необходимо просчитывать экономические последствия, реальный экономический эффект, строго соблюдать требования законодательства и учитывать согласие работников при переводе от одного работодателя к другому. Профсоюзная сторона </w:t>
      </w:r>
      <w:proofErr w:type="gramStart"/>
      <w:r>
        <w:rPr>
          <w:sz w:val="28"/>
          <w:szCs w:val="28"/>
        </w:rPr>
        <w:t>высказала озабоченность</w:t>
      </w:r>
      <w:proofErr w:type="gramEnd"/>
      <w:r>
        <w:rPr>
          <w:sz w:val="28"/>
          <w:szCs w:val="28"/>
        </w:rPr>
        <w:t xml:space="preserve"> в связи с процессами формального перевода работников обслуживающего труда от одного работника к другому. Необходимо в каждом конкретном случае подписывать соглашение о достигнутом уровне оплаты труда  возможностях ее повышения в дальнейшем.</w:t>
      </w:r>
    </w:p>
    <w:p w:rsidR="000B4A4E" w:rsidRDefault="000B4A4E" w:rsidP="000B4A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56D9" w:rsidRDefault="009156D9"/>
    <w:sectPr w:rsidR="009156D9" w:rsidSect="0091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A4E"/>
    <w:rsid w:val="000B4A4E"/>
    <w:rsid w:val="00147C04"/>
    <w:rsid w:val="001E17B5"/>
    <w:rsid w:val="009156D9"/>
    <w:rsid w:val="00A613A8"/>
    <w:rsid w:val="00D01423"/>
    <w:rsid w:val="00DE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4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2015-02-19T05:39:00Z</dcterms:created>
  <dcterms:modified xsi:type="dcterms:W3CDTF">2015-02-19T06:13:00Z</dcterms:modified>
</cp:coreProperties>
</file>