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02" w:rsidRDefault="00781B02" w:rsidP="006E55D9">
      <w:p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jc w:val="center"/>
        <w:rPr>
          <w:b/>
          <w:color w:val="000000"/>
          <w:sz w:val="32"/>
          <w:szCs w:val="32"/>
          <w:lang w:eastAsia="ru-RU"/>
        </w:rPr>
      </w:pPr>
    </w:p>
    <w:p w:rsidR="0031005B" w:rsidRPr="006E55D9" w:rsidRDefault="0031005B" w:rsidP="006E55D9">
      <w:p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jc w:val="center"/>
        <w:rPr>
          <w:b/>
          <w:color w:val="000000"/>
          <w:sz w:val="32"/>
          <w:szCs w:val="32"/>
          <w:lang w:eastAsia="ru-RU"/>
        </w:rPr>
      </w:pPr>
      <w:bookmarkStart w:id="0" w:name="_GoBack"/>
      <w:bookmarkEnd w:id="0"/>
      <w:r w:rsidRPr="006E55D9">
        <w:rPr>
          <w:b/>
          <w:color w:val="000000"/>
          <w:sz w:val="32"/>
          <w:szCs w:val="32"/>
          <w:lang w:eastAsia="ru-RU"/>
        </w:rPr>
        <w:t>Требования к оформлению статей</w:t>
      </w:r>
    </w:p>
    <w:p w:rsidR="0031005B" w:rsidRPr="006E55D9" w:rsidRDefault="0031005B" w:rsidP="006E55D9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jc w:val="both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>Предоставляемые статьи должны являться оригинальными, неопубликованными ранее в других печатных или электронных изданиях.</w:t>
      </w:r>
    </w:p>
    <w:p w:rsidR="0031005B" w:rsidRPr="006E55D9" w:rsidRDefault="0031005B" w:rsidP="006E55D9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jc w:val="both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>Статья предоставляется в электронном виде как файл “</w:t>
      </w:r>
      <w:proofErr w:type="spellStart"/>
      <w:r w:rsidRPr="006E55D9">
        <w:rPr>
          <w:color w:val="000000"/>
          <w:sz w:val="32"/>
          <w:szCs w:val="32"/>
          <w:lang w:eastAsia="ru-RU"/>
        </w:rPr>
        <w:t>Microsoft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Word</w:t>
      </w:r>
      <w:proofErr w:type="spellEnd"/>
      <w:r w:rsidRPr="006E55D9">
        <w:rPr>
          <w:color w:val="000000"/>
          <w:sz w:val="32"/>
          <w:szCs w:val="32"/>
          <w:lang w:eastAsia="ru-RU"/>
        </w:rPr>
        <w:t>” (на электронном носителе или по элек</w:t>
      </w:r>
      <w:r w:rsidR="00852F8C" w:rsidRPr="006E55D9">
        <w:rPr>
          <w:color w:val="000000"/>
          <w:sz w:val="32"/>
          <w:szCs w:val="32"/>
          <w:lang w:eastAsia="ru-RU"/>
        </w:rPr>
        <w:t>тронной почте) на русском языке.</w:t>
      </w:r>
    </w:p>
    <w:p w:rsidR="00852F8C" w:rsidRPr="006E55D9" w:rsidRDefault="0031005B" w:rsidP="006E55D9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 xml:space="preserve">Объём текста статьи </w:t>
      </w:r>
      <w:r w:rsidR="00852F8C" w:rsidRPr="006E55D9">
        <w:rPr>
          <w:color w:val="000000"/>
          <w:sz w:val="32"/>
          <w:szCs w:val="32"/>
          <w:lang w:eastAsia="ru-RU"/>
        </w:rPr>
        <w:t xml:space="preserve">не </w:t>
      </w:r>
      <w:r w:rsidRPr="006E55D9">
        <w:rPr>
          <w:color w:val="000000"/>
          <w:sz w:val="32"/>
          <w:szCs w:val="32"/>
          <w:lang w:eastAsia="ru-RU"/>
        </w:rPr>
        <w:t xml:space="preserve">должен </w:t>
      </w:r>
      <w:r w:rsidR="00852F8C" w:rsidRPr="006E55D9">
        <w:rPr>
          <w:color w:val="000000"/>
          <w:sz w:val="32"/>
          <w:szCs w:val="32"/>
          <w:lang w:eastAsia="ru-RU"/>
        </w:rPr>
        <w:t>превышать 5 страниц.</w:t>
      </w:r>
    </w:p>
    <w:p w:rsidR="0031005B" w:rsidRPr="006E55D9" w:rsidRDefault="0031005B" w:rsidP="006E55D9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>Технические требования к оформлению текста:</w:t>
      </w:r>
    </w:p>
    <w:p w:rsidR="0031005B" w:rsidRPr="006E55D9" w:rsidRDefault="00B87F54" w:rsidP="006E55D9">
      <w:pPr>
        <w:shd w:val="clear" w:color="auto" w:fill="FFFFFF"/>
        <w:suppressAutoHyphens w:val="0"/>
        <w:spacing w:before="100" w:beforeAutospacing="1" w:after="100" w:afterAutospacing="1"/>
        <w:ind w:right="-340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 xml:space="preserve">- </w:t>
      </w:r>
      <w:r w:rsidR="0031005B" w:rsidRPr="006E55D9">
        <w:rPr>
          <w:color w:val="000000"/>
          <w:sz w:val="32"/>
          <w:szCs w:val="32"/>
          <w:lang w:eastAsia="ru-RU"/>
        </w:rPr>
        <w:t xml:space="preserve">Шрифт: </w:t>
      </w:r>
      <w:proofErr w:type="spellStart"/>
      <w:r w:rsidR="0031005B" w:rsidRPr="006E55D9">
        <w:rPr>
          <w:color w:val="000000"/>
          <w:sz w:val="32"/>
          <w:szCs w:val="32"/>
          <w:lang w:eastAsia="ru-RU"/>
        </w:rPr>
        <w:t>Tim</w:t>
      </w:r>
      <w:r w:rsidR="00852F8C" w:rsidRPr="006E55D9">
        <w:rPr>
          <w:color w:val="000000"/>
          <w:sz w:val="32"/>
          <w:szCs w:val="32"/>
          <w:lang w:eastAsia="ru-RU"/>
        </w:rPr>
        <w:t>es</w:t>
      </w:r>
      <w:proofErr w:type="spellEnd"/>
      <w:r w:rsidR="00852F8C"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="00852F8C" w:rsidRPr="006E55D9">
        <w:rPr>
          <w:color w:val="000000"/>
          <w:sz w:val="32"/>
          <w:szCs w:val="32"/>
          <w:lang w:eastAsia="ru-RU"/>
        </w:rPr>
        <w:t>New</w:t>
      </w:r>
      <w:proofErr w:type="spellEnd"/>
      <w:r w:rsidR="00852F8C"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="00852F8C" w:rsidRPr="006E55D9">
        <w:rPr>
          <w:color w:val="000000"/>
          <w:sz w:val="32"/>
          <w:szCs w:val="32"/>
          <w:lang w:eastAsia="ru-RU"/>
        </w:rPr>
        <w:t>Roman</w:t>
      </w:r>
      <w:proofErr w:type="spellEnd"/>
      <w:r w:rsidR="00852F8C" w:rsidRPr="006E55D9">
        <w:rPr>
          <w:color w:val="000000"/>
          <w:sz w:val="32"/>
          <w:szCs w:val="32"/>
          <w:lang w:eastAsia="ru-RU"/>
        </w:rPr>
        <w:t>, размер шрифта – 14</w:t>
      </w:r>
      <w:r w:rsidR="0031005B" w:rsidRPr="006E55D9">
        <w:rPr>
          <w:color w:val="000000"/>
          <w:sz w:val="32"/>
          <w:szCs w:val="32"/>
          <w:lang w:eastAsia="ru-RU"/>
        </w:rPr>
        <w:t>, положение на странице – по ширине текста.</w:t>
      </w:r>
    </w:p>
    <w:p w:rsidR="0031005B" w:rsidRPr="006E55D9" w:rsidRDefault="00B87F54" w:rsidP="006E55D9">
      <w:pPr>
        <w:shd w:val="clear" w:color="auto" w:fill="FFFFFF"/>
        <w:suppressAutoHyphens w:val="0"/>
        <w:spacing w:before="100" w:beforeAutospacing="1" w:after="100" w:afterAutospacing="1" w:line="192" w:lineRule="auto"/>
        <w:ind w:left="284" w:right="-340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 xml:space="preserve">- </w:t>
      </w:r>
      <w:r w:rsidR="0031005B" w:rsidRPr="006E55D9">
        <w:rPr>
          <w:color w:val="000000"/>
          <w:sz w:val="32"/>
          <w:szCs w:val="32"/>
          <w:lang w:eastAsia="ru-RU"/>
        </w:rPr>
        <w:t>Поля: по 2 см со всех сторон.</w:t>
      </w:r>
    </w:p>
    <w:p w:rsidR="0031005B" w:rsidRPr="006E55D9" w:rsidRDefault="00B87F54" w:rsidP="006E55D9">
      <w:pPr>
        <w:shd w:val="clear" w:color="auto" w:fill="FFFFFF"/>
        <w:suppressAutoHyphens w:val="0"/>
        <w:spacing w:before="100" w:beforeAutospacing="1" w:after="100" w:afterAutospacing="1" w:line="192" w:lineRule="auto"/>
        <w:ind w:left="284" w:right="-340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 xml:space="preserve">- </w:t>
      </w:r>
      <w:r w:rsidR="0031005B" w:rsidRPr="006E55D9">
        <w:rPr>
          <w:color w:val="000000"/>
          <w:sz w:val="32"/>
          <w:szCs w:val="32"/>
          <w:lang w:eastAsia="ru-RU"/>
        </w:rPr>
        <w:t>Междустрочный интервал: «Множитель» 1,15.</w:t>
      </w:r>
    </w:p>
    <w:p w:rsidR="0031005B" w:rsidRPr="006E55D9" w:rsidRDefault="00B87F54" w:rsidP="006E55D9">
      <w:pPr>
        <w:shd w:val="clear" w:color="auto" w:fill="FFFFFF"/>
        <w:suppressAutoHyphens w:val="0"/>
        <w:spacing w:before="100" w:beforeAutospacing="1" w:after="100" w:afterAutospacing="1" w:line="192" w:lineRule="auto"/>
        <w:ind w:left="284" w:right="-340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 xml:space="preserve">- </w:t>
      </w:r>
      <w:r w:rsidR="0031005B" w:rsidRPr="006E55D9">
        <w:rPr>
          <w:color w:val="000000"/>
          <w:sz w:val="32"/>
          <w:szCs w:val="32"/>
          <w:lang w:eastAsia="ru-RU"/>
        </w:rPr>
        <w:t>Интервал между абзацами «Перед» – нет, «После» - «Авто».</w:t>
      </w:r>
    </w:p>
    <w:p w:rsidR="0031005B" w:rsidRPr="006E55D9" w:rsidRDefault="00B87F54" w:rsidP="006E55D9">
      <w:pPr>
        <w:shd w:val="clear" w:color="auto" w:fill="FFFFFF"/>
        <w:suppressAutoHyphens w:val="0"/>
        <w:spacing w:before="100" w:beforeAutospacing="1" w:after="100" w:afterAutospacing="1" w:line="192" w:lineRule="auto"/>
        <w:ind w:right="-340" w:firstLine="284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 xml:space="preserve">- </w:t>
      </w:r>
      <w:r w:rsidR="0031005B" w:rsidRPr="006E55D9">
        <w:rPr>
          <w:color w:val="000000"/>
          <w:sz w:val="32"/>
          <w:szCs w:val="32"/>
          <w:lang w:eastAsia="ru-RU"/>
        </w:rPr>
        <w:t>Отступ «Первой строки» - 1,25.</w:t>
      </w:r>
    </w:p>
    <w:p w:rsidR="0031005B" w:rsidRPr="006E55D9" w:rsidRDefault="00B87F54" w:rsidP="006E55D9">
      <w:pPr>
        <w:shd w:val="clear" w:color="auto" w:fill="FFFFFF"/>
        <w:suppressAutoHyphens w:val="0"/>
        <w:spacing w:before="100" w:beforeAutospacing="1" w:after="100" w:afterAutospacing="1" w:line="192" w:lineRule="auto"/>
        <w:ind w:right="-340" w:firstLine="284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 xml:space="preserve">- </w:t>
      </w:r>
      <w:r w:rsidR="0031005B" w:rsidRPr="006E55D9">
        <w:rPr>
          <w:color w:val="000000"/>
          <w:sz w:val="32"/>
          <w:szCs w:val="32"/>
          <w:lang w:eastAsia="ru-RU"/>
        </w:rPr>
        <w:t>Текст: одна колонка на странице.</w:t>
      </w:r>
    </w:p>
    <w:p w:rsidR="0031005B" w:rsidRPr="006E55D9" w:rsidRDefault="0031005B" w:rsidP="006E55D9">
      <w:pPr>
        <w:shd w:val="clear" w:color="auto" w:fill="FFFFFF"/>
        <w:suppressAutoHyphens w:val="0"/>
        <w:spacing w:before="100" w:beforeAutospacing="1" w:after="100" w:afterAutospacing="1"/>
        <w:ind w:left="720" w:right="-340" w:hanging="436"/>
        <w:jc w:val="both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>5.</w:t>
      </w:r>
      <w:r w:rsidR="00B87F54" w:rsidRPr="006E55D9">
        <w:rPr>
          <w:color w:val="000000"/>
          <w:sz w:val="32"/>
          <w:szCs w:val="32"/>
          <w:lang w:eastAsia="ru-RU"/>
        </w:rPr>
        <w:t xml:space="preserve"> Титульная</w:t>
      </w:r>
      <w:r w:rsidRPr="006E55D9">
        <w:rPr>
          <w:color w:val="000000"/>
          <w:sz w:val="32"/>
          <w:szCs w:val="32"/>
          <w:lang w:eastAsia="ru-RU"/>
        </w:rPr>
        <w:t xml:space="preserve"> страница статьи должна содержать следующую информацию:</w:t>
      </w:r>
    </w:p>
    <w:p w:rsidR="0031005B" w:rsidRPr="006E55D9" w:rsidRDefault="0031005B" w:rsidP="006E55D9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32"/>
          <w:szCs w:val="32"/>
          <w:lang w:eastAsia="ru-RU"/>
        </w:rPr>
      </w:pPr>
      <w:r w:rsidRPr="006E55D9">
        <w:rPr>
          <w:i/>
          <w:iCs/>
          <w:color w:val="000000"/>
          <w:sz w:val="32"/>
          <w:szCs w:val="32"/>
          <w:lang w:eastAsia="ru-RU"/>
        </w:rPr>
        <w:t>Заглавие</w:t>
      </w:r>
      <w:r w:rsidRPr="006E55D9">
        <w:rPr>
          <w:color w:val="000000"/>
          <w:sz w:val="32"/>
          <w:szCs w:val="32"/>
          <w:lang w:eastAsia="ru-RU"/>
        </w:rPr>
        <w:t> (</w:t>
      </w:r>
      <w:proofErr w:type="spellStart"/>
      <w:r w:rsidRPr="006E55D9">
        <w:rPr>
          <w:color w:val="000000"/>
          <w:sz w:val="32"/>
          <w:szCs w:val="32"/>
          <w:lang w:eastAsia="ru-RU"/>
        </w:rPr>
        <w:t>Times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New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Roman</w:t>
      </w:r>
      <w:proofErr w:type="spellEnd"/>
      <w:r w:rsidRPr="006E55D9">
        <w:rPr>
          <w:color w:val="000000"/>
          <w:sz w:val="32"/>
          <w:szCs w:val="32"/>
          <w:lang w:eastAsia="ru-RU"/>
        </w:rPr>
        <w:t>), прописные буквы, размер шрифта 16, полужирный, положение по центру страницы.</w:t>
      </w:r>
    </w:p>
    <w:p w:rsidR="0031005B" w:rsidRPr="006E55D9" w:rsidRDefault="0031005B" w:rsidP="006E55D9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32"/>
          <w:szCs w:val="32"/>
          <w:lang w:eastAsia="ru-RU"/>
        </w:rPr>
      </w:pPr>
      <w:r w:rsidRPr="006E55D9">
        <w:rPr>
          <w:i/>
          <w:iCs/>
          <w:color w:val="000000"/>
          <w:sz w:val="32"/>
          <w:szCs w:val="32"/>
          <w:lang w:eastAsia="ru-RU"/>
        </w:rPr>
        <w:t>Ф.И.О. автора</w:t>
      </w:r>
      <w:r w:rsidRPr="006E55D9">
        <w:rPr>
          <w:color w:val="000000"/>
          <w:sz w:val="32"/>
          <w:szCs w:val="32"/>
          <w:lang w:eastAsia="ru-RU"/>
        </w:rPr>
        <w:t> (</w:t>
      </w:r>
      <w:proofErr w:type="spellStart"/>
      <w:r w:rsidRPr="006E55D9">
        <w:rPr>
          <w:color w:val="000000"/>
          <w:sz w:val="32"/>
          <w:szCs w:val="32"/>
          <w:lang w:eastAsia="ru-RU"/>
        </w:rPr>
        <w:t>Times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New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Roman</w:t>
      </w:r>
      <w:proofErr w:type="spellEnd"/>
      <w:r w:rsidRPr="006E55D9">
        <w:rPr>
          <w:color w:val="000000"/>
          <w:sz w:val="32"/>
          <w:szCs w:val="32"/>
          <w:lang w:eastAsia="ru-RU"/>
        </w:rPr>
        <w:t>), размер шрифта 14, полужирный курсив, положение на странице по правому краю, через строку после «Заглавия».</w:t>
      </w:r>
    </w:p>
    <w:p w:rsidR="0031005B" w:rsidRPr="006E55D9" w:rsidRDefault="0031005B" w:rsidP="006E55D9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32"/>
          <w:szCs w:val="32"/>
          <w:lang w:eastAsia="ru-RU"/>
        </w:rPr>
      </w:pPr>
      <w:r w:rsidRPr="006E55D9">
        <w:rPr>
          <w:i/>
          <w:iCs/>
          <w:color w:val="000000"/>
          <w:sz w:val="32"/>
          <w:szCs w:val="32"/>
          <w:lang w:eastAsia="ru-RU"/>
        </w:rPr>
        <w:t>Сведения об авторе</w:t>
      </w:r>
      <w:r w:rsidRPr="006E55D9">
        <w:rPr>
          <w:color w:val="000000"/>
          <w:sz w:val="32"/>
          <w:szCs w:val="32"/>
          <w:lang w:eastAsia="ru-RU"/>
        </w:rPr>
        <w:t xml:space="preserve"> – ученая степень, должность, место работы, город, </w:t>
      </w:r>
      <w:r w:rsidR="00567E89" w:rsidRPr="006E55D9">
        <w:rPr>
          <w:color w:val="000000"/>
          <w:sz w:val="32"/>
          <w:szCs w:val="32"/>
          <w:lang w:eastAsia="ru-RU"/>
        </w:rPr>
        <w:t>регион</w:t>
      </w:r>
      <w:r w:rsidR="00590099" w:rsidRPr="006E55D9">
        <w:rPr>
          <w:color w:val="000000"/>
          <w:sz w:val="32"/>
          <w:szCs w:val="32"/>
          <w:lang w:eastAsia="ru-RU"/>
        </w:rPr>
        <w:t xml:space="preserve">. </w:t>
      </w:r>
      <w:r w:rsidRPr="006E55D9">
        <w:rPr>
          <w:color w:val="000000"/>
          <w:sz w:val="32"/>
          <w:szCs w:val="32"/>
          <w:lang w:eastAsia="ru-RU"/>
        </w:rPr>
        <w:t>Размещаются под Ф.И.О. автора, (</w:t>
      </w:r>
      <w:proofErr w:type="spellStart"/>
      <w:r w:rsidRPr="006E55D9">
        <w:rPr>
          <w:color w:val="000000"/>
          <w:sz w:val="32"/>
          <w:szCs w:val="32"/>
          <w:lang w:eastAsia="ru-RU"/>
        </w:rPr>
        <w:t>Times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New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Roman</w:t>
      </w:r>
      <w:proofErr w:type="spellEnd"/>
      <w:r w:rsidRPr="006E55D9">
        <w:rPr>
          <w:color w:val="000000"/>
          <w:sz w:val="32"/>
          <w:szCs w:val="32"/>
          <w:lang w:eastAsia="ru-RU"/>
        </w:rPr>
        <w:t>), размер шрифта 14, полужирный курсив, положение на странице по правому краю.</w:t>
      </w:r>
    </w:p>
    <w:p w:rsidR="004D575E" w:rsidRPr="006E55D9" w:rsidRDefault="0031005B" w:rsidP="006E55D9">
      <w:pPr>
        <w:pStyle w:val="a8"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32"/>
          <w:szCs w:val="32"/>
          <w:lang w:eastAsia="ru-RU"/>
        </w:rPr>
      </w:pPr>
      <w:r w:rsidRPr="006E55D9">
        <w:rPr>
          <w:color w:val="000000"/>
          <w:sz w:val="32"/>
          <w:szCs w:val="32"/>
          <w:lang w:eastAsia="ru-RU"/>
        </w:rPr>
        <w:t>Каждая таблица должна быть пронумерована и иметь заголовок. Номер таблицы и заголовок размещаются над таблицей. Номер оформляется как «</w:t>
      </w:r>
      <w:r w:rsidRPr="006E55D9">
        <w:rPr>
          <w:i/>
          <w:iCs/>
          <w:color w:val="000000"/>
          <w:sz w:val="32"/>
          <w:szCs w:val="32"/>
          <w:lang w:eastAsia="ru-RU"/>
        </w:rPr>
        <w:t>Таблица 1</w:t>
      </w:r>
      <w:r w:rsidRPr="006E55D9">
        <w:rPr>
          <w:color w:val="000000"/>
          <w:sz w:val="32"/>
          <w:szCs w:val="32"/>
          <w:lang w:eastAsia="ru-RU"/>
        </w:rPr>
        <w:t xml:space="preserve">», шрифт - </w:t>
      </w:r>
      <w:proofErr w:type="spellStart"/>
      <w:r w:rsidRPr="006E55D9">
        <w:rPr>
          <w:color w:val="000000"/>
          <w:sz w:val="32"/>
          <w:szCs w:val="32"/>
          <w:lang w:eastAsia="ru-RU"/>
        </w:rPr>
        <w:t>Times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New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Roman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, курсив, размер – 12, положение текста на странице по правому краю. Заголовок размещается на следующей строке, шрифт - </w:t>
      </w:r>
      <w:proofErr w:type="spellStart"/>
      <w:r w:rsidRPr="006E55D9">
        <w:rPr>
          <w:color w:val="000000"/>
          <w:sz w:val="32"/>
          <w:szCs w:val="32"/>
          <w:lang w:eastAsia="ru-RU"/>
        </w:rPr>
        <w:t>Times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New</w:t>
      </w:r>
      <w:proofErr w:type="spellEnd"/>
      <w:r w:rsidRPr="006E55D9">
        <w:rPr>
          <w:color w:val="000000"/>
          <w:sz w:val="32"/>
          <w:szCs w:val="32"/>
          <w:lang w:eastAsia="ru-RU"/>
        </w:rPr>
        <w:t xml:space="preserve"> </w:t>
      </w:r>
      <w:proofErr w:type="spellStart"/>
      <w:r w:rsidRPr="006E55D9">
        <w:rPr>
          <w:color w:val="000000"/>
          <w:sz w:val="32"/>
          <w:szCs w:val="32"/>
          <w:lang w:eastAsia="ru-RU"/>
        </w:rPr>
        <w:t>Roman</w:t>
      </w:r>
      <w:proofErr w:type="spellEnd"/>
      <w:r w:rsidRPr="006E55D9">
        <w:rPr>
          <w:color w:val="000000"/>
          <w:sz w:val="32"/>
          <w:szCs w:val="32"/>
          <w:lang w:eastAsia="ru-RU"/>
        </w:rPr>
        <w:t>, размер – 12, положение текста на странице по центру.</w:t>
      </w:r>
    </w:p>
    <w:p w:rsidR="006E55D9" w:rsidRDefault="006E55D9" w:rsidP="006E55D9">
      <w:pPr>
        <w:pStyle w:val="a8"/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32"/>
          <w:szCs w:val="32"/>
          <w:lang w:eastAsia="ru-RU"/>
        </w:rPr>
      </w:pPr>
    </w:p>
    <w:p w:rsidR="006E55D9" w:rsidRDefault="006E55D9" w:rsidP="006E55D9">
      <w:pPr>
        <w:pStyle w:val="a8"/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32"/>
          <w:szCs w:val="32"/>
          <w:lang w:eastAsia="ru-RU"/>
        </w:rPr>
      </w:pPr>
    </w:p>
    <w:p w:rsidR="006E55D9" w:rsidRPr="006E55D9" w:rsidRDefault="006E55D9" w:rsidP="006E55D9">
      <w:pPr>
        <w:pStyle w:val="a8"/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32"/>
          <w:szCs w:val="32"/>
          <w:lang w:eastAsia="ru-RU"/>
        </w:rPr>
      </w:pPr>
    </w:p>
    <w:p w:rsidR="004D575E" w:rsidRPr="006E55D9" w:rsidRDefault="004D575E" w:rsidP="006E55D9">
      <w:pPr>
        <w:pStyle w:val="a3"/>
        <w:numPr>
          <w:ilvl w:val="0"/>
          <w:numId w:val="3"/>
        </w:numPr>
        <w:tabs>
          <w:tab w:val="left" w:pos="993"/>
        </w:tabs>
        <w:spacing w:before="0" w:after="0"/>
        <w:ind w:right="-340"/>
        <w:jc w:val="both"/>
        <w:rPr>
          <w:sz w:val="32"/>
          <w:szCs w:val="32"/>
        </w:rPr>
      </w:pPr>
      <w:r w:rsidRPr="006E55D9">
        <w:rPr>
          <w:sz w:val="32"/>
          <w:szCs w:val="32"/>
        </w:rPr>
        <w:t xml:space="preserve">Форматирование текста: </w:t>
      </w:r>
    </w:p>
    <w:p w:rsidR="003309D7" w:rsidRPr="006E55D9" w:rsidRDefault="004D575E" w:rsidP="006E55D9">
      <w:pPr>
        <w:pStyle w:val="a3"/>
        <w:numPr>
          <w:ilvl w:val="1"/>
          <w:numId w:val="3"/>
        </w:numPr>
        <w:tabs>
          <w:tab w:val="left" w:pos="993"/>
        </w:tabs>
        <w:spacing w:before="0" w:after="0"/>
        <w:ind w:left="0" w:right="-340" w:firstLine="397"/>
        <w:jc w:val="both"/>
        <w:rPr>
          <w:sz w:val="32"/>
          <w:szCs w:val="32"/>
        </w:rPr>
      </w:pPr>
      <w:r w:rsidRPr="006E55D9">
        <w:rPr>
          <w:sz w:val="32"/>
          <w:szCs w:val="32"/>
        </w:rPr>
        <w:t xml:space="preserve">запрещены </w:t>
      </w:r>
      <w:r w:rsidR="00042CA7" w:rsidRPr="006E55D9">
        <w:rPr>
          <w:sz w:val="32"/>
          <w:szCs w:val="32"/>
        </w:rPr>
        <w:t xml:space="preserve">следующие </w:t>
      </w:r>
      <w:r w:rsidR="003309D7" w:rsidRPr="006E55D9">
        <w:rPr>
          <w:sz w:val="32"/>
          <w:szCs w:val="32"/>
        </w:rPr>
        <w:t>действия над текстом:</w:t>
      </w:r>
    </w:p>
    <w:p w:rsidR="00272D85" w:rsidRPr="006E55D9" w:rsidRDefault="004D575E" w:rsidP="006E55D9">
      <w:pPr>
        <w:pStyle w:val="a3"/>
        <w:tabs>
          <w:tab w:val="left" w:pos="993"/>
        </w:tabs>
        <w:spacing w:before="0" w:after="0"/>
        <w:ind w:right="-340" w:firstLine="397"/>
        <w:jc w:val="both"/>
        <w:rPr>
          <w:sz w:val="32"/>
          <w:szCs w:val="32"/>
        </w:rPr>
      </w:pPr>
      <w:r w:rsidRPr="006E55D9">
        <w:rPr>
          <w:sz w:val="32"/>
          <w:szCs w:val="32"/>
        </w:rPr>
        <w:t>подчеркивания</w:t>
      </w:r>
      <w:r w:rsidR="00272D85" w:rsidRPr="006E55D9">
        <w:rPr>
          <w:sz w:val="32"/>
          <w:szCs w:val="32"/>
        </w:rPr>
        <w:t>;</w:t>
      </w:r>
    </w:p>
    <w:p w:rsidR="00272D85" w:rsidRPr="006E55D9" w:rsidRDefault="00272D85" w:rsidP="006E55D9">
      <w:pPr>
        <w:pStyle w:val="a3"/>
        <w:tabs>
          <w:tab w:val="left" w:pos="993"/>
        </w:tabs>
        <w:spacing w:before="0" w:after="0"/>
        <w:ind w:right="-340" w:firstLine="397"/>
        <w:jc w:val="both"/>
        <w:rPr>
          <w:sz w:val="32"/>
          <w:szCs w:val="32"/>
        </w:rPr>
      </w:pPr>
      <w:r w:rsidRPr="006E55D9">
        <w:rPr>
          <w:sz w:val="32"/>
          <w:szCs w:val="32"/>
        </w:rPr>
        <w:t>уплотнение интервалов.</w:t>
      </w:r>
    </w:p>
    <w:p w:rsidR="004D575E" w:rsidRPr="006E55D9" w:rsidRDefault="0035586A" w:rsidP="006E55D9">
      <w:pPr>
        <w:pStyle w:val="a3"/>
        <w:tabs>
          <w:tab w:val="left" w:pos="993"/>
        </w:tabs>
        <w:spacing w:before="0" w:after="0"/>
        <w:ind w:left="397" w:right="-340"/>
        <w:jc w:val="both"/>
        <w:rPr>
          <w:sz w:val="32"/>
          <w:szCs w:val="32"/>
        </w:rPr>
      </w:pPr>
      <w:proofErr w:type="gramStart"/>
      <w:r w:rsidRPr="006E55D9">
        <w:rPr>
          <w:sz w:val="32"/>
          <w:szCs w:val="32"/>
        </w:rPr>
        <w:t>б</w:t>
      </w:r>
      <w:proofErr w:type="gramEnd"/>
      <w:r w:rsidRPr="006E55D9">
        <w:rPr>
          <w:sz w:val="32"/>
          <w:szCs w:val="32"/>
        </w:rPr>
        <w:t>.</w:t>
      </w:r>
      <w:r w:rsidR="006E55D9" w:rsidRPr="006E55D9">
        <w:rPr>
          <w:sz w:val="32"/>
          <w:szCs w:val="32"/>
        </w:rPr>
        <w:t xml:space="preserve"> </w:t>
      </w:r>
      <w:r w:rsidR="004D575E" w:rsidRPr="006E55D9">
        <w:rPr>
          <w:sz w:val="32"/>
          <w:szCs w:val="32"/>
        </w:rPr>
        <w:t xml:space="preserve">наличие рисунков, формул и таблиц допускается только в тех случаях, если полноценное изложение в текстовой форме невозможно. В этом случае каждый объект не должен превышать указанные размеры страницы, а шрифт в нем </w:t>
      </w:r>
      <w:r w:rsidR="00A60566" w:rsidRPr="006E55D9">
        <w:rPr>
          <w:sz w:val="32"/>
          <w:szCs w:val="32"/>
        </w:rPr>
        <w:t xml:space="preserve">не менее 12 </w:t>
      </w:r>
      <w:r w:rsidR="004D575E" w:rsidRPr="006E55D9">
        <w:rPr>
          <w:sz w:val="32"/>
          <w:szCs w:val="32"/>
        </w:rPr>
        <w:t xml:space="preserve">пунктов. Все объекты должны быть </w:t>
      </w:r>
      <w:r w:rsidR="004D575E" w:rsidRPr="006E55D9">
        <w:rPr>
          <w:b/>
          <w:sz w:val="32"/>
          <w:szCs w:val="32"/>
        </w:rPr>
        <w:t>черно-белыми без оттенков</w:t>
      </w:r>
      <w:r w:rsidR="009617C3" w:rsidRPr="006E55D9">
        <w:rPr>
          <w:sz w:val="32"/>
          <w:szCs w:val="32"/>
        </w:rPr>
        <w:t xml:space="preserve"> и </w:t>
      </w:r>
      <w:r w:rsidR="009617C3" w:rsidRPr="006E55D9">
        <w:rPr>
          <w:b/>
          <w:sz w:val="32"/>
          <w:szCs w:val="32"/>
        </w:rPr>
        <w:t>сгруппированы</w:t>
      </w:r>
      <w:r w:rsidR="00F87786" w:rsidRPr="006E55D9">
        <w:rPr>
          <w:sz w:val="32"/>
          <w:szCs w:val="32"/>
        </w:rPr>
        <w:t>.</w:t>
      </w:r>
    </w:p>
    <w:p w:rsidR="004D575E" w:rsidRPr="006E55D9" w:rsidRDefault="004D575E" w:rsidP="006E55D9">
      <w:pPr>
        <w:pStyle w:val="a3"/>
        <w:numPr>
          <w:ilvl w:val="0"/>
          <w:numId w:val="3"/>
        </w:numPr>
        <w:tabs>
          <w:tab w:val="left" w:pos="993"/>
        </w:tabs>
        <w:spacing w:before="0" w:after="0"/>
        <w:ind w:left="0" w:right="-340" w:firstLine="397"/>
        <w:jc w:val="both"/>
        <w:rPr>
          <w:sz w:val="32"/>
          <w:szCs w:val="32"/>
        </w:rPr>
      </w:pPr>
      <w:r w:rsidRPr="006E55D9">
        <w:rPr>
          <w:sz w:val="32"/>
          <w:szCs w:val="32"/>
        </w:rPr>
        <w:t xml:space="preserve">Необходимо следовать основным правилам компьютерного набора (например, </w:t>
      </w:r>
      <w:r w:rsidRPr="006E55D9">
        <w:rPr>
          <w:b/>
          <w:sz w:val="32"/>
          <w:szCs w:val="32"/>
        </w:rPr>
        <w:t>перед</w:t>
      </w:r>
      <w:r w:rsidRPr="006E55D9">
        <w:rPr>
          <w:sz w:val="32"/>
          <w:szCs w:val="32"/>
        </w:rPr>
        <w:t xml:space="preserve"> знаком препинания пробел </w:t>
      </w:r>
      <w:r w:rsidRPr="006E55D9">
        <w:rPr>
          <w:b/>
          <w:sz w:val="32"/>
          <w:szCs w:val="32"/>
        </w:rPr>
        <w:t>не ставить</w:t>
      </w:r>
      <w:r w:rsidRPr="006E55D9">
        <w:rPr>
          <w:sz w:val="32"/>
          <w:szCs w:val="32"/>
        </w:rPr>
        <w:t xml:space="preserve">, </w:t>
      </w:r>
      <w:r w:rsidRPr="006E55D9">
        <w:rPr>
          <w:b/>
          <w:sz w:val="32"/>
          <w:szCs w:val="32"/>
        </w:rPr>
        <w:t>после ставить</w:t>
      </w:r>
      <w:r w:rsidRPr="006E55D9">
        <w:rPr>
          <w:sz w:val="32"/>
          <w:szCs w:val="32"/>
        </w:rPr>
        <w:t xml:space="preserve"> обязательно). При сдаче в формате </w:t>
      </w:r>
      <w:proofErr w:type="spellStart"/>
      <w:r w:rsidRPr="006E55D9">
        <w:rPr>
          <w:sz w:val="32"/>
          <w:szCs w:val="32"/>
        </w:rPr>
        <w:t>MSWord</w:t>
      </w:r>
      <w:proofErr w:type="spellEnd"/>
      <w:r w:rsidRPr="006E55D9">
        <w:rPr>
          <w:sz w:val="32"/>
          <w:szCs w:val="32"/>
        </w:rPr>
        <w:t>’, там, где необходимо по правилам русского языка, ставить тир</w:t>
      </w:r>
      <w:r w:rsidR="00A60566" w:rsidRPr="006E55D9">
        <w:rPr>
          <w:sz w:val="32"/>
          <w:szCs w:val="32"/>
        </w:rPr>
        <w:t>е (комбинация клавиш &lt;</w:t>
      </w:r>
      <w:proofErr w:type="spellStart"/>
      <w:r w:rsidR="00A60566" w:rsidRPr="006E55D9">
        <w:rPr>
          <w:sz w:val="32"/>
          <w:szCs w:val="32"/>
        </w:rPr>
        <w:t>Ctrl</w:t>
      </w:r>
      <w:proofErr w:type="spellEnd"/>
      <w:r w:rsidR="00A60566" w:rsidRPr="006E55D9">
        <w:rPr>
          <w:sz w:val="32"/>
          <w:szCs w:val="32"/>
        </w:rPr>
        <w:t>&gt;</w:t>
      </w:r>
      <w:r w:rsidRPr="006E55D9">
        <w:rPr>
          <w:sz w:val="32"/>
          <w:szCs w:val="32"/>
        </w:rPr>
        <w:t>+&lt;серый минус&gt;), а не дефис.</w:t>
      </w:r>
      <w:r w:rsidR="00A60566" w:rsidRPr="006E55D9">
        <w:rPr>
          <w:sz w:val="32"/>
          <w:szCs w:val="32"/>
        </w:rPr>
        <w:t xml:space="preserve"> </w:t>
      </w:r>
    </w:p>
    <w:p w:rsidR="002F1994" w:rsidRPr="006E55D9" w:rsidRDefault="002F1994" w:rsidP="006E55D9">
      <w:pPr>
        <w:tabs>
          <w:tab w:val="left" w:pos="993"/>
        </w:tabs>
        <w:ind w:right="-340" w:firstLine="397"/>
        <w:jc w:val="right"/>
        <w:rPr>
          <w:sz w:val="32"/>
          <w:szCs w:val="32"/>
        </w:rPr>
      </w:pPr>
    </w:p>
    <w:p w:rsidR="002F1994" w:rsidRPr="006E55D9" w:rsidRDefault="00222A33" w:rsidP="006E55D9">
      <w:pPr>
        <w:pStyle w:val="a3"/>
        <w:numPr>
          <w:ilvl w:val="0"/>
          <w:numId w:val="3"/>
        </w:numPr>
        <w:tabs>
          <w:tab w:val="left" w:pos="993"/>
        </w:tabs>
        <w:spacing w:before="0" w:after="0"/>
        <w:ind w:right="-340"/>
        <w:jc w:val="both"/>
        <w:rPr>
          <w:sz w:val="32"/>
          <w:szCs w:val="32"/>
        </w:rPr>
      </w:pPr>
      <w:r w:rsidRPr="006E55D9">
        <w:rPr>
          <w:b/>
          <w:sz w:val="32"/>
          <w:szCs w:val="32"/>
        </w:rPr>
        <w:t xml:space="preserve"> </w:t>
      </w:r>
      <w:r w:rsidR="002F1994" w:rsidRPr="006E55D9">
        <w:rPr>
          <w:b/>
          <w:sz w:val="32"/>
          <w:szCs w:val="32"/>
        </w:rPr>
        <w:t xml:space="preserve">Требования к оформлению Библиографического списка </w:t>
      </w:r>
      <w:r w:rsidR="002F1994" w:rsidRPr="006E55D9">
        <w:rPr>
          <w:sz w:val="32"/>
          <w:szCs w:val="32"/>
        </w:rPr>
        <w:t>(а не списка литературы или литература), оформленный по требованиям ГОСТ.</w:t>
      </w:r>
    </w:p>
    <w:p w:rsidR="002F1994" w:rsidRPr="006E55D9" w:rsidRDefault="002F1994" w:rsidP="006E55D9">
      <w:pPr>
        <w:pStyle w:val="a3"/>
        <w:tabs>
          <w:tab w:val="left" w:pos="993"/>
        </w:tabs>
        <w:spacing w:before="0" w:after="0"/>
        <w:ind w:right="-340"/>
        <w:jc w:val="both"/>
        <w:rPr>
          <w:sz w:val="32"/>
          <w:szCs w:val="32"/>
        </w:rPr>
      </w:pPr>
    </w:p>
    <w:p w:rsidR="002F1994" w:rsidRPr="006E55D9" w:rsidRDefault="002F1994" w:rsidP="006E55D9">
      <w:pPr>
        <w:pStyle w:val="a3"/>
        <w:tabs>
          <w:tab w:val="left" w:pos="993"/>
        </w:tabs>
        <w:spacing w:before="0" w:after="0"/>
        <w:ind w:right="-340" w:firstLine="397"/>
        <w:jc w:val="both"/>
        <w:rPr>
          <w:sz w:val="32"/>
          <w:szCs w:val="32"/>
        </w:rPr>
      </w:pPr>
      <w:r w:rsidRPr="006E55D9">
        <w:rPr>
          <w:sz w:val="32"/>
          <w:szCs w:val="32"/>
        </w:rPr>
        <w:t>Например:</w:t>
      </w:r>
    </w:p>
    <w:p w:rsidR="002F1994" w:rsidRPr="006E55D9" w:rsidRDefault="002F1994" w:rsidP="006E55D9">
      <w:pPr>
        <w:pStyle w:val="a3"/>
        <w:tabs>
          <w:tab w:val="left" w:pos="993"/>
        </w:tabs>
        <w:spacing w:before="0" w:after="0"/>
        <w:ind w:right="-340" w:firstLine="397"/>
        <w:jc w:val="both"/>
        <w:rPr>
          <w:sz w:val="32"/>
          <w:szCs w:val="32"/>
        </w:rPr>
      </w:pPr>
      <w:r w:rsidRPr="006E55D9">
        <w:rPr>
          <w:sz w:val="32"/>
          <w:szCs w:val="32"/>
        </w:rPr>
        <w:t xml:space="preserve">Поляков, С.Д. Управление развитием индивидуальности личности в учебном процессе / С.Д. Поляков, А.И. Резник, </w:t>
      </w:r>
      <w:r w:rsidRPr="006E55D9">
        <w:rPr>
          <w:sz w:val="32"/>
          <w:szCs w:val="32"/>
        </w:rPr>
        <w:br/>
        <w:t>Г.В. Морозова, И.Г. Егорова. – М.: Сентябрь, 1999. – 144 с.</w:t>
      </w:r>
    </w:p>
    <w:p w:rsidR="002F1994" w:rsidRPr="006E55D9" w:rsidRDefault="002F1994" w:rsidP="006E55D9">
      <w:pPr>
        <w:pStyle w:val="a3"/>
        <w:tabs>
          <w:tab w:val="left" w:pos="993"/>
        </w:tabs>
        <w:spacing w:before="0" w:after="0"/>
        <w:ind w:right="-340" w:firstLine="397"/>
        <w:jc w:val="both"/>
        <w:rPr>
          <w:sz w:val="32"/>
          <w:szCs w:val="32"/>
        </w:rPr>
      </w:pPr>
      <w:proofErr w:type="spellStart"/>
      <w:r w:rsidRPr="006E55D9">
        <w:rPr>
          <w:sz w:val="32"/>
          <w:szCs w:val="32"/>
        </w:rPr>
        <w:t>Рунова</w:t>
      </w:r>
      <w:proofErr w:type="spellEnd"/>
      <w:r w:rsidRPr="006E55D9">
        <w:rPr>
          <w:sz w:val="32"/>
          <w:szCs w:val="32"/>
        </w:rPr>
        <w:t xml:space="preserve">, М.А. Движение день за днем / М.А. </w:t>
      </w:r>
      <w:proofErr w:type="spellStart"/>
      <w:r w:rsidRPr="006E55D9">
        <w:rPr>
          <w:sz w:val="32"/>
          <w:szCs w:val="32"/>
        </w:rPr>
        <w:t>Рунова</w:t>
      </w:r>
      <w:proofErr w:type="spellEnd"/>
      <w:r w:rsidRPr="006E55D9">
        <w:rPr>
          <w:sz w:val="32"/>
          <w:szCs w:val="32"/>
        </w:rPr>
        <w:t xml:space="preserve">. – М.: </w:t>
      </w:r>
      <w:proofErr w:type="spellStart"/>
      <w:r w:rsidRPr="006E55D9">
        <w:rPr>
          <w:sz w:val="32"/>
          <w:szCs w:val="32"/>
        </w:rPr>
        <w:t>Линка</w:t>
      </w:r>
      <w:proofErr w:type="spellEnd"/>
      <w:r w:rsidRPr="006E55D9">
        <w:rPr>
          <w:sz w:val="32"/>
          <w:szCs w:val="32"/>
        </w:rPr>
        <w:t>-Пресс, 2007.</w:t>
      </w:r>
    </w:p>
    <w:p w:rsidR="002F1994" w:rsidRPr="006E55D9" w:rsidRDefault="002F1994" w:rsidP="006E55D9">
      <w:pPr>
        <w:pStyle w:val="a3"/>
        <w:tabs>
          <w:tab w:val="left" w:pos="993"/>
        </w:tabs>
        <w:spacing w:before="0" w:after="0"/>
        <w:ind w:right="-340" w:firstLine="397"/>
        <w:jc w:val="both"/>
        <w:rPr>
          <w:sz w:val="32"/>
          <w:szCs w:val="32"/>
        </w:rPr>
      </w:pPr>
      <w:proofErr w:type="spellStart"/>
      <w:r w:rsidRPr="006E55D9">
        <w:rPr>
          <w:sz w:val="32"/>
          <w:szCs w:val="32"/>
        </w:rPr>
        <w:t>Малофеев</w:t>
      </w:r>
      <w:proofErr w:type="spellEnd"/>
      <w:r w:rsidRPr="006E55D9">
        <w:rPr>
          <w:sz w:val="32"/>
          <w:szCs w:val="32"/>
        </w:rPr>
        <w:t xml:space="preserve">, Н.Н. Интеграция и специальные образовательные учреждения: необходимость перемен / Н.Н. </w:t>
      </w:r>
      <w:proofErr w:type="spellStart"/>
      <w:r w:rsidRPr="006E55D9">
        <w:rPr>
          <w:sz w:val="32"/>
          <w:szCs w:val="32"/>
        </w:rPr>
        <w:t>Малофеев</w:t>
      </w:r>
      <w:proofErr w:type="spellEnd"/>
      <w:r w:rsidRPr="006E55D9">
        <w:rPr>
          <w:sz w:val="32"/>
          <w:szCs w:val="32"/>
        </w:rPr>
        <w:t xml:space="preserve">, </w:t>
      </w:r>
      <w:r w:rsidRPr="006E55D9">
        <w:rPr>
          <w:sz w:val="32"/>
          <w:szCs w:val="32"/>
        </w:rPr>
        <w:br/>
        <w:t xml:space="preserve">Н.Д. </w:t>
      </w:r>
      <w:proofErr w:type="spellStart"/>
      <w:r w:rsidRPr="006E55D9">
        <w:rPr>
          <w:sz w:val="32"/>
          <w:szCs w:val="32"/>
        </w:rPr>
        <w:t>Шматко</w:t>
      </w:r>
      <w:proofErr w:type="spellEnd"/>
      <w:r w:rsidRPr="006E55D9">
        <w:rPr>
          <w:sz w:val="32"/>
          <w:szCs w:val="32"/>
        </w:rPr>
        <w:t xml:space="preserve"> // Дефектология. 2008. №2. С. 86 – 94.</w:t>
      </w:r>
    </w:p>
    <w:p w:rsidR="002F1994" w:rsidRPr="006E55D9" w:rsidRDefault="002F1994" w:rsidP="006E55D9">
      <w:pPr>
        <w:pStyle w:val="a3"/>
        <w:tabs>
          <w:tab w:val="left" w:pos="993"/>
        </w:tabs>
        <w:spacing w:before="0" w:after="0"/>
        <w:ind w:right="-340" w:firstLine="397"/>
        <w:jc w:val="both"/>
        <w:rPr>
          <w:sz w:val="32"/>
          <w:szCs w:val="32"/>
        </w:rPr>
      </w:pPr>
      <w:r w:rsidRPr="006E55D9">
        <w:rPr>
          <w:sz w:val="32"/>
          <w:szCs w:val="32"/>
        </w:rPr>
        <w:t xml:space="preserve">Электронный ресурс. Режим доступа: </w:t>
      </w:r>
      <w:hyperlink r:id="rId6" w:history="1">
        <w:r w:rsidRPr="006E55D9">
          <w:rPr>
            <w:rStyle w:val="a4"/>
            <w:color w:val="auto"/>
            <w:sz w:val="32"/>
            <w:szCs w:val="32"/>
            <w:u w:val="none"/>
            <w:lang w:val="en-US"/>
          </w:rPr>
          <w:t>http</w:t>
        </w:r>
        <w:r w:rsidRPr="006E55D9">
          <w:rPr>
            <w:rStyle w:val="a4"/>
            <w:color w:val="auto"/>
            <w:sz w:val="32"/>
            <w:szCs w:val="32"/>
            <w:u w:val="none"/>
          </w:rPr>
          <w:t>://</w:t>
        </w:r>
        <w:r w:rsidRPr="006E55D9">
          <w:rPr>
            <w:rStyle w:val="a4"/>
            <w:color w:val="auto"/>
            <w:sz w:val="32"/>
            <w:szCs w:val="32"/>
            <w:u w:val="none"/>
            <w:lang w:val="en-US"/>
          </w:rPr>
          <w:t>school</w:t>
        </w:r>
        <w:r w:rsidRPr="006E55D9">
          <w:rPr>
            <w:rStyle w:val="a4"/>
            <w:color w:val="auto"/>
            <w:sz w:val="32"/>
            <w:szCs w:val="32"/>
            <w:u w:val="none"/>
          </w:rPr>
          <w:t>-</w:t>
        </w:r>
        <w:r w:rsidRPr="006E55D9">
          <w:rPr>
            <w:rStyle w:val="a4"/>
            <w:color w:val="auto"/>
            <w:sz w:val="32"/>
            <w:szCs w:val="32"/>
            <w:u w:val="none"/>
            <w:lang w:val="en-US"/>
          </w:rPr>
          <w:t>sector</w:t>
        </w:r>
        <w:r w:rsidRPr="006E55D9">
          <w:rPr>
            <w:rStyle w:val="a4"/>
            <w:color w:val="auto"/>
            <w:sz w:val="32"/>
            <w:szCs w:val="32"/>
            <w:u w:val="none"/>
          </w:rPr>
          <w:t>.</w:t>
        </w:r>
        <w:proofErr w:type="spellStart"/>
        <w:r w:rsidRPr="006E55D9">
          <w:rPr>
            <w:rStyle w:val="a4"/>
            <w:color w:val="auto"/>
            <w:sz w:val="32"/>
            <w:szCs w:val="32"/>
            <w:u w:val="none"/>
            <w:lang w:val="en-US"/>
          </w:rPr>
          <w:t>relarn</w:t>
        </w:r>
        <w:proofErr w:type="spellEnd"/>
        <w:r w:rsidRPr="006E55D9">
          <w:rPr>
            <w:rStyle w:val="a4"/>
            <w:color w:val="auto"/>
            <w:sz w:val="32"/>
            <w:szCs w:val="32"/>
            <w:u w:val="none"/>
          </w:rPr>
          <w:t>.</w:t>
        </w:r>
        <w:proofErr w:type="spellStart"/>
        <w:r w:rsidRPr="006E55D9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  <w:proofErr w:type="spellEnd"/>
      </w:hyperlink>
    </w:p>
    <w:p w:rsidR="002F1994" w:rsidRPr="006E55D9" w:rsidRDefault="002F1994" w:rsidP="006E55D9">
      <w:pPr>
        <w:pStyle w:val="a3"/>
        <w:tabs>
          <w:tab w:val="left" w:pos="993"/>
        </w:tabs>
        <w:spacing w:before="0" w:after="0"/>
        <w:ind w:right="-340" w:firstLine="397"/>
        <w:jc w:val="both"/>
        <w:rPr>
          <w:sz w:val="32"/>
          <w:szCs w:val="32"/>
        </w:rPr>
      </w:pPr>
      <w:r w:rsidRPr="006E55D9">
        <w:rPr>
          <w:sz w:val="32"/>
          <w:szCs w:val="32"/>
        </w:rPr>
        <w:t>Исследовательская деятельность младших школьников</w:t>
      </w:r>
      <w:proofErr w:type="gramStart"/>
      <w:r w:rsidRPr="006E55D9">
        <w:rPr>
          <w:sz w:val="32"/>
          <w:szCs w:val="32"/>
        </w:rPr>
        <w:t xml:space="preserve"> / А</w:t>
      </w:r>
      <w:proofErr w:type="gramEnd"/>
      <w:r w:rsidRPr="006E55D9">
        <w:rPr>
          <w:sz w:val="32"/>
          <w:szCs w:val="32"/>
        </w:rPr>
        <w:t xml:space="preserve">вт.-сост. Е.В. Кривобок, О.Ю. </w:t>
      </w:r>
      <w:proofErr w:type="spellStart"/>
      <w:r w:rsidRPr="006E55D9">
        <w:rPr>
          <w:sz w:val="32"/>
          <w:szCs w:val="32"/>
        </w:rPr>
        <w:t>Саранюк</w:t>
      </w:r>
      <w:proofErr w:type="spellEnd"/>
      <w:r w:rsidRPr="006E55D9">
        <w:rPr>
          <w:sz w:val="32"/>
          <w:szCs w:val="32"/>
        </w:rPr>
        <w:t>. – Волгоград: Учитель, 2009.</w:t>
      </w:r>
    </w:p>
    <w:p w:rsidR="00222A33" w:rsidRPr="006E55D9" w:rsidRDefault="00222A33" w:rsidP="006E55D9">
      <w:pPr>
        <w:pStyle w:val="a3"/>
        <w:numPr>
          <w:ilvl w:val="0"/>
          <w:numId w:val="3"/>
        </w:numPr>
        <w:tabs>
          <w:tab w:val="left" w:pos="993"/>
        </w:tabs>
        <w:spacing w:before="0" w:after="0"/>
        <w:ind w:left="0" w:right="-340" w:firstLine="397"/>
        <w:jc w:val="both"/>
        <w:rPr>
          <w:sz w:val="32"/>
          <w:szCs w:val="32"/>
        </w:rPr>
      </w:pPr>
      <w:r w:rsidRPr="006E55D9">
        <w:rPr>
          <w:sz w:val="32"/>
          <w:szCs w:val="32"/>
        </w:rPr>
        <w:t>При нарушении требований объекты удаляются из публикуемых материалов.</w:t>
      </w:r>
    </w:p>
    <w:p w:rsidR="00222A33" w:rsidRPr="006E55D9" w:rsidRDefault="00222A33" w:rsidP="006E55D9">
      <w:pPr>
        <w:pStyle w:val="a3"/>
        <w:tabs>
          <w:tab w:val="left" w:pos="993"/>
        </w:tabs>
        <w:spacing w:before="0" w:after="0"/>
        <w:ind w:right="-340"/>
        <w:jc w:val="both"/>
        <w:rPr>
          <w:sz w:val="32"/>
          <w:szCs w:val="32"/>
        </w:rPr>
      </w:pPr>
    </w:p>
    <w:p w:rsidR="0035586A" w:rsidRPr="006E55D9" w:rsidRDefault="0035586A" w:rsidP="006E55D9">
      <w:pPr>
        <w:pStyle w:val="a3"/>
        <w:tabs>
          <w:tab w:val="left" w:pos="993"/>
        </w:tabs>
        <w:spacing w:before="0" w:after="0"/>
        <w:ind w:right="-340" w:firstLine="397"/>
        <w:jc w:val="both"/>
        <w:rPr>
          <w:sz w:val="32"/>
          <w:szCs w:val="32"/>
        </w:rPr>
      </w:pPr>
    </w:p>
    <w:p w:rsidR="00EB6539" w:rsidRPr="006E55D9" w:rsidRDefault="0035586A" w:rsidP="006E55D9">
      <w:pPr>
        <w:pStyle w:val="a3"/>
        <w:tabs>
          <w:tab w:val="left" w:pos="993"/>
        </w:tabs>
        <w:spacing w:before="0" w:after="0"/>
        <w:ind w:right="-340" w:firstLine="397"/>
        <w:jc w:val="both"/>
        <w:rPr>
          <w:sz w:val="32"/>
          <w:szCs w:val="32"/>
        </w:rPr>
      </w:pPr>
      <w:r w:rsidRPr="006E55D9">
        <w:rPr>
          <w:sz w:val="32"/>
          <w:szCs w:val="32"/>
        </w:rPr>
        <w:t>Желаем успеха!</w:t>
      </w:r>
    </w:p>
    <w:sectPr w:rsidR="00EB6539" w:rsidRPr="006E55D9" w:rsidSect="006E55D9">
      <w:pgSz w:w="11907" w:h="16839" w:code="9"/>
      <w:pgMar w:top="568" w:right="964" w:bottom="4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B114E92"/>
    <w:multiLevelType w:val="multilevel"/>
    <w:tmpl w:val="DA06DA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688C15B7"/>
    <w:multiLevelType w:val="hybridMultilevel"/>
    <w:tmpl w:val="DD70AF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30BD"/>
    <w:rsid w:val="00042CA7"/>
    <w:rsid w:val="0006589D"/>
    <w:rsid w:val="001030BD"/>
    <w:rsid w:val="00140379"/>
    <w:rsid w:val="0016382E"/>
    <w:rsid w:val="00222A33"/>
    <w:rsid w:val="00272D85"/>
    <w:rsid w:val="002838CD"/>
    <w:rsid w:val="002F1994"/>
    <w:rsid w:val="0031005B"/>
    <w:rsid w:val="003309D7"/>
    <w:rsid w:val="00345656"/>
    <w:rsid w:val="0035586A"/>
    <w:rsid w:val="003F7D13"/>
    <w:rsid w:val="00407ACC"/>
    <w:rsid w:val="004D575E"/>
    <w:rsid w:val="00505ACC"/>
    <w:rsid w:val="00510402"/>
    <w:rsid w:val="00567E89"/>
    <w:rsid w:val="0058218B"/>
    <w:rsid w:val="00583CF1"/>
    <w:rsid w:val="00590099"/>
    <w:rsid w:val="00601B7B"/>
    <w:rsid w:val="006437C8"/>
    <w:rsid w:val="006B55C6"/>
    <w:rsid w:val="006E55D9"/>
    <w:rsid w:val="006E64F4"/>
    <w:rsid w:val="00781B02"/>
    <w:rsid w:val="007B4087"/>
    <w:rsid w:val="00802ABD"/>
    <w:rsid w:val="0082136A"/>
    <w:rsid w:val="00852F8C"/>
    <w:rsid w:val="009617C3"/>
    <w:rsid w:val="00A60566"/>
    <w:rsid w:val="00AB5FCC"/>
    <w:rsid w:val="00B6602F"/>
    <w:rsid w:val="00B66175"/>
    <w:rsid w:val="00B87F54"/>
    <w:rsid w:val="00BE506F"/>
    <w:rsid w:val="00E07B17"/>
    <w:rsid w:val="00EB2390"/>
    <w:rsid w:val="00EB6539"/>
    <w:rsid w:val="00F74F8F"/>
    <w:rsid w:val="00F8778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575E"/>
    <w:pPr>
      <w:spacing w:before="280" w:after="280"/>
    </w:pPr>
  </w:style>
  <w:style w:type="character" w:styleId="a4">
    <w:name w:val="Hyperlink"/>
    <w:basedOn w:val="a0"/>
    <w:uiPriority w:val="99"/>
    <w:unhideWhenUsed/>
    <w:rsid w:val="001638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75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Emphasis"/>
    <w:basedOn w:val="a0"/>
    <w:uiPriority w:val="20"/>
    <w:qFormat/>
    <w:rsid w:val="0031005B"/>
    <w:rPr>
      <w:i/>
      <w:iCs/>
    </w:rPr>
  </w:style>
  <w:style w:type="character" w:customStyle="1" w:styleId="apple-converted-space">
    <w:name w:val="apple-converted-space"/>
    <w:basedOn w:val="a0"/>
    <w:rsid w:val="0031005B"/>
  </w:style>
  <w:style w:type="paragraph" w:styleId="a8">
    <w:name w:val="List Paragraph"/>
    <w:basedOn w:val="a"/>
    <w:uiPriority w:val="34"/>
    <w:qFormat/>
    <w:rsid w:val="0059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575E"/>
    <w:pPr>
      <w:spacing w:before="280" w:after="280"/>
    </w:pPr>
  </w:style>
  <w:style w:type="character" w:styleId="a4">
    <w:name w:val="Hyperlink"/>
    <w:basedOn w:val="a0"/>
    <w:uiPriority w:val="99"/>
    <w:unhideWhenUsed/>
    <w:rsid w:val="001638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7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sector.rela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Бурманова И</dc:creator>
  <cp:keywords/>
  <dc:description/>
  <cp:lastModifiedBy>Ксения</cp:lastModifiedBy>
  <cp:revision>14</cp:revision>
  <cp:lastPrinted>2017-06-30T05:51:00Z</cp:lastPrinted>
  <dcterms:created xsi:type="dcterms:W3CDTF">2014-05-15T09:57:00Z</dcterms:created>
  <dcterms:modified xsi:type="dcterms:W3CDTF">2019-06-24T11:39:00Z</dcterms:modified>
</cp:coreProperties>
</file>