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A0" w:rsidRDefault="003025A0" w:rsidP="00911C9A">
      <w:pPr>
        <w:jc w:val="center"/>
        <w:rPr>
          <w:b/>
          <w:bCs/>
          <w:i/>
          <w:iCs/>
          <w:sz w:val="28"/>
          <w:szCs w:val="28"/>
        </w:rPr>
      </w:pPr>
      <w:r w:rsidRPr="003025A0">
        <w:rPr>
          <w:b/>
          <w:bCs/>
          <w:i/>
          <w:iCs/>
          <w:sz w:val="28"/>
          <w:szCs w:val="28"/>
        </w:rPr>
        <w:t xml:space="preserve">Новое в законодательстве </w:t>
      </w:r>
    </w:p>
    <w:p w:rsidR="003025A0" w:rsidRPr="003025A0" w:rsidRDefault="003025A0" w:rsidP="00911C9A">
      <w:pPr>
        <w:jc w:val="center"/>
        <w:rPr>
          <w:b/>
          <w:bCs/>
          <w:i/>
          <w:iCs/>
          <w:sz w:val="28"/>
          <w:szCs w:val="28"/>
        </w:rPr>
      </w:pPr>
      <w:r w:rsidRPr="003025A0">
        <w:rPr>
          <w:b/>
          <w:bCs/>
          <w:i/>
          <w:iCs/>
          <w:sz w:val="28"/>
          <w:szCs w:val="28"/>
        </w:rPr>
        <w:t xml:space="preserve">по состоянию на </w:t>
      </w:r>
      <w:r w:rsidR="00463F90">
        <w:rPr>
          <w:b/>
          <w:bCs/>
          <w:i/>
          <w:iCs/>
          <w:sz w:val="28"/>
          <w:szCs w:val="28"/>
        </w:rPr>
        <w:t>20</w:t>
      </w:r>
      <w:r w:rsidRPr="003025A0">
        <w:rPr>
          <w:b/>
          <w:bCs/>
          <w:i/>
          <w:iCs/>
          <w:sz w:val="28"/>
          <w:szCs w:val="28"/>
        </w:rPr>
        <w:t xml:space="preserve"> </w:t>
      </w:r>
      <w:r w:rsidR="00B536B4">
        <w:rPr>
          <w:b/>
          <w:bCs/>
          <w:i/>
          <w:iCs/>
          <w:sz w:val="28"/>
          <w:szCs w:val="28"/>
        </w:rPr>
        <w:t>августа</w:t>
      </w:r>
      <w:r w:rsidRPr="003025A0">
        <w:rPr>
          <w:b/>
          <w:bCs/>
          <w:i/>
          <w:iCs/>
          <w:sz w:val="28"/>
          <w:szCs w:val="28"/>
        </w:rPr>
        <w:t xml:space="preserve"> 20</w:t>
      </w:r>
      <w:r w:rsidR="007E67A1">
        <w:rPr>
          <w:b/>
          <w:bCs/>
          <w:i/>
          <w:iCs/>
          <w:sz w:val="28"/>
          <w:szCs w:val="28"/>
        </w:rPr>
        <w:t>20</w:t>
      </w:r>
      <w:r w:rsidRPr="003025A0">
        <w:rPr>
          <w:b/>
          <w:bCs/>
          <w:i/>
          <w:iCs/>
          <w:sz w:val="28"/>
          <w:szCs w:val="28"/>
        </w:rPr>
        <w:t xml:space="preserve"> года</w:t>
      </w:r>
    </w:p>
    <w:p w:rsidR="003025A0" w:rsidRDefault="003025A0" w:rsidP="00911C9A">
      <w:pPr>
        <w:jc w:val="center"/>
        <w:rPr>
          <w:b/>
          <w:bCs/>
          <w:i/>
          <w:iCs/>
          <w:sz w:val="26"/>
        </w:rPr>
      </w:pPr>
    </w:p>
    <w:p w:rsidR="005432E8" w:rsidRPr="00911C9A" w:rsidRDefault="005432E8" w:rsidP="005432E8">
      <w:pPr>
        <w:jc w:val="center"/>
        <w:rPr>
          <w:b/>
          <w:i/>
          <w:sz w:val="26"/>
          <w:szCs w:val="26"/>
        </w:rPr>
      </w:pPr>
      <w:r w:rsidRPr="00911C9A">
        <w:rPr>
          <w:b/>
          <w:bCs/>
          <w:i/>
          <w:iCs/>
          <w:sz w:val="26"/>
        </w:rPr>
        <w:t>Федеральные законы</w:t>
      </w:r>
      <w:r>
        <w:rPr>
          <w:b/>
          <w:bCs/>
          <w:i/>
          <w:iCs/>
          <w:sz w:val="26"/>
        </w:rPr>
        <w:t xml:space="preserve"> РФ</w:t>
      </w:r>
    </w:p>
    <w:p w:rsidR="0091432B" w:rsidRDefault="0091432B" w:rsidP="00911C9A">
      <w:pPr>
        <w:jc w:val="center"/>
        <w:rPr>
          <w:b/>
          <w:bCs/>
          <w:i/>
          <w:iCs/>
          <w:sz w:val="26"/>
        </w:rPr>
      </w:pPr>
    </w:p>
    <w:p w:rsidR="007859BD" w:rsidRPr="00766255" w:rsidRDefault="006E35E3" w:rsidP="007859BD">
      <w:pPr>
        <w:pStyle w:val="s16"/>
        <w:shd w:val="clear" w:color="auto" w:fill="FFFFFF"/>
        <w:spacing w:before="0" w:beforeAutospacing="0" w:after="0" w:afterAutospacing="0"/>
        <w:jc w:val="both"/>
        <w:rPr>
          <w:sz w:val="26"/>
          <w:szCs w:val="26"/>
        </w:rPr>
      </w:pPr>
      <w:r>
        <w:rPr>
          <w:sz w:val="26"/>
          <w:szCs w:val="26"/>
        </w:rPr>
        <w:t xml:space="preserve">1. </w:t>
      </w:r>
      <w:r w:rsidR="007859BD" w:rsidRPr="00766255">
        <w:rPr>
          <w:sz w:val="26"/>
          <w:szCs w:val="26"/>
        </w:rPr>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7859BD" w:rsidRPr="007859BD" w:rsidRDefault="00893917" w:rsidP="007859BD">
      <w:pPr>
        <w:pStyle w:val="s16"/>
        <w:shd w:val="clear" w:color="auto" w:fill="FFFFFF"/>
        <w:spacing w:before="0" w:beforeAutospacing="0" w:after="0" w:afterAutospacing="0"/>
        <w:jc w:val="both"/>
      </w:pPr>
      <w:hyperlink r:id="rId4" w:anchor="/document/74451950/entry/21" w:history="1">
        <w:r w:rsidR="007859BD" w:rsidRPr="007859BD">
          <w:rPr>
            <w:rStyle w:val="a4"/>
            <w:color w:val="auto"/>
            <w:u w:val="none"/>
          </w:rPr>
          <w:t>Вступает в силу</w:t>
        </w:r>
      </w:hyperlink>
      <w:r w:rsidR="007859BD">
        <w:t xml:space="preserve"> </w:t>
      </w:r>
      <w:r w:rsidR="007859BD" w:rsidRPr="007859BD">
        <w:t>с 1 сентября 2020</w:t>
      </w:r>
      <w:r w:rsidR="007859BD">
        <w:t xml:space="preserve"> </w:t>
      </w:r>
      <w:r w:rsidR="007859BD" w:rsidRPr="007859BD">
        <w:t>г.</w:t>
      </w:r>
    </w:p>
    <w:p w:rsidR="007859BD" w:rsidRPr="007859BD" w:rsidRDefault="007859BD" w:rsidP="007859BD">
      <w:pPr>
        <w:pStyle w:val="s16"/>
        <w:shd w:val="clear" w:color="auto" w:fill="FFFFFF"/>
        <w:spacing w:before="0" w:beforeAutospacing="0" w:after="0" w:afterAutospacing="0"/>
        <w:jc w:val="both"/>
      </w:pPr>
      <w:r w:rsidRPr="007859BD">
        <w:t xml:space="preserve">Текст Федерального закона опубликован на "Официальном </w:t>
      </w:r>
      <w:proofErr w:type="spellStart"/>
      <w:proofErr w:type="gramStart"/>
      <w:r w:rsidRPr="007859BD">
        <w:t>интернет-портале</w:t>
      </w:r>
      <w:proofErr w:type="spellEnd"/>
      <w:proofErr w:type="gramEnd"/>
      <w:r w:rsidRPr="007859BD">
        <w:t xml:space="preserve"> правовой информации" (</w:t>
      </w:r>
      <w:hyperlink r:id="rId5" w:tgtFrame="_blank" w:history="1">
        <w:r w:rsidRPr="007859BD">
          <w:rPr>
            <w:rStyle w:val="a4"/>
            <w:color w:val="auto"/>
            <w:u w:val="none"/>
          </w:rPr>
          <w:t>www.pravo.gov.ru</w:t>
        </w:r>
      </w:hyperlink>
      <w:r w:rsidRPr="007859BD">
        <w:t>) 31 июля 2020 г. N 0001202007310075, в "Российской газете" от 7 августа 2020 г. N 174, в Собрании законодательства Российской Федерации от 3 августа 2020 г. N 31 (часть I) ст. 5063</w:t>
      </w:r>
    </w:p>
    <w:p w:rsidR="007859BD" w:rsidRPr="00766255" w:rsidRDefault="007859BD" w:rsidP="007859BD">
      <w:pPr>
        <w:pStyle w:val="s1"/>
        <w:shd w:val="clear" w:color="auto" w:fill="FFFFFF"/>
        <w:spacing w:before="0" w:beforeAutospacing="0" w:after="0" w:afterAutospacing="0"/>
        <w:jc w:val="both"/>
        <w:rPr>
          <w:i/>
        </w:rPr>
      </w:pPr>
      <w:r w:rsidRPr="00766255">
        <w:rPr>
          <w:i/>
        </w:rPr>
        <w:t>Президент</w:t>
      </w:r>
      <w:r w:rsidR="00766255" w:rsidRPr="00766255">
        <w:rPr>
          <w:i/>
        </w:rPr>
        <w:t xml:space="preserve">ом </w:t>
      </w:r>
      <w:r w:rsidRPr="00766255">
        <w:rPr>
          <w:i/>
        </w:rPr>
        <w:t>РФ подписа</w:t>
      </w:r>
      <w:r w:rsidR="00766255" w:rsidRPr="00766255">
        <w:rPr>
          <w:i/>
        </w:rPr>
        <w:t>ны</w:t>
      </w:r>
      <w:r w:rsidRPr="00766255">
        <w:rPr>
          <w:i/>
        </w:rPr>
        <w:t xml:space="preserve"> поправки к Закону об образовании по вопросам определения системы организации воспитательной работы.</w:t>
      </w:r>
    </w:p>
    <w:p w:rsidR="007859BD" w:rsidRPr="00766255" w:rsidRDefault="007859BD" w:rsidP="007859BD">
      <w:pPr>
        <w:pStyle w:val="s1"/>
        <w:shd w:val="clear" w:color="auto" w:fill="FFFFFF"/>
        <w:spacing w:before="0" w:beforeAutospacing="0" w:after="0" w:afterAutospacing="0"/>
        <w:jc w:val="both"/>
        <w:rPr>
          <w:i/>
        </w:rPr>
      </w:pPr>
      <w:r w:rsidRPr="00766255">
        <w:rPr>
          <w:i/>
        </w:rPr>
        <w:t>Воспитание обучающихся при освоении ими основных образовательных программ должно осуществляться на основе включаемых в основную программу рабочей программы воспитания и календарного плана воспитательной работы. Урегулированы вопросы их составления. Организации будут разрабатывать такие программы и планы самостоятельно.</w:t>
      </w:r>
    </w:p>
    <w:p w:rsidR="007859BD" w:rsidRPr="007859BD" w:rsidRDefault="007859BD" w:rsidP="007859BD">
      <w:pPr>
        <w:pStyle w:val="s1"/>
        <w:shd w:val="clear" w:color="auto" w:fill="FFFFFF"/>
        <w:spacing w:before="0" w:beforeAutospacing="0" w:after="0" w:afterAutospacing="0"/>
        <w:jc w:val="both"/>
      </w:pPr>
      <w:r w:rsidRPr="00766255">
        <w:rPr>
          <w:i/>
        </w:rPr>
        <w:t xml:space="preserve">Введены общие требования к организации воспитания </w:t>
      </w:r>
      <w:proofErr w:type="gramStart"/>
      <w:r w:rsidRPr="00766255">
        <w:rPr>
          <w:i/>
        </w:rPr>
        <w:t>обучающихся</w:t>
      </w:r>
      <w:proofErr w:type="gramEnd"/>
      <w:r w:rsidRPr="00766255">
        <w:rPr>
          <w:i/>
        </w:rPr>
        <w:t>.</w:t>
      </w:r>
    </w:p>
    <w:p w:rsidR="007859BD" w:rsidRPr="007859BD" w:rsidRDefault="007859BD" w:rsidP="007859BD">
      <w:pPr>
        <w:pStyle w:val="s16"/>
        <w:shd w:val="clear" w:color="auto" w:fill="FFFFFF"/>
        <w:spacing w:before="0" w:beforeAutospacing="0" w:after="0" w:afterAutospacing="0"/>
        <w:jc w:val="both"/>
      </w:pPr>
    </w:p>
    <w:p w:rsidR="007859BD" w:rsidRDefault="007859BD" w:rsidP="00C572CE">
      <w:pPr>
        <w:pStyle w:val="s16"/>
        <w:shd w:val="clear" w:color="auto" w:fill="FFFFFF"/>
        <w:spacing w:before="0" w:beforeAutospacing="0" w:after="0" w:afterAutospacing="0"/>
        <w:jc w:val="both"/>
        <w:rPr>
          <w:sz w:val="26"/>
          <w:szCs w:val="26"/>
        </w:rPr>
      </w:pPr>
    </w:p>
    <w:p w:rsidR="00C572CE" w:rsidRPr="00C572CE" w:rsidRDefault="006E35E3" w:rsidP="00C572CE">
      <w:pPr>
        <w:pStyle w:val="s16"/>
        <w:shd w:val="clear" w:color="auto" w:fill="FFFFFF"/>
        <w:spacing w:before="0" w:beforeAutospacing="0" w:after="0" w:afterAutospacing="0"/>
        <w:jc w:val="both"/>
        <w:rPr>
          <w:sz w:val="26"/>
          <w:szCs w:val="26"/>
        </w:rPr>
      </w:pPr>
      <w:r>
        <w:rPr>
          <w:sz w:val="26"/>
          <w:szCs w:val="26"/>
        </w:rPr>
        <w:t xml:space="preserve">2. </w:t>
      </w:r>
      <w:r w:rsidR="00C572CE" w:rsidRPr="00C572CE">
        <w:rPr>
          <w:sz w:val="26"/>
          <w:szCs w:val="26"/>
        </w:rPr>
        <w:t xml:space="preserve">Федеральный закон от 31 июля 2020 г. N 303-ФЗ "О внесении изменений в отдельные законодательные акты Российской Федерации по вопросу охраны здоровья граждан от последствий потребления </w:t>
      </w:r>
      <w:proofErr w:type="spellStart"/>
      <w:r w:rsidR="00C572CE" w:rsidRPr="00C572CE">
        <w:rPr>
          <w:sz w:val="26"/>
          <w:szCs w:val="26"/>
        </w:rPr>
        <w:t>никотинсодержащей</w:t>
      </w:r>
      <w:proofErr w:type="spellEnd"/>
      <w:r w:rsidR="00C572CE" w:rsidRPr="00C572CE">
        <w:rPr>
          <w:sz w:val="26"/>
          <w:szCs w:val="26"/>
        </w:rPr>
        <w:t xml:space="preserve"> продукции"</w:t>
      </w:r>
    </w:p>
    <w:p w:rsidR="00C572CE" w:rsidRPr="00C572CE" w:rsidRDefault="00893917" w:rsidP="00C572CE">
      <w:pPr>
        <w:pStyle w:val="s16"/>
        <w:shd w:val="clear" w:color="auto" w:fill="FFFFFF"/>
        <w:spacing w:before="0" w:beforeAutospacing="0" w:after="0" w:afterAutospacing="0"/>
        <w:jc w:val="both"/>
      </w:pPr>
      <w:hyperlink r:id="rId6" w:anchor="/document/74451960/entry/81" w:history="1">
        <w:r w:rsidR="00C572CE" w:rsidRPr="00C572CE">
          <w:rPr>
            <w:rStyle w:val="a4"/>
            <w:color w:val="auto"/>
            <w:u w:val="none"/>
          </w:rPr>
          <w:t>Вступает в силу</w:t>
        </w:r>
      </w:hyperlink>
      <w:r w:rsidR="00C572CE">
        <w:t xml:space="preserve"> </w:t>
      </w:r>
      <w:r w:rsidR="00C572CE" w:rsidRPr="00C572CE">
        <w:t>с 31 июля 2020 г., за исключением положений, для которых</w:t>
      </w:r>
      <w:r w:rsidR="00C572CE">
        <w:t xml:space="preserve"> </w:t>
      </w:r>
      <w:hyperlink r:id="rId7" w:anchor="/document/74451960/entry/8" w:history="1">
        <w:r w:rsidR="00C572CE" w:rsidRPr="00C572CE">
          <w:rPr>
            <w:rStyle w:val="a4"/>
            <w:color w:val="auto"/>
            <w:u w:val="none"/>
          </w:rPr>
          <w:t>статьей 8</w:t>
        </w:r>
      </w:hyperlink>
      <w:r w:rsidR="00C572CE">
        <w:t xml:space="preserve"> </w:t>
      </w:r>
      <w:r w:rsidR="00C572CE" w:rsidRPr="00C572CE">
        <w:t>установлены иные сроки вступления их в силу</w:t>
      </w:r>
    </w:p>
    <w:p w:rsidR="00C572CE" w:rsidRPr="00C572CE" w:rsidRDefault="00C572CE" w:rsidP="00C572CE">
      <w:pPr>
        <w:pStyle w:val="s16"/>
        <w:shd w:val="clear" w:color="auto" w:fill="FFFFFF"/>
        <w:spacing w:before="0" w:beforeAutospacing="0" w:after="0" w:afterAutospacing="0"/>
        <w:jc w:val="both"/>
      </w:pPr>
      <w:r w:rsidRPr="00C572CE">
        <w:t xml:space="preserve">Текст Федерального закона опубликован на "Официальном </w:t>
      </w:r>
      <w:proofErr w:type="spellStart"/>
      <w:proofErr w:type="gramStart"/>
      <w:r w:rsidRPr="00C572CE">
        <w:t>интернет-портале</w:t>
      </w:r>
      <w:proofErr w:type="spellEnd"/>
      <w:proofErr w:type="gramEnd"/>
      <w:r w:rsidRPr="00C572CE">
        <w:t xml:space="preserve"> правовой информации" (</w:t>
      </w:r>
      <w:hyperlink r:id="rId8" w:tgtFrame="_blank" w:history="1">
        <w:r w:rsidRPr="00C572CE">
          <w:rPr>
            <w:rStyle w:val="a4"/>
            <w:color w:val="auto"/>
            <w:u w:val="none"/>
          </w:rPr>
          <w:t>www.pravo.gov.ru</w:t>
        </w:r>
      </w:hyperlink>
      <w:r w:rsidRPr="00C572CE">
        <w:t>) 31 июля 2020 г. N 0001202007310084, в "Российской газете" от 7 августа 2020 г. N 174, в Собрании законодательства Российской Федерации от 3 августа 2020 г. N 31 (часть I) ст. 5062</w:t>
      </w:r>
    </w:p>
    <w:p w:rsidR="00C572CE" w:rsidRPr="00C572CE" w:rsidRDefault="00C572CE" w:rsidP="00C572CE">
      <w:pPr>
        <w:pStyle w:val="s16"/>
        <w:shd w:val="clear" w:color="auto" w:fill="FFFFFF"/>
        <w:spacing w:before="0" w:beforeAutospacing="0" w:after="0" w:afterAutospacing="0"/>
        <w:jc w:val="both"/>
        <w:rPr>
          <w:i/>
        </w:rPr>
      </w:pPr>
      <w:r w:rsidRPr="00C572CE">
        <w:rPr>
          <w:i/>
          <w:shd w:val="clear" w:color="auto" w:fill="FFFFFF"/>
        </w:rPr>
        <w:t xml:space="preserve">Поправки касаются ограничений и запретов на использование, торговлю, рекламу </w:t>
      </w:r>
      <w:proofErr w:type="spellStart"/>
      <w:r w:rsidRPr="00C572CE">
        <w:rPr>
          <w:i/>
          <w:shd w:val="clear" w:color="auto" w:fill="FFFFFF"/>
        </w:rPr>
        <w:t>никотинсодержащей</w:t>
      </w:r>
      <w:proofErr w:type="spellEnd"/>
      <w:r w:rsidRPr="00C572CE">
        <w:rPr>
          <w:i/>
          <w:shd w:val="clear" w:color="auto" w:fill="FFFFFF"/>
        </w:rPr>
        <w:t xml:space="preserve"> продукции, а также на распространение информации о ней. Внесены изменения в этой части в законы</w:t>
      </w:r>
      <w:r w:rsidR="00E45D1F" w:rsidRPr="00E45D1F">
        <w:rPr>
          <w:i/>
          <w:shd w:val="clear" w:color="auto" w:fill="FFFFFF"/>
        </w:rPr>
        <w:t xml:space="preserve"> </w:t>
      </w:r>
      <w:r w:rsidR="00E45D1F">
        <w:rPr>
          <w:i/>
          <w:shd w:val="clear" w:color="auto" w:fill="FFFFFF"/>
        </w:rPr>
        <w:t>о</w:t>
      </w:r>
      <w:r w:rsidR="00E45D1F" w:rsidRPr="00E45D1F">
        <w:rPr>
          <w:i/>
          <w:color w:val="22272F"/>
          <w:shd w:val="clear" w:color="auto" w:fill="FFFFFF"/>
        </w:rPr>
        <w:t xml:space="preserve"> защите детей от информации, причиняющей вред их здоровью и развитию</w:t>
      </w:r>
      <w:r w:rsidRPr="00C572CE">
        <w:rPr>
          <w:i/>
          <w:shd w:val="clear" w:color="auto" w:fill="FFFFFF"/>
        </w:rPr>
        <w:t xml:space="preserve">, об охране здоровья, </w:t>
      </w:r>
      <w:proofErr w:type="spellStart"/>
      <w:r w:rsidRPr="00C572CE">
        <w:rPr>
          <w:i/>
          <w:shd w:val="clear" w:color="auto" w:fill="FFFFFF"/>
        </w:rPr>
        <w:t>КоАП</w:t>
      </w:r>
      <w:proofErr w:type="spellEnd"/>
      <w:r w:rsidRPr="00C572CE">
        <w:rPr>
          <w:i/>
          <w:shd w:val="clear" w:color="auto" w:fill="FFFFFF"/>
        </w:rPr>
        <w:t xml:space="preserve"> РФ, о рекламе и ряд иных актов. </w:t>
      </w:r>
    </w:p>
    <w:p w:rsidR="00C572CE" w:rsidRDefault="00C572CE" w:rsidP="00C572CE">
      <w:pPr>
        <w:pStyle w:val="s16"/>
        <w:shd w:val="clear" w:color="auto" w:fill="FFFFFF"/>
        <w:spacing w:before="0" w:beforeAutospacing="0" w:after="0" w:afterAutospacing="0"/>
        <w:jc w:val="both"/>
      </w:pPr>
    </w:p>
    <w:p w:rsidR="0071713E" w:rsidRPr="00C572CE" w:rsidRDefault="0071713E" w:rsidP="00C572CE">
      <w:pPr>
        <w:pStyle w:val="s16"/>
        <w:shd w:val="clear" w:color="auto" w:fill="FFFFFF"/>
        <w:spacing w:before="0" w:beforeAutospacing="0" w:after="0" w:afterAutospacing="0"/>
        <w:jc w:val="both"/>
      </w:pPr>
    </w:p>
    <w:p w:rsidR="00DC32DC" w:rsidRPr="00DC32DC" w:rsidRDefault="006E35E3" w:rsidP="00DC32DC">
      <w:pPr>
        <w:pStyle w:val="s16"/>
        <w:shd w:val="clear" w:color="auto" w:fill="FFFFFF"/>
        <w:spacing w:before="0" w:beforeAutospacing="0" w:after="0" w:afterAutospacing="0"/>
        <w:jc w:val="both"/>
        <w:rPr>
          <w:sz w:val="26"/>
          <w:szCs w:val="26"/>
        </w:rPr>
      </w:pPr>
      <w:r>
        <w:rPr>
          <w:sz w:val="26"/>
          <w:szCs w:val="26"/>
        </w:rPr>
        <w:t xml:space="preserve">3. </w:t>
      </w:r>
      <w:r w:rsidR="00DC32DC" w:rsidRPr="00DC32DC">
        <w:rPr>
          <w:sz w:val="26"/>
          <w:szCs w:val="26"/>
        </w:rPr>
        <w:t>Федеральный закон от 31 июля 2020 г. N 268-ФЗ "О внесении изменений в отдельные законодательные акты Российской Федерации"</w:t>
      </w:r>
    </w:p>
    <w:p w:rsidR="00DC32DC" w:rsidRPr="00DC32DC" w:rsidRDefault="00893917" w:rsidP="00DC32DC">
      <w:pPr>
        <w:pStyle w:val="s16"/>
        <w:shd w:val="clear" w:color="auto" w:fill="FFFFFF"/>
        <w:spacing w:before="0" w:beforeAutospacing="0" w:after="0" w:afterAutospacing="0"/>
        <w:jc w:val="both"/>
      </w:pPr>
      <w:hyperlink r:id="rId9" w:anchor="/document/10103060/entry/6" w:history="1">
        <w:r w:rsidR="00DC32DC" w:rsidRPr="00DC32DC">
          <w:rPr>
            <w:rStyle w:val="a4"/>
            <w:color w:val="auto"/>
            <w:u w:val="none"/>
          </w:rPr>
          <w:t>Вступает в силу</w:t>
        </w:r>
      </w:hyperlink>
      <w:r w:rsidR="00DC32DC">
        <w:t xml:space="preserve"> </w:t>
      </w:r>
      <w:r w:rsidR="00DC32DC" w:rsidRPr="00DC32DC">
        <w:t>с 11 августа 2020</w:t>
      </w:r>
      <w:r w:rsidR="00DC32DC">
        <w:t xml:space="preserve"> </w:t>
      </w:r>
      <w:r w:rsidR="00DC32DC" w:rsidRPr="00DC32DC">
        <w:t>г.</w:t>
      </w:r>
    </w:p>
    <w:p w:rsidR="00DC32DC" w:rsidRPr="00DC32DC" w:rsidRDefault="00DC32DC" w:rsidP="00DC32DC">
      <w:pPr>
        <w:pStyle w:val="s16"/>
        <w:shd w:val="clear" w:color="auto" w:fill="FFFFFF"/>
        <w:spacing w:before="0" w:beforeAutospacing="0" w:after="0" w:afterAutospacing="0"/>
        <w:jc w:val="both"/>
      </w:pPr>
      <w:r w:rsidRPr="00DC32DC">
        <w:t xml:space="preserve">Текст Федерального закона опубликован на "Официальном </w:t>
      </w:r>
      <w:proofErr w:type="spellStart"/>
      <w:proofErr w:type="gramStart"/>
      <w:r w:rsidRPr="00DC32DC">
        <w:t>интернет-портале</w:t>
      </w:r>
      <w:proofErr w:type="spellEnd"/>
      <w:proofErr w:type="gramEnd"/>
      <w:r w:rsidRPr="00DC32DC">
        <w:t xml:space="preserve"> правовой информации" (</w:t>
      </w:r>
      <w:hyperlink r:id="rId10" w:tgtFrame="_blank" w:history="1">
        <w:r w:rsidRPr="00DC32DC">
          <w:rPr>
            <w:rStyle w:val="a4"/>
            <w:color w:val="auto"/>
            <w:u w:val="none"/>
          </w:rPr>
          <w:t>www.pravo.gov.ru</w:t>
        </w:r>
      </w:hyperlink>
      <w:r w:rsidRPr="00DC32DC">
        <w:t>) 31 июля 2020 г. N 0001202007310037, в "Российской газете" от 6 августа 2020 г. N 173, в Собрании законодательства Российской Федерации от 3 августа 2020 г. N 31 (часть I) ст. 5027</w:t>
      </w:r>
    </w:p>
    <w:p w:rsidR="00DC32DC" w:rsidRPr="00DC32DC" w:rsidRDefault="00DC32DC" w:rsidP="00DC32DC">
      <w:pPr>
        <w:pStyle w:val="s16"/>
        <w:shd w:val="clear" w:color="auto" w:fill="FFFFFF"/>
        <w:spacing w:before="0" w:beforeAutospacing="0" w:after="0" w:afterAutospacing="0"/>
        <w:jc w:val="both"/>
        <w:rPr>
          <w:i/>
        </w:rPr>
      </w:pPr>
      <w:r w:rsidRPr="00DC32DC">
        <w:rPr>
          <w:i/>
          <w:shd w:val="clear" w:color="auto" w:fill="FFFFFF"/>
        </w:rPr>
        <w:t>В 23 законодательных акта внесены изменения,</w:t>
      </w:r>
      <w:r>
        <w:rPr>
          <w:i/>
          <w:shd w:val="clear" w:color="auto" w:fill="FFFFFF"/>
        </w:rPr>
        <w:t xml:space="preserve"> </w:t>
      </w:r>
      <w:r w:rsidRPr="00DC32DC">
        <w:rPr>
          <w:i/>
          <w:shd w:val="clear" w:color="auto" w:fill="FFFFFF"/>
        </w:rPr>
        <w:t xml:space="preserve">обусловленные введением электронных трудовых книжек. Скорректированы Законы о занятости населения, о прокуратуре, о статусе судей, </w:t>
      </w:r>
      <w:proofErr w:type="gramStart"/>
      <w:r w:rsidRPr="00DC32DC">
        <w:rPr>
          <w:i/>
          <w:shd w:val="clear" w:color="auto" w:fill="FFFFFF"/>
        </w:rPr>
        <w:t>о</w:t>
      </w:r>
      <w:proofErr w:type="gramEnd"/>
      <w:r w:rsidRPr="00DC32DC">
        <w:rPr>
          <w:i/>
          <w:shd w:val="clear" w:color="auto" w:fill="FFFFFF"/>
        </w:rPr>
        <w:t xml:space="preserve"> </w:t>
      </w:r>
      <w:proofErr w:type="gramStart"/>
      <w:r w:rsidRPr="00DC32DC">
        <w:rPr>
          <w:i/>
          <w:shd w:val="clear" w:color="auto" w:fill="FFFFFF"/>
        </w:rPr>
        <w:t>с</w:t>
      </w:r>
      <w:proofErr w:type="gramEnd"/>
      <w:r w:rsidRPr="00DC32DC">
        <w:rPr>
          <w:i/>
          <w:shd w:val="clear" w:color="auto" w:fill="FFFFFF"/>
        </w:rPr>
        <w:t>/</w:t>
      </w:r>
      <w:proofErr w:type="spellStart"/>
      <w:r w:rsidRPr="00DC32DC">
        <w:rPr>
          <w:i/>
          <w:shd w:val="clear" w:color="auto" w:fill="FFFFFF"/>
        </w:rPr>
        <w:t>х</w:t>
      </w:r>
      <w:proofErr w:type="spellEnd"/>
      <w:r w:rsidRPr="00DC32DC">
        <w:rPr>
          <w:i/>
          <w:shd w:val="clear" w:color="auto" w:fill="FFFFFF"/>
        </w:rPr>
        <w:t xml:space="preserve"> кооперации, о службе в таможенных органах, об обязательном соцстраховании, о </w:t>
      </w:r>
      <w:proofErr w:type="spellStart"/>
      <w:r w:rsidRPr="00DC32DC">
        <w:rPr>
          <w:i/>
          <w:shd w:val="clear" w:color="auto" w:fill="FFFFFF"/>
        </w:rPr>
        <w:t>госрегистрации</w:t>
      </w:r>
      <w:proofErr w:type="spellEnd"/>
      <w:r w:rsidRPr="00DC32DC">
        <w:rPr>
          <w:i/>
          <w:shd w:val="clear" w:color="auto" w:fill="FFFFFF"/>
        </w:rPr>
        <w:t xml:space="preserve"> </w:t>
      </w:r>
      <w:proofErr w:type="spellStart"/>
      <w:r w:rsidRPr="00DC32DC">
        <w:rPr>
          <w:i/>
          <w:shd w:val="clear" w:color="auto" w:fill="FFFFFF"/>
        </w:rPr>
        <w:t>юрлиц</w:t>
      </w:r>
      <w:proofErr w:type="spellEnd"/>
      <w:r w:rsidRPr="00DC32DC">
        <w:rPr>
          <w:i/>
          <w:shd w:val="clear" w:color="auto" w:fill="FFFFFF"/>
        </w:rPr>
        <w:t xml:space="preserve"> и ИП, об адвокатской деятельности, о несостоятельности (банкротстве) и др.</w:t>
      </w:r>
    </w:p>
    <w:p w:rsidR="00DC32DC" w:rsidRDefault="00DC32DC" w:rsidP="00DC32DC">
      <w:pPr>
        <w:pStyle w:val="s16"/>
        <w:shd w:val="clear" w:color="auto" w:fill="FFFFFF"/>
        <w:spacing w:before="0" w:beforeAutospacing="0" w:after="0" w:afterAutospacing="0"/>
        <w:jc w:val="both"/>
      </w:pPr>
    </w:p>
    <w:p w:rsidR="00D55589" w:rsidRPr="00DC32DC" w:rsidRDefault="00D55589" w:rsidP="00DC32DC">
      <w:pPr>
        <w:pStyle w:val="s16"/>
        <w:shd w:val="clear" w:color="auto" w:fill="FFFFFF"/>
        <w:spacing w:before="0" w:beforeAutospacing="0" w:after="0" w:afterAutospacing="0"/>
        <w:jc w:val="both"/>
      </w:pPr>
    </w:p>
    <w:p w:rsidR="00862449" w:rsidRPr="007D1FD2" w:rsidRDefault="006E35E3" w:rsidP="00862449">
      <w:pPr>
        <w:pStyle w:val="s16"/>
        <w:shd w:val="clear" w:color="auto" w:fill="FFFFFF"/>
        <w:spacing w:before="0" w:beforeAutospacing="0" w:after="0" w:afterAutospacing="0"/>
        <w:jc w:val="both"/>
        <w:rPr>
          <w:sz w:val="26"/>
          <w:szCs w:val="26"/>
        </w:rPr>
      </w:pPr>
      <w:r>
        <w:rPr>
          <w:sz w:val="26"/>
          <w:szCs w:val="26"/>
        </w:rPr>
        <w:t xml:space="preserve">4. </w:t>
      </w:r>
      <w:r w:rsidR="00862449" w:rsidRPr="007D1FD2">
        <w:rPr>
          <w:sz w:val="26"/>
          <w:szCs w:val="26"/>
        </w:rPr>
        <w:t>Федеральный закон от 31 июля 2020</w:t>
      </w:r>
      <w:r w:rsidR="007D1FD2">
        <w:rPr>
          <w:sz w:val="26"/>
          <w:szCs w:val="26"/>
        </w:rPr>
        <w:t xml:space="preserve"> </w:t>
      </w:r>
      <w:r w:rsidR="00862449" w:rsidRPr="007D1FD2">
        <w:rPr>
          <w:sz w:val="26"/>
          <w:szCs w:val="26"/>
        </w:rPr>
        <w:t>г. N</w:t>
      </w:r>
      <w:r w:rsidR="007D1FD2">
        <w:rPr>
          <w:sz w:val="26"/>
          <w:szCs w:val="26"/>
        </w:rPr>
        <w:t xml:space="preserve"> </w:t>
      </w:r>
      <w:r w:rsidR="00862449" w:rsidRPr="007D1FD2">
        <w:rPr>
          <w:sz w:val="26"/>
          <w:szCs w:val="26"/>
        </w:rPr>
        <w:t>261-ФЗ "О внесении изменений в статью 185.1 Трудового кодекса Российской Федерации"</w:t>
      </w:r>
    </w:p>
    <w:p w:rsidR="00862449" w:rsidRPr="00862449" w:rsidRDefault="00893917" w:rsidP="00862449">
      <w:pPr>
        <w:pStyle w:val="s16"/>
        <w:shd w:val="clear" w:color="auto" w:fill="FFFFFF"/>
        <w:spacing w:before="0" w:beforeAutospacing="0" w:after="0" w:afterAutospacing="0"/>
        <w:jc w:val="both"/>
      </w:pPr>
      <w:hyperlink r:id="rId11" w:anchor="/document/10103060/entry/6" w:history="1">
        <w:r w:rsidR="00862449" w:rsidRPr="00862449">
          <w:rPr>
            <w:rStyle w:val="a4"/>
            <w:color w:val="auto"/>
            <w:u w:val="none"/>
          </w:rPr>
          <w:t>Вступает в силу</w:t>
        </w:r>
      </w:hyperlink>
      <w:r w:rsidR="007D1FD2">
        <w:t xml:space="preserve"> </w:t>
      </w:r>
      <w:r w:rsidR="00862449" w:rsidRPr="00862449">
        <w:t>с 11 августа 2020 г.</w:t>
      </w:r>
    </w:p>
    <w:p w:rsidR="00862449" w:rsidRPr="00862449" w:rsidRDefault="00862449" w:rsidP="00862449">
      <w:pPr>
        <w:pStyle w:val="s16"/>
        <w:shd w:val="clear" w:color="auto" w:fill="FFFFFF"/>
        <w:spacing w:before="0" w:beforeAutospacing="0" w:after="0" w:afterAutospacing="0"/>
        <w:jc w:val="both"/>
      </w:pPr>
      <w:r w:rsidRPr="00862449">
        <w:lastRenderedPageBreak/>
        <w:t xml:space="preserve">Текст Федерального закона опубликован на "Официальном </w:t>
      </w:r>
      <w:proofErr w:type="spellStart"/>
      <w:proofErr w:type="gramStart"/>
      <w:r w:rsidRPr="00862449">
        <w:t>интернет-портале</w:t>
      </w:r>
      <w:proofErr w:type="spellEnd"/>
      <w:proofErr w:type="gramEnd"/>
      <w:r w:rsidRPr="00862449">
        <w:t xml:space="preserve"> правовой информации" (</w:t>
      </w:r>
      <w:hyperlink r:id="rId12" w:tgtFrame="_blank" w:history="1">
        <w:r w:rsidRPr="00862449">
          <w:rPr>
            <w:rStyle w:val="a4"/>
            <w:color w:val="auto"/>
            <w:u w:val="none"/>
          </w:rPr>
          <w:t>www.pravo.gov.ru</w:t>
        </w:r>
      </w:hyperlink>
      <w:r w:rsidRPr="00862449">
        <w:t>) 31 июля 2020 г. N 0001202007310027, в "Российской газете" от 6 августа 2020 г. N 173, в Собрании законодательства Российской Федерации от 3 августа 2020 г. N 31 (часть I) ст. 5020</w:t>
      </w:r>
    </w:p>
    <w:p w:rsidR="00862449" w:rsidRPr="00862449" w:rsidRDefault="007D1FD2" w:rsidP="00862449">
      <w:pPr>
        <w:pStyle w:val="s1"/>
        <w:shd w:val="clear" w:color="auto" w:fill="FFFFFF"/>
        <w:spacing w:before="0" w:beforeAutospacing="0" w:after="0" w:afterAutospacing="0"/>
        <w:jc w:val="both"/>
        <w:rPr>
          <w:i/>
        </w:rPr>
      </w:pPr>
      <w:r w:rsidRPr="007D1FD2">
        <w:rPr>
          <w:i/>
          <w:shd w:val="clear" w:color="auto" w:fill="FFFFFF"/>
        </w:rPr>
        <w:t>Работник</w:t>
      </w:r>
      <w:r>
        <w:rPr>
          <w:i/>
          <w:shd w:val="clear" w:color="auto" w:fill="FFFFFF"/>
        </w:rPr>
        <w:t>ам</w:t>
      </w:r>
      <w:r w:rsidRPr="007D1FD2">
        <w:rPr>
          <w:i/>
          <w:shd w:val="clear" w:color="auto" w:fill="FFFFFF"/>
        </w:rPr>
        <w:t>, достигши</w:t>
      </w:r>
      <w:r>
        <w:rPr>
          <w:i/>
          <w:shd w:val="clear" w:color="auto" w:fill="FFFFFF"/>
        </w:rPr>
        <w:t>м</w:t>
      </w:r>
      <w:r w:rsidRPr="007D1FD2">
        <w:rPr>
          <w:i/>
          <w:shd w:val="clear" w:color="auto" w:fill="FFFFFF"/>
        </w:rPr>
        <w:t xml:space="preserve"> возраста сорока лет</w:t>
      </w:r>
      <w:r>
        <w:rPr>
          <w:i/>
          <w:shd w:val="clear" w:color="auto" w:fill="FFFFFF"/>
        </w:rPr>
        <w:t>,</w:t>
      </w:r>
      <w:r w:rsidR="00862449" w:rsidRPr="007D1FD2">
        <w:rPr>
          <w:i/>
        </w:rPr>
        <w:t xml:space="preserve"> будет предоставляться оплачиваемый рабочий день для</w:t>
      </w:r>
      <w:r w:rsidR="00862449" w:rsidRPr="00862449">
        <w:rPr>
          <w:i/>
        </w:rPr>
        <w:t xml:space="preserve"> прохождения диспансеризации - один раз в год.</w:t>
      </w:r>
    </w:p>
    <w:p w:rsidR="00862449" w:rsidRPr="007D1FD2" w:rsidRDefault="00862449" w:rsidP="00862449">
      <w:pPr>
        <w:pStyle w:val="s1"/>
        <w:shd w:val="clear" w:color="auto" w:fill="FFFFFF"/>
        <w:spacing w:before="0" w:beforeAutospacing="0" w:after="0" w:afterAutospacing="0"/>
        <w:jc w:val="both"/>
        <w:rPr>
          <w:i/>
        </w:rPr>
      </w:pPr>
      <w:r w:rsidRPr="007D1FD2">
        <w:rPr>
          <w:i/>
        </w:rPr>
        <w:t xml:space="preserve">Использование предоставленного дня для прохождения диспансеризации надо будет подтвердить справкой </w:t>
      </w:r>
      <w:proofErr w:type="spellStart"/>
      <w:r w:rsidRPr="007D1FD2">
        <w:rPr>
          <w:i/>
        </w:rPr>
        <w:t>медорганизации</w:t>
      </w:r>
      <w:proofErr w:type="spellEnd"/>
      <w:r w:rsidR="007D1FD2">
        <w:rPr>
          <w:i/>
        </w:rPr>
        <w:t>,</w:t>
      </w:r>
      <w:r w:rsidR="007D1FD2" w:rsidRPr="007D1FD2">
        <w:rPr>
          <w:i/>
        </w:rPr>
        <w:t xml:space="preserve"> </w:t>
      </w:r>
      <w:r w:rsidR="007D1FD2" w:rsidRPr="007D1FD2">
        <w:rPr>
          <w:i/>
          <w:color w:val="22272F"/>
          <w:shd w:val="clear" w:color="auto" w:fill="FFFFFF"/>
        </w:rPr>
        <w:t>если это предусмотрено локальным нормативным актом</w:t>
      </w:r>
      <w:r w:rsidRPr="007D1FD2">
        <w:rPr>
          <w:i/>
        </w:rPr>
        <w:t>.</w:t>
      </w:r>
    </w:p>
    <w:p w:rsidR="00862449" w:rsidRPr="00862449" w:rsidRDefault="00862449" w:rsidP="00862449">
      <w:pPr>
        <w:pStyle w:val="s1"/>
        <w:shd w:val="clear" w:color="auto" w:fill="FFFFFF"/>
        <w:spacing w:before="0" w:beforeAutospacing="0" w:after="0" w:afterAutospacing="0"/>
        <w:jc w:val="both"/>
        <w:rPr>
          <w:i/>
        </w:rPr>
      </w:pPr>
      <w:r w:rsidRPr="00862449">
        <w:rPr>
          <w:i/>
        </w:rPr>
        <w:t>Раньше работникам для прохождения диспансеризации предоставлялся один оплачиваемый рабочий день 1</w:t>
      </w:r>
      <w:r w:rsidR="007D1FD2">
        <w:rPr>
          <w:i/>
        </w:rPr>
        <w:t xml:space="preserve"> </w:t>
      </w:r>
      <w:r w:rsidRPr="00862449">
        <w:rPr>
          <w:i/>
        </w:rPr>
        <w:t>раз в 3</w:t>
      </w:r>
      <w:r w:rsidR="007D1FD2">
        <w:rPr>
          <w:i/>
        </w:rPr>
        <w:t xml:space="preserve"> </w:t>
      </w:r>
      <w:r w:rsidRPr="00862449">
        <w:rPr>
          <w:i/>
        </w:rPr>
        <w:t xml:space="preserve">года. Работники </w:t>
      </w:r>
      <w:proofErr w:type="spellStart"/>
      <w:r w:rsidRPr="00862449">
        <w:rPr>
          <w:i/>
        </w:rPr>
        <w:t>предпенсионного</w:t>
      </w:r>
      <w:proofErr w:type="spellEnd"/>
      <w:r w:rsidRPr="00862449">
        <w:rPr>
          <w:i/>
        </w:rPr>
        <w:t xml:space="preserve"> и пенсионного возраста имеют право на 2</w:t>
      </w:r>
      <w:r w:rsidR="007D1FD2">
        <w:rPr>
          <w:i/>
        </w:rPr>
        <w:t xml:space="preserve"> </w:t>
      </w:r>
      <w:r w:rsidRPr="00862449">
        <w:rPr>
          <w:i/>
        </w:rPr>
        <w:t>оплачиваемых рабочих дня в году для прохождения диспансеризации.</w:t>
      </w:r>
    </w:p>
    <w:p w:rsidR="00862449" w:rsidRDefault="00862449" w:rsidP="00862449">
      <w:pPr>
        <w:pStyle w:val="s16"/>
        <w:shd w:val="clear" w:color="auto" w:fill="FFFFFF"/>
        <w:spacing w:before="0" w:beforeAutospacing="0" w:after="0" w:afterAutospacing="0"/>
        <w:jc w:val="both"/>
      </w:pPr>
    </w:p>
    <w:p w:rsidR="00D55589" w:rsidRPr="00862449" w:rsidRDefault="00D55589" w:rsidP="00862449">
      <w:pPr>
        <w:pStyle w:val="s16"/>
        <w:shd w:val="clear" w:color="auto" w:fill="FFFFFF"/>
        <w:spacing w:before="0" w:beforeAutospacing="0" w:after="0" w:afterAutospacing="0"/>
        <w:jc w:val="both"/>
      </w:pPr>
    </w:p>
    <w:p w:rsidR="00586B7B" w:rsidRPr="00586B7B" w:rsidRDefault="006E35E3" w:rsidP="00586B7B">
      <w:pPr>
        <w:pStyle w:val="s16"/>
        <w:shd w:val="clear" w:color="auto" w:fill="FFFFFF"/>
        <w:spacing w:before="0" w:beforeAutospacing="0" w:after="0" w:afterAutospacing="0"/>
        <w:jc w:val="both"/>
        <w:rPr>
          <w:sz w:val="26"/>
          <w:szCs w:val="26"/>
        </w:rPr>
      </w:pPr>
      <w:r>
        <w:rPr>
          <w:sz w:val="26"/>
          <w:szCs w:val="26"/>
        </w:rPr>
        <w:t xml:space="preserve">5. </w:t>
      </w:r>
      <w:r w:rsidR="00586B7B" w:rsidRPr="00586B7B">
        <w:rPr>
          <w:sz w:val="26"/>
          <w:szCs w:val="26"/>
        </w:rPr>
        <w:t>Федеральный закон от 31 июля 2020 г. N 248-ФЗ "О государственном контроле (надзоре) и муниципальном контроле в Российской Федерации"</w:t>
      </w:r>
    </w:p>
    <w:p w:rsidR="00586B7B" w:rsidRPr="00586B7B" w:rsidRDefault="00893917" w:rsidP="00586B7B">
      <w:pPr>
        <w:pStyle w:val="s16"/>
        <w:shd w:val="clear" w:color="auto" w:fill="FFFFFF"/>
        <w:spacing w:before="0" w:beforeAutospacing="0" w:after="0" w:afterAutospacing="0"/>
        <w:jc w:val="both"/>
      </w:pPr>
      <w:hyperlink r:id="rId13" w:anchor="/document/74449814/entry/9801" w:history="1">
        <w:r w:rsidR="00586B7B" w:rsidRPr="00586B7B">
          <w:rPr>
            <w:rStyle w:val="a4"/>
            <w:color w:val="auto"/>
            <w:u w:val="none"/>
          </w:rPr>
          <w:t>Вступает в силу</w:t>
        </w:r>
      </w:hyperlink>
      <w:r w:rsidR="00586B7B">
        <w:t xml:space="preserve"> </w:t>
      </w:r>
      <w:r w:rsidR="00586B7B" w:rsidRPr="00586B7B">
        <w:t>с 1 июля 2021</w:t>
      </w:r>
      <w:r w:rsidR="00586B7B">
        <w:t xml:space="preserve"> </w:t>
      </w:r>
      <w:r w:rsidR="00586B7B" w:rsidRPr="00586B7B">
        <w:t>г., за исключением</w:t>
      </w:r>
      <w:r w:rsidR="00586B7B">
        <w:t xml:space="preserve"> </w:t>
      </w:r>
      <w:hyperlink r:id="rId14" w:anchor="/document/74449814/entry/3011" w:history="1">
        <w:r w:rsidR="00586B7B" w:rsidRPr="00586B7B">
          <w:rPr>
            <w:rStyle w:val="a4"/>
            <w:color w:val="auto"/>
            <w:u w:val="none"/>
          </w:rPr>
          <w:t>части 11 статьи 30</w:t>
        </w:r>
      </w:hyperlink>
      <w:r w:rsidR="00586B7B" w:rsidRPr="00586B7B">
        <w:t>, которая</w:t>
      </w:r>
      <w:r w:rsidR="00586B7B">
        <w:t xml:space="preserve"> </w:t>
      </w:r>
      <w:hyperlink r:id="rId15" w:anchor="/document/74449814/entry/9802" w:history="1">
        <w:r w:rsidR="00586B7B" w:rsidRPr="00586B7B">
          <w:rPr>
            <w:rStyle w:val="a4"/>
            <w:color w:val="auto"/>
            <w:u w:val="none"/>
          </w:rPr>
          <w:t>вступает в силу</w:t>
        </w:r>
      </w:hyperlink>
      <w:r w:rsidR="00586B7B">
        <w:t xml:space="preserve"> </w:t>
      </w:r>
      <w:r w:rsidR="00586B7B" w:rsidRPr="00586B7B">
        <w:t>с 1 января 2022</w:t>
      </w:r>
      <w:r w:rsidR="00586B7B">
        <w:t xml:space="preserve"> </w:t>
      </w:r>
      <w:r w:rsidR="00586B7B" w:rsidRPr="00586B7B">
        <w:t>г. и</w:t>
      </w:r>
      <w:r w:rsidR="00586B7B">
        <w:t xml:space="preserve"> </w:t>
      </w:r>
      <w:hyperlink r:id="rId16" w:anchor="/document/74449814/entry/3902" w:history="1">
        <w:r w:rsidR="00586B7B" w:rsidRPr="00586B7B">
          <w:rPr>
            <w:rStyle w:val="a4"/>
            <w:color w:val="auto"/>
            <w:u w:val="none"/>
          </w:rPr>
          <w:t>части 2 статьи 39</w:t>
        </w:r>
      </w:hyperlink>
      <w:r w:rsidR="00586B7B" w:rsidRPr="00586B7B">
        <w:t>, которая</w:t>
      </w:r>
      <w:r w:rsidR="00586B7B">
        <w:t xml:space="preserve"> </w:t>
      </w:r>
      <w:hyperlink r:id="rId17" w:anchor="/document/74449814/entry/9803" w:history="1">
        <w:r w:rsidR="00586B7B" w:rsidRPr="00586B7B">
          <w:rPr>
            <w:rStyle w:val="a4"/>
            <w:color w:val="auto"/>
            <w:u w:val="none"/>
          </w:rPr>
          <w:t>вступает в силу</w:t>
        </w:r>
      </w:hyperlink>
      <w:r w:rsidR="00586B7B">
        <w:t xml:space="preserve"> </w:t>
      </w:r>
      <w:r w:rsidR="00586B7B" w:rsidRPr="00586B7B">
        <w:t>с 1 января 2023</w:t>
      </w:r>
      <w:r w:rsidR="00586B7B">
        <w:t xml:space="preserve"> </w:t>
      </w:r>
      <w:r w:rsidR="00586B7B" w:rsidRPr="00586B7B">
        <w:t>г.</w:t>
      </w:r>
    </w:p>
    <w:p w:rsidR="00586B7B" w:rsidRPr="00586B7B" w:rsidRDefault="00586B7B" w:rsidP="00586B7B">
      <w:pPr>
        <w:pStyle w:val="s16"/>
        <w:shd w:val="clear" w:color="auto" w:fill="FFFFFF"/>
        <w:spacing w:before="0" w:beforeAutospacing="0" w:after="0" w:afterAutospacing="0"/>
        <w:jc w:val="both"/>
      </w:pPr>
      <w:r w:rsidRPr="00586B7B">
        <w:t xml:space="preserve">Текст Федерального закона опубликован на "Официальном </w:t>
      </w:r>
      <w:proofErr w:type="spellStart"/>
      <w:proofErr w:type="gramStart"/>
      <w:r w:rsidRPr="00586B7B">
        <w:t>интернет-портале</w:t>
      </w:r>
      <w:proofErr w:type="spellEnd"/>
      <w:proofErr w:type="gramEnd"/>
      <w:r w:rsidRPr="00586B7B">
        <w:t xml:space="preserve"> правовой информации" (</w:t>
      </w:r>
      <w:hyperlink r:id="rId18" w:tgtFrame="_blank" w:history="1">
        <w:r w:rsidRPr="00586B7B">
          <w:rPr>
            <w:rStyle w:val="a4"/>
            <w:color w:val="auto"/>
            <w:u w:val="none"/>
          </w:rPr>
          <w:t>www.pravo.gov.ru</w:t>
        </w:r>
      </w:hyperlink>
      <w:r w:rsidRPr="00586B7B">
        <w:t>) 31 июля 2020 г. N 0001202007310018, в "Российской газете" от 5 августа 2020 г. N 171, в Собрании законодательства Российской Федерации от 3 августа 2020 г. N 31 (часть I) ст. 5007</w:t>
      </w:r>
    </w:p>
    <w:p w:rsidR="00586B7B" w:rsidRPr="00586B7B" w:rsidRDefault="00586B7B" w:rsidP="00586B7B">
      <w:pPr>
        <w:pStyle w:val="s1"/>
        <w:shd w:val="clear" w:color="auto" w:fill="FFFFFF"/>
        <w:spacing w:before="0" w:beforeAutospacing="0" w:after="0" w:afterAutospacing="0"/>
        <w:jc w:val="both"/>
        <w:rPr>
          <w:i/>
        </w:rPr>
      </w:pPr>
      <w:r w:rsidRPr="00586B7B">
        <w:rPr>
          <w:i/>
        </w:rPr>
        <w:t>Президентом РФ подписан новый Закон о государственном и муниципальном контроле, которым:</w:t>
      </w:r>
    </w:p>
    <w:p w:rsidR="00586B7B" w:rsidRPr="00586B7B" w:rsidRDefault="00586B7B" w:rsidP="00586B7B">
      <w:pPr>
        <w:pStyle w:val="s1"/>
        <w:shd w:val="clear" w:color="auto" w:fill="FFFFFF"/>
        <w:spacing w:before="0" w:beforeAutospacing="0" w:after="0" w:afterAutospacing="0"/>
        <w:jc w:val="both"/>
        <w:rPr>
          <w:i/>
        </w:rPr>
      </w:pPr>
      <w:r w:rsidRPr="00586B7B">
        <w:rPr>
          <w:i/>
        </w:rPr>
        <w:t>- определены процессуальные основы осуществления государственного и муниципального контроля;</w:t>
      </w:r>
    </w:p>
    <w:p w:rsidR="00586B7B" w:rsidRPr="00586B7B" w:rsidRDefault="00586B7B" w:rsidP="00586B7B">
      <w:pPr>
        <w:pStyle w:val="s1"/>
        <w:shd w:val="clear" w:color="auto" w:fill="FFFFFF"/>
        <w:spacing w:before="0" w:beforeAutospacing="0" w:after="0" w:afterAutospacing="0"/>
        <w:jc w:val="both"/>
        <w:rPr>
          <w:i/>
        </w:rPr>
      </w:pPr>
      <w:r w:rsidRPr="00586B7B">
        <w:rPr>
          <w:i/>
        </w:rPr>
        <w:t>- основной акцент сделан на профилактических мероприятиях;</w:t>
      </w:r>
    </w:p>
    <w:p w:rsidR="00586B7B" w:rsidRPr="00586B7B" w:rsidRDefault="00586B7B" w:rsidP="00586B7B">
      <w:pPr>
        <w:pStyle w:val="s1"/>
        <w:shd w:val="clear" w:color="auto" w:fill="FFFFFF"/>
        <w:spacing w:before="0" w:beforeAutospacing="0" w:after="0" w:afterAutospacing="0"/>
        <w:jc w:val="both"/>
        <w:rPr>
          <w:i/>
        </w:rPr>
      </w:pPr>
      <w:r w:rsidRPr="00586B7B">
        <w:rPr>
          <w:i/>
        </w:rPr>
        <w:t>- предусмотрена новая модель управления рисками;</w:t>
      </w:r>
    </w:p>
    <w:p w:rsidR="00586B7B" w:rsidRPr="00586B7B" w:rsidRDefault="00586B7B" w:rsidP="00586B7B">
      <w:pPr>
        <w:pStyle w:val="s1"/>
        <w:shd w:val="clear" w:color="auto" w:fill="FFFFFF"/>
        <w:spacing w:before="0" w:beforeAutospacing="0" w:after="0" w:afterAutospacing="0"/>
        <w:jc w:val="both"/>
        <w:rPr>
          <w:i/>
        </w:rPr>
      </w:pPr>
      <w:r w:rsidRPr="00586B7B">
        <w:rPr>
          <w:i/>
        </w:rPr>
        <w:t>- дополнен перечень контрольно-надзорных мероприятий;</w:t>
      </w:r>
    </w:p>
    <w:p w:rsidR="00586B7B" w:rsidRPr="00586B7B" w:rsidRDefault="00586B7B" w:rsidP="00586B7B">
      <w:pPr>
        <w:pStyle w:val="s1"/>
        <w:shd w:val="clear" w:color="auto" w:fill="FFFFFF"/>
        <w:spacing w:before="0" w:beforeAutospacing="0" w:after="0" w:afterAutospacing="0"/>
        <w:jc w:val="both"/>
        <w:rPr>
          <w:i/>
        </w:rPr>
      </w:pPr>
      <w:r w:rsidRPr="00586B7B">
        <w:rPr>
          <w:i/>
        </w:rPr>
        <w:t xml:space="preserve">- </w:t>
      </w:r>
      <w:proofErr w:type="gramStart"/>
      <w:r w:rsidRPr="00586B7B">
        <w:rPr>
          <w:i/>
        </w:rPr>
        <w:t>предусмотрена</w:t>
      </w:r>
      <w:proofErr w:type="gramEnd"/>
      <w:r w:rsidRPr="00586B7B">
        <w:rPr>
          <w:i/>
        </w:rPr>
        <w:t xml:space="preserve"> </w:t>
      </w:r>
      <w:proofErr w:type="spellStart"/>
      <w:r w:rsidRPr="00586B7B">
        <w:rPr>
          <w:i/>
        </w:rPr>
        <w:t>цифровизация</w:t>
      </w:r>
      <w:proofErr w:type="spellEnd"/>
      <w:r w:rsidRPr="00586B7B">
        <w:rPr>
          <w:i/>
        </w:rPr>
        <w:t xml:space="preserve"> контроля.</w:t>
      </w:r>
    </w:p>
    <w:p w:rsidR="00586B7B" w:rsidRDefault="00586B7B" w:rsidP="00640363">
      <w:pPr>
        <w:pStyle w:val="s16"/>
        <w:shd w:val="clear" w:color="auto" w:fill="FFFFFF"/>
        <w:spacing w:before="0" w:beforeAutospacing="0" w:after="0" w:afterAutospacing="0"/>
        <w:jc w:val="both"/>
        <w:rPr>
          <w:sz w:val="26"/>
          <w:szCs w:val="26"/>
        </w:rPr>
      </w:pPr>
    </w:p>
    <w:p w:rsidR="00D55589" w:rsidRDefault="00D55589" w:rsidP="00640363">
      <w:pPr>
        <w:pStyle w:val="s16"/>
        <w:shd w:val="clear" w:color="auto" w:fill="FFFFFF"/>
        <w:spacing w:before="0" w:beforeAutospacing="0" w:after="0" w:afterAutospacing="0"/>
        <w:jc w:val="both"/>
        <w:rPr>
          <w:sz w:val="26"/>
          <w:szCs w:val="26"/>
        </w:rPr>
      </w:pPr>
    </w:p>
    <w:p w:rsidR="00640363" w:rsidRPr="00640363" w:rsidRDefault="006E35E3" w:rsidP="00640363">
      <w:pPr>
        <w:pStyle w:val="s16"/>
        <w:shd w:val="clear" w:color="auto" w:fill="FFFFFF"/>
        <w:spacing w:before="0" w:beforeAutospacing="0" w:after="0" w:afterAutospacing="0"/>
        <w:jc w:val="both"/>
        <w:rPr>
          <w:sz w:val="26"/>
          <w:szCs w:val="26"/>
        </w:rPr>
      </w:pPr>
      <w:r>
        <w:rPr>
          <w:sz w:val="26"/>
          <w:szCs w:val="26"/>
        </w:rPr>
        <w:t xml:space="preserve">6. </w:t>
      </w:r>
      <w:r w:rsidR="00640363" w:rsidRPr="00640363">
        <w:rPr>
          <w:sz w:val="26"/>
          <w:szCs w:val="26"/>
        </w:rPr>
        <w:t>Федеральный закон от 13 июля 2020 г. N 210-ФЗ "О внесении изменений в Трудовой кодекс Российской Федерации в части предоставления гарантий работнику, увольняемому в связи с ликвидацией организации"</w:t>
      </w:r>
    </w:p>
    <w:p w:rsidR="00640363" w:rsidRPr="00640363" w:rsidRDefault="00893917" w:rsidP="00640363">
      <w:pPr>
        <w:pStyle w:val="s16"/>
        <w:shd w:val="clear" w:color="auto" w:fill="FFFFFF"/>
        <w:spacing w:before="0" w:beforeAutospacing="0" w:after="0" w:afterAutospacing="0"/>
        <w:jc w:val="both"/>
      </w:pPr>
      <w:hyperlink r:id="rId19" w:anchor="/document/74369770/entry/2" w:history="1">
        <w:r w:rsidR="00640363" w:rsidRPr="00640363">
          <w:rPr>
            <w:rStyle w:val="a4"/>
            <w:color w:val="auto"/>
            <w:u w:val="none"/>
          </w:rPr>
          <w:t>Вступает в силу</w:t>
        </w:r>
      </w:hyperlink>
      <w:r w:rsidR="00640363">
        <w:t xml:space="preserve"> </w:t>
      </w:r>
      <w:r w:rsidR="00640363" w:rsidRPr="00640363">
        <w:t>с 13 августа 2020 г.</w:t>
      </w:r>
    </w:p>
    <w:p w:rsidR="00640363" w:rsidRPr="00640363" w:rsidRDefault="00640363" w:rsidP="00640363">
      <w:pPr>
        <w:pStyle w:val="s16"/>
        <w:shd w:val="clear" w:color="auto" w:fill="FFFFFF"/>
        <w:spacing w:before="0" w:beforeAutospacing="0" w:after="0" w:afterAutospacing="0"/>
        <w:jc w:val="both"/>
      </w:pPr>
      <w:r w:rsidRPr="00640363">
        <w:t xml:space="preserve">Текст Федерального закона опубликован на "Официальном </w:t>
      </w:r>
      <w:proofErr w:type="spellStart"/>
      <w:proofErr w:type="gramStart"/>
      <w:r w:rsidRPr="00640363">
        <w:t>интернет-портале</w:t>
      </w:r>
      <w:proofErr w:type="spellEnd"/>
      <w:proofErr w:type="gramEnd"/>
      <w:r w:rsidRPr="00640363">
        <w:t xml:space="preserve"> правовой информации" (</w:t>
      </w:r>
      <w:hyperlink r:id="rId20" w:tgtFrame="_blank" w:history="1">
        <w:r w:rsidRPr="00640363">
          <w:rPr>
            <w:rStyle w:val="a4"/>
            <w:color w:val="auto"/>
            <w:u w:val="none"/>
          </w:rPr>
          <w:t>www.pravo.gov.ru</w:t>
        </w:r>
      </w:hyperlink>
      <w:r w:rsidRPr="00640363">
        <w:t>) 13 июля 2020 г. N 0001202007130037, в "Российской газете" от 16 июля 2020 г. N 155, в Собрании законодательства Российской Федерации от 20 июля 2020 г. N 29 ст. 4520</w:t>
      </w:r>
    </w:p>
    <w:p w:rsidR="009218E1" w:rsidRPr="009218E1" w:rsidRDefault="009218E1" w:rsidP="009218E1">
      <w:pPr>
        <w:pStyle w:val="s1"/>
        <w:shd w:val="clear" w:color="auto" w:fill="FFFFFF"/>
        <w:spacing w:before="0" w:beforeAutospacing="0" w:after="0" w:afterAutospacing="0"/>
        <w:jc w:val="both"/>
        <w:rPr>
          <w:i/>
        </w:rPr>
      </w:pPr>
      <w:r w:rsidRPr="009218E1">
        <w:rPr>
          <w:i/>
        </w:rPr>
        <w:t>Скорректирован Трудовой кодекс.</w:t>
      </w:r>
    </w:p>
    <w:p w:rsidR="009218E1" w:rsidRPr="009218E1" w:rsidRDefault="009218E1" w:rsidP="009218E1">
      <w:pPr>
        <w:pStyle w:val="s1"/>
        <w:shd w:val="clear" w:color="auto" w:fill="FFFFFF"/>
        <w:spacing w:before="0" w:beforeAutospacing="0" w:after="0" w:afterAutospacing="0"/>
        <w:jc w:val="both"/>
        <w:rPr>
          <w:i/>
        </w:rPr>
      </w:pPr>
      <w:r w:rsidRPr="009218E1">
        <w:rPr>
          <w:i/>
        </w:rPr>
        <w:t>Если сотрудник увольняется из-за ликвидации компании, то он получает выходное пособие и за ним сохраняется средний заработок на период трудоустройства, но не более 2</w:t>
      </w:r>
      <w:r w:rsidR="003D085A">
        <w:rPr>
          <w:i/>
        </w:rPr>
        <w:t xml:space="preserve"> </w:t>
      </w:r>
      <w:r w:rsidRPr="009218E1">
        <w:rPr>
          <w:i/>
        </w:rPr>
        <w:t>месяцев (с зачетом выходного пособия). Однако, по мнению КС</w:t>
      </w:r>
      <w:r w:rsidR="003D085A">
        <w:rPr>
          <w:i/>
        </w:rPr>
        <w:t xml:space="preserve"> </w:t>
      </w:r>
      <w:r w:rsidRPr="009218E1">
        <w:rPr>
          <w:i/>
        </w:rPr>
        <w:t>РФ, право на получение среднего заработка за второй месяц не может быть реализовано, если организация ликвидирована ранее, чем у работника возникло такое право.</w:t>
      </w:r>
    </w:p>
    <w:p w:rsidR="009218E1" w:rsidRPr="009218E1" w:rsidRDefault="009218E1" w:rsidP="009218E1">
      <w:pPr>
        <w:pStyle w:val="s1"/>
        <w:shd w:val="clear" w:color="auto" w:fill="FFFFFF"/>
        <w:spacing w:before="0" w:beforeAutospacing="0" w:after="0" w:afterAutospacing="0"/>
        <w:jc w:val="both"/>
        <w:rPr>
          <w:i/>
        </w:rPr>
      </w:pPr>
      <w:r w:rsidRPr="009218E1">
        <w:rPr>
          <w:i/>
        </w:rPr>
        <w:t>Устанавливается, что работодатель обязан выплатить сотруднику средний заработок за второй месяц или его часть пропорционально периоду трудоустройства, приходящемуся на этот месяц.</w:t>
      </w:r>
    </w:p>
    <w:p w:rsidR="009218E1" w:rsidRPr="009218E1" w:rsidRDefault="009218E1" w:rsidP="009218E1">
      <w:pPr>
        <w:pStyle w:val="s1"/>
        <w:shd w:val="clear" w:color="auto" w:fill="FFFFFF"/>
        <w:spacing w:before="0" w:beforeAutospacing="0" w:after="0" w:afterAutospacing="0"/>
        <w:jc w:val="both"/>
        <w:rPr>
          <w:i/>
        </w:rPr>
      </w:pPr>
      <w:r w:rsidRPr="003D085A">
        <w:rPr>
          <w:i/>
        </w:rPr>
        <w:t xml:space="preserve">Если сотрудник в течение </w:t>
      </w:r>
      <w:r w:rsidR="003D085A" w:rsidRPr="003D085A">
        <w:rPr>
          <w:b/>
          <w:i/>
          <w:shd w:val="clear" w:color="auto" w:fill="FFFFFF"/>
        </w:rPr>
        <w:t>четырнадцати рабочих</w:t>
      </w:r>
      <w:r w:rsidR="003D085A" w:rsidRPr="003D085A">
        <w:rPr>
          <w:i/>
          <w:shd w:val="clear" w:color="auto" w:fill="FFFFFF"/>
        </w:rPr>
        <w:t xml:space="preserve"> дней</w:t>
      </w:r>
      <w:r w:rsidRPr="003D085A">
        <w:rPr>
          <w:i/>
        </w:rPr>
        <w:t xml:space="preserve"> </w:t>
      </w:r>
      <w:proofErr w:type="gramStart"/>
      <w:r w:rsidRPr="003D085A">
        <w:rPr>
          <w:i/>
        </w:rPr>
        <w:t>с даты увольнения</w:t>
      </w:r>
      <w:proofErr w:type="gramEnd"/>
      <w:r w:rsidRPr="003D085A">
        <w:rPr>
          <w:i/>
        </w:rPr>
        <w:t xml:space="preserve"> обратился в службу</w:t>
      </w:r>
      <w:r w:rsidRPr="009218E1">
        <w:rPr>
          <w:i/>
        </w:rPr>
        <w:t xml:space="preserve"> занятости и не нашел работу в течение 2</w:t>
      </w:r>
      <w:r>
        <w:rPr>
          <w:i/>
        </w:rPr>
        <w:t xml:space="preserve"> </w:t>
      </w:r>
      <w:r w:rsidRPr="009218E1">
        <w:rPr>
          <w:i/>
        </w:rPr>
        <w:t>месяцев, то работодатель должен будет выплатить средний заработок за третий месяц или его часть пропорционально периоду трудоустройства, приходящемуся на этот месяц.</w:t>
      </w:r>
    </w:p>
    <w:p w:rsidR="009218E1" w:rsidRPr="009218E1" w:rsidRDefault="009218E1" w:rsidP="009218E1">
      <w:pPr>
        <w:pStyle w:val="s1"/>
        <w:shd w:val="clear" w:color="auto" w:fill="FFFFFF"/>
        <w:spacing w:before="0" w:beforeAutospacing="0" w:after="0" w:afterAutospacing="0"/>
        <w:jc w:val="both"/>
        <w:rPr>
          <w:i/>
        </w:rPr>
      </w:pPr>
      <w:r w:rsidRPr="009218E1">
        <w:rPr>
          <w:i/>
        </w:rPr>
        <w:t xml:space="preserve">Взамен выплат среднего заработка за период трудоустройства работодатель сможет выплатить единовременную компенсацию в размере двукратного среднего заработка. Если </w:t>
      </w:r>
      <w:r w:rsidRPr="009218E1">
        <w:rPr>
          <w:i/>
        </w:rPr>
        <w:lastRenderedPageBreak/>
        <w:t>средний заработок за второй месяц уже был перечислен работнику, то компенсация выплачивается с зачетом этой суммы.</w:t>
      </w:r>
    </w:p>
    <w:p w:rsidR="009218E1" w:rsidRPr="009218E1" w:rsidRDefault="009218E1" w:rsidP="009218E1">
      <w:pPr>
        <w:pStyle w:val="s1"/>
        <w:shd w:val="clear" w:color="auto" w:fill="FFFFFF"/>
        <w:spacing w:before="0" w:beforeAutospacing="0" w:after="0" w:afterAutospacing="0"/>
        <w:jc w:val="both"/>
        <w:rPr>
          <w:i/>
        </w:rPr>
      </w:pPr>
      <w:r w:rsidRPr="009218E1">
        <w:rPr>
          <w:i/>
        </w:rPr>
        <w:t>Закрепляется срок, в течение которого сотрудник вправе обратиться к работодателю за выплатой среднего заработка за период трудоустройства.</w:t>
      </w:r>
    </w:p>
    <w:p w:rsidR="009218E1" w:rsidRPr="009218E1" w:rsidRDefault="009218E1" w:rsidP="009218E1">
      <w:pPr>
        <w:pStyle w:val="s1"/>
        <w:shd w:val="clear" w:color="auto" w:fill="FFFFFF"/>
        <w:spacing w:before="0" w:beforeAutospacing="0" w:after="0" w:afterAutospacing="0"/>
        <w:jc w:val="both"/>
        <w:rPr>
          <w:i/>
        </w:rPr>
      </w:pPr>
      <w:r w:rsidRPr="009218E1">
        <w:rPr>
          <w:i/>
        </w:rPr>
        <w:t>Аналогичные правила предусматриваются для районов Крайнего Севера и приравненных местностей. При этом сохраняется период выплаты среднего заработка (до 6 месяцев со дня увольнения).</w:t>
      </w:r>
    </w:p>
    <w:p w:rsidR="009218E1" w:rsidRPr="009218E1" w:rsidRDefault="009218E1" w:rsidP="009218E1">
      <w:pPr>
        <w:pStyle w:val="s1"/>
        <w:shd w:val="clear" w:color="auto" w:fill="FFFFFF"/>
        <w:spacing w:before="0" w:beforeAutospacing="0" w:after="0" w:afterAutospacing="0"/>
        <w:jc w:val="both"/>
        <w:rPr>
          <w:i/>
        </w:rPr>
      </w:pPr>
      <w:r w:rsidRPr="009218E1">
        <w:rPr>
          <w:i/>
        </w:rPr>
        <w:t>В любом случае средний заработок за период трудоустройства и (или) компенсация должны быть выплачены до завершения ликвидации.</w:t>
      </w:r>
    </w:p>
    <w:p w:rsidR="00640363" w:rsidRDefault="00640363" w:rsidP="00C8086A">
      <w:pPr>
        <w:pStyle w:val="s16"/>
        <w:shd w:val="clear" w:color="auto" w:fill="FFFFFF"/>
        <w:spacing w:before="0" w:beforeAutospacing="0" w:after="0" w:afterAutospacing="0"/>
        <w:jc w:val="both"/>
        <w:rPr>
          <w:sz w:val="26"/>
          <w:szCs w:val="26"/>
        </w:rPr>
      </w:pPr>
    </w:p>
    <w:p w:rsidR="00D55589" w:rsidRDefault="00D55589" w:rsidP="00C8086A">
      <w:pPr>
        <w:pStyle w:val="s16"/>
        <w:shd w:val="clear" w:color="auto" w:fill="FFFFFF"/>
        <w:spacing w:before="0" w:beforeAutospacing="0" w:after="0" w:afterAutospacing="0"/>
        <w:jc w:val="both"/>
        <w:rPr>
          <w:sz w:val="26"/>
          <w:szCs w:val="26"/>
        </w:rPr>
      </w:pPr>
    </w:p>
    <w:p w:rsidR="00B4655F" w:rsidRPr="00B4655F" w:rsidRDefault="006E35E3" w:rsidP="00B4655F">
      <w:pPr>
        <w:pStyle w:val="s16"/>
        <w:shd w:val="clear" w:color="auto" w:fill="FFFFFF"/>
        <w:spacing w:before="0" w:beforeAutospacing="0" w:after="0" w:afterAutospacing="0"/>
        <w:jc w:val="both"/>
        <w:rPr>
          <w:sz w:val="26"/>
          <w:szCs w:val="26"/>
        </w:rPr>
      </w:pPr>
      <w:r>
        <w:rPr>
          <w:sz w:val="26"/>
          <w:szCs w:val="26"/>
        </w:rPr>
        <w:t xml:space="preserve">7. </w:t>
      </w:r>
      <w:r w:rsidR="00B4655F" w:rsidRPr="00B4655F">
        <w:rPr>
          <w:sz w:val="26"/>
          <w:szCs w:val="26"/>
        </w:rPr>
        <w:t>Федеральный закон от 8 июня 2020</w:t>
      </w:r>
      <w:r w:rsidR="00B4655F">
        <w:rPr>
          <w:sz w:val="26"/>
          <w:szCs w:val="26"/>
        </w:rPr>
        <w:t xml:space="preserve"> </w:t>
      </w:r>
      <w:r w:rsidR="00B4655F" w:rsidRPr="00B4655F">
        <w:rPr>
          <w:sz w:val="26"/>
          <w:szCs w:val="26"/>
        </w:rPr>
        <w:t>г. N</w:t>
      </w:r>
      <w:r w:rsidR="00B4655F">
        <w:rPr>
          <w:sz w:val="26"/>
          <w:szCs w:val="26"/>
        </w:rPr>
        <w:t xml:space="preserve"> </w:t>
      </w:r>
      <w:r w:rsidR="00B4655F" w:rsidRPr="00B4655F">
        <w:rPr>
          <w:sz w:val="26"/>
          <w:szCs w:val="26"/>
        </w:rPr>
        <w:t>178-ФЗ "О внесении изменения в статью 1 Федерального закона "Об основных гарантиях прав ребенка в Российской Федерации"</w:t>
      </w:r>
    </w:p>
    <w:p w:rsidR="00B4655F" w:rsidRPr="00B4655F" w:rsidRDefault="00893917" w:rsidP="00B4655F">
      <w:pPr>
        <w:pStyle w:val="s16"/>
        <w:shd w:val="clear" w:color="auto" w:fill="FFFFFF"/>
        <w:spacing w:before="0" w:beforeAutospacing="0" w:after="0" w:afterAutospacing="0"/>
        <w:jc w:val="both"/>
      </w:pPr>
      <w:hyperlink r:id="rId21" w:anchor="/document/10103060/entry/6" w:history="1">
        <w:r w:rsidR="00B4655F" w:rsidRPr="00B4655F">
          <w:rPr>
            <w:rStyle w:val="a4"/>
            <w:color w:val="auto"/>
            <w:u w:val="none"/>
          </w:rPr>
          <w:t>Вступает в силу</w:t>
        </w:r>
      </w:hyperlink>
      <w:r w:rsidR="00B4655F" w:rsidRPr="00B4655F">
        <w:t xml:space="preserve"> с 19 июня 2020 г.</w:t>
      </w:r>
    </w:p>
    <w:p w:rsidR="00B4655F" w:rsidRPr="00B4655F" w:rsidRDefault="00B4655F" w:rsidP="00B4655F">
      <w:pPr>
        <w:pStyle w:val="s16"/>
        <w:shd w:val="clear" w:color="auto" w:fill="FFFFFF"/>
        <w:spacing w:before="0" w:beforeAutospacing="0" w:after="0" w:afterAutospacing="0"/>
        <w:jc w:val="both"/>
        <w:rPr>
          <w:sz w:val="26"/>
          <w:szCs w:val="26"/>
        </w:rPr>
      </w:pPr>
      <w:r w:rsidRPr="00B4655F">
        <w:t xml:space="preserve">Текст Федерального закона опубликован на "Официальном </w:t>
      </w:r>
      <w:proofErr w:type="spellStart"/>
      <w:proofErr w:type="gramStart"/>
      <w:r w:rsidRPr="00B4655F">
        <w:t>интернет-портале</w:t>
      </w:r>
      <w:proofErr w:type="spellEnd"/>
      <w:proofErr w:type="gramEnd"/>
      <w:r w:rsidRPr="00B4655F">
        <w:t xml:space="preserve"> правовой информации" (</w:t>
      </w:r>
      <w:hyperlink r:id="rId22" w:tgtFrame="_blank" w:history="1">
        <w:r w:rsidRPr="00B4655F">
          <w:rPr>
            <w:rStyle w:val="a4"/>
            <w:color w:val="auto"/>
            <w:u w:val="none"/>
          </w:rPr>
          <w:t>www.pravo.gov.ru</w:t>
        </w:r>
      </w:hyperlink>
      <w:r w:rsidRPr="00B4655F">
        <w:t>) 8 июня 2020 г., в "Российской газете" от 11 июня 2020 г. N 126-127</w:t>
      </w:r>
    </w:p>
    <w:p w:rsidR="00B4655F" w:rsidRPr="00871CC5" w:rsidRDefault="00871CC5" w:rsidP="00B4655F">
      <w:pPr>
        <w:pStyle w:val="s16"/>
        <w:shd w:val="clear" w:color="auto" w:fill="FFFFFF"/>
        <w:spacing w:before="0" w:beforeAutospacing="0" w:after="0" w:afterAutospacing="0"/>
        <w:jc w:val="both"/>
        <w:rPr>
          <w:i/>
        </w:rPr>
      </w:pPr>
      <w:r w:rsidRPr="00871CC5">
        <w:rPr>
          <w:i/>
          <w:shd w:val="clear" w:color="auto" w:fill="FFFFFF"/>
        </w:rPr>
        <w:t>Подписан закон об отнесении детей-сирот к категории детей, находящихся в трудной жизненной ситуации. Это позволит установить для них дополнительные социальные гарантии и меры социальной поддержки.</w:t>
      </w:r>
    </w:p>
    <w:p w:rsidR="00B4655F" w:rsidRDefault="00B4655F" w:rsidP="00B4655F">
      <w:pPr>
        <w:pStyle w:val="s16"/>
        <w:shd w:val="clear" w:color="auto" w:fill="FFFFFF"/>
        <w:spacing w:before="0" w:beforeAutospacing="0" w:after="0" w:afterAutospacing="0"/>
        <w:jc w:val="both"/>
        <w:rPr>
          <w:i/>
        </w:rPr>
      </w:pPr>
    </w:p>
    <w:p w:rsidR="00D55589" w:rsidRDefault="00D55589" w:rsidP="00B4655F">
      <w:pPr>
        <w:pStyle w:val="s16"/>
        <w:shd w:val="clear" w:color="auto" w:fill="FFFFFF"/>
        <w:spacing w:before="0" w:beforeAutospacing="0" w:after="0" w:afterAutospacing="0"/>
        <w:jc w:val="both"/>
        <w:rPr>
          <w:i/>
        </w:rPr>
      </w:pPr>
    </w:p>
    <w:p w:rsidR="00262EDF" w:rsidRPr="00262EDF" w:rsidRDefault="006E35E3" w:rsidP="00262EDF">
      <w:pPr>
        <w:pStyle w:val="s16"/>
        <w:shd w:val="clear" w:color="auto" w:fill="FFFFFF"/>
        <w:spacing w:before="0" w:beforeAutospacing="0" w:after="0" w:afterAutospacing="0"/>
        <w:jc w:val="both"/>
        <w:rPr>
          <w:sz w:val="26"/>
          <w:szCs w:val="26"/>
        </w:rPr>
      </w:pPr>
      <w:r>
        <w:rPr>
          <w:sz w:val="26"/>
          <w:szCs w:val="26"/>
        </w:rPr>
        <w:t xml:space="preserve">8. </w:t>
      </w:r>
      <w:r w:rsidR="00262EDF" w:rsidRPr="00262EDF">
        <w:rPr>
          <w:sz w:val="26"/>
          <w:szCs w:val="26"/>
        </w:rPr>
        <w:t>Федеральный закон от 8 июня 2020 г. N</w:t>
      </w:r>
      <w:r w:rsidR="00262EDF">
        <w:rPr>
          <w:sz w:val="26"/>
          <w:szCs w:val="26"/>
        </w:rPr>
        <w:t xml:space="preserve"> </w:t>
      </w:r>
      <w:r w:rsidR="00262EDF" w:rsidRPr="00262EDF">
        <w:rPr>
          <w:sz w:val="26"/>
          <w:szCs w:val="26"/>
        </w:rPr>
        <w:t>165-ФЗ "О внесении изменений в статьи 46 и 108 Федерального закона "Об образовании в Российской Федерации"</w:t>
      </w:r>
    </w:p>
    <w:p w:rsidR="00262EDF" w:rsidRPr="00262EDF" w:rsidRDefault="00893917" w:rsidP="00262EDF">
      <w:pPr>
        <w:pStyle w:val="s16"/>
        <w:shd w:val="clear" w:color="auto" w:fill="FFFFFF"/>
        <w:spacing w:before="0" w:beforeAutospacing="0" w:after="0" w:afterAutospacing="0"/>
        <w:jc w:val="both"/>
      </w:pPr>
      <w:hyperlink r:id="rId23" w:anchor="/document/10103060/entry/6" w:history="1">
        <w:r w:rsidR="00262EDF" w:rsidRPr="00262EDF">
          <w:rPr>
            <w:rStyle w:val="a4"/>
            <w:color w:val="auto"/>
            <w:u w:val="none"/>
          </w:rPr>
          <w:t>Вступает в силу</w:t>
        </w:r>
      </w:hyperlink>
      <w:r w:rsidR="00262EDF">
        <w:t xml:space="preserve"> </w:t>
      </w:r>
      <w:r w:rsidR="00262EDF" w:rsidRPr="00262EDF">
        <w:t>с 19 июня 2020 г.</w:t>
      </w:r>
    </w:p>
    <w:p w:rsidR="00262EDF" w:rsidRPr="00262EDF" w:rsidRDefault="00262EDF" w:rsidP="00262EDF">
      <w:pPr>
        <w:pStyle w:val="s16"/>
        <w:shd w:val="clear" w:color="auto" w:fill="FFFFFF"/>
        <w:spacing w:before="0" w:beforeAutospacing="0" w:after="0" w:afterAutospacing="0"/>
        <w:jc w:val="both"/>
      </w:pPr>
      <w:r w:rsidRPr="00262EDF">
        <w:t xml:space="preserve">Текст Федерального закона опубликован на "Официальном </w:t>
      </w:r>
      <w:proofErr w:type="spellStart"/>
      <w:proofErr w:type="gramStart"/>
      <w:r w:rsidRPr="00262EDF">
        <w:t>интернет-портале</w:t>
      </w:r>
      <w:proofErr w:type="spellEnd"/>
      <w:proofErr w:type="gramEnd"/>
      <w:r w:rsidRPr="00262EDF">
        <w:t xml:space="preserve"> правовой информации" (</w:t>
      </w:r>
      <w:hyperlink r:id="rId24" w:tgtFrame="_blank" w:history="1">
        <w:r w:rsidRPr="00262EDF">
          <w:rPr>
            <w:rStyle w:val="a4"/>
            <w:color w:val="auto"/>
            <w:u w:val="none"/>
          </w:rPr>
          <w:t>www.pravo.gov.ru</w:t>
        </w:r>
      </w:hyperlink>
      <w:r w:rsidRPr="00262EDF">
        <w:t>) 8 июня 2020 г., в "Российской газете" от 11 июня 2020 г. N 126-127, в Собрании законодательства Российской Федерации от 15 июня 2020 г. N 24 ст. 3739</w:t>
      </w:r>
    </w:p>
    <w:p w:rsidR="00262EDF" w:rsidRPr="00262EDF" w:rsidRDefault="00262EDF" w:rsidP="00262EDF">
      <w:pPr>
        <w:pStyle w:val="s1"/>
        <w:shd w:val="clear" w:color="auto" w:fill="FFFFFF"/>
        <w:spacing w:before="0" w:beforeAutospacing="0" w:after="0" w:afterAutospacing="0"/>
        <w:jc w:val="both"/>
        <w:rPr>
          <w:i/>
        </w:rPr>
      </w:pPr>
      <w:r w:rsidRPr="00262EDF">
        <w:rPr>
          <w:i/>
        </w:rPr>
        <w:t>Студентам, получающим высшее образование, разрешено заниматься педагогической деятельностью по основным и дополнительным общеобразовательным программам. Преподавать по основным общеобразовательным программам могут студенты, обучающиеся по специальностям и направлениям подготовки "Образование и педагогические науки", после 3</w:t>
      </w:r>
      <w:r>
        <w:rPr>
          <w:i/>
        </w:rPr>
        <w:t xml:space="preserve"> </w:t>
      </w:r>
      <w:r w:rsidRPr="00262EDF">
        <w:rPr>
          <w:i/>
        </w:rPr>
        <w:t xml:space="preserve">курса </w:t>
      </w:r>
      <w:proofErr w:type="gramStart"/>
      <w:r w:rsidRPr="00262EDF">
        <w:rPr>
          <w:i/>
        </w:rPr>
        <w:t>обучения</w:t>
      </w:r>
      <w:proofErr w:type="gramEnd"/>
      <w:r w:rsidRPr="00262EDF">
        <w:rPr>
          <w:i/>
        </w:rPr>
        <w:t>; по дополнительным общеобразовательным программам - студенты, обучающиеся по соответствующим специальностям и направлениям подготовки, после 2</w:t>
      </w:r>
      <w:r>
        <w:rPr>
          <w:i/>
        </w:rPr>
        <w:t xml:space="preserve"> </w:t>
      </w:r>
      <w:r w:rsidRPr="00262EDF">
        <w:rPr>
          <w:i/>
        </w:rPr>
        <w:t>курса обучения.</w:t>
      </w:r>
    </w:p>
    <w:p w:rsidR="00262EDF" w:rsidRPr="00262EDF" w:rsidRDefault="00262EDF" w:rsidP="00262EDF">
      <w:pPr>
        <w:pStyle w:val="s1"/>
        <w:shd w:val="clear" w:color="auto" w:fill="FFFFFF"/>
        <w:spacing w:before="0" w:beforeAutospacing="0" w:after="0" w:afterAutospacing="0"/>
        <w:jc w:val="both"/>
        <w:rPr>
          <w:i/>
        </w:rPr>
      </w:pPr>
      <w:r w:rsidRPr="00262EDF">
        <w:rPr>
          <w:i/>
        </w:rPr>
        <w:t>Кроме того, на педагогов, принятых на работу до 1</w:t>
      </w:r>
      <w:r>
        <w:rPr>
          <w:i/>
        </w:rPr>
        <w:t xml:space="preserve"> </w:t>
      </w:r>
      <w:r w:rsidRPr="00262EDF">
        <w:rPr>
          <w:i/>
        </w:rPr>
        <w:t>сентября 2013</w:t>
      </w:r>
      <w:r>
        <w:rPr>
          <w:i/>
        </w:rPr>
        <w:t xml:space="preserve"> </w:t>
      </w:r>
      <w:r w:rsidRPr="00262EDF">
        <w:rPr>
          <w:i/>
        </w:rPr>
        <w:t>г., не распространяется требование о наличии среднего профессионального или высшего образования, если они признаны аттестационной комиссией соответствующими занимаемой должности.</w:t>
      </w:r>
    </w:p>
    <w:p w:rsidR="00262EDF" w:rsidRDefault="00262EDF" w:rsidP="00B4655F">
      <w:pPr>
        <w:pStyle w:val="s16"/>
        <w:shd w:val="clear" w:color="auto" w:fill="FFFFFF"/>
        <w:spacing w:before="0" w:beforeAutospacing="0" w:after="0" w:afterAutospacing="0"/>
        <w:jc w:val="both"/>
        <w:rPr>
          <w:i/>
        </w:rPr>
      </w:pPr>
    </w:p>
    <w:p w:rsidR="00262EDF" w:rsidRPr="00871CC5" w:rsidRDefault="00262EDF" w:rsidP="00B4655F">
      <w:pPr>
        <w:pStyle w:val="s16"/>
        <w:shd w:val="clear" w:color="auto" w:fill="FFFFFF"/>
        <w:spacing w:before="0" w:beforeAutospacing="0" w:after="0" w:afterAutospacing="0"/>
        <w:jc w:val="both"/>
        <w:rPr>
          <w:i/>
        </w:rPr>
      </w:pPr>
    </w:p>
    <w:p w:rsidR="00C8086A" w:rsidRPr="00C8086A" w:rsidRDefault="006E35E3" w:rsidP="00C8086A">
      <w:pPr>
        <w:pStyle w:val="s16"/>
        <w:shd w:val="clear" w:color="auto" w:fill="FFFFFF"/>
        <w:spacing w:before="0" w:beforeAutospacing="0" w:after="0" w:afterAutospacing="0"/>
        <w:jc w:val="both"/>
        <w:rPr>
          <w:sz w:val="26"/>
          <w:szCs w:val="26"/>
        </w:rPr>
      </w:pPr>
      <w:r>
        <w:rPr>
          <w:sz w:val="26"/>
          <w:szCs w:val="26"/>
        </w:rPr>
        <w:t xml:space="preserve">9. </w:t>
      </w:r>
      <w:r w:rsidR="00C8086A" w:rsidRPr="00C8086A">
        <w:rPr>
          <w:sz w:val="26"/>
          <w:szCs w:val="26"/>
        </w:rPr>
        <w:t>Федеральный закон от 25 мая 2020 г. N</w:t>
      </w:r>
      <w:r w:rsidR="00C8086A">
        <w:rPr>
          <w:sz w:val="26"/>
          <w:szCs w:val="26"/>
        </w:rPr>
        <w:t xml:space="preserve"> </w:t>
      </w:r>
      <w:r w:rsidR="00C8086A" w:rsidRPr="00C8086A">
        <w:rPr>
          <w:sz w:val="26"/>
          <w:szCs w:val="26"/>
        </w:rPr>
        <w:t>158-ФЗ "О внесении изменений в Федеральный закон "Об образовании в Российской Федерации" в части установления квалификационных разрядов, классов, категорий по соответствующим профессиям рабочих, должностям служащих"</w:t>
      </w:r>
    </w:p>
    <w:p w:rsidR="00C8086A" w:rsidRPr="00C8086A" w:rsidRDefault="00893917" w:rsidP="00C8086A">
      <w:pPr>
        <w:pStyle w:val="s16"/>
        <w:shd w:val="clear" w:color="auto" w:fill="FFFFFF"/>
        <w:spacing w:before="0" w:beforeAutospacing="0" w:after="0" w:afterAutospacing="0"/>
        <w:jc w:val="both"/>
      </w:pPr>
      <w:hyperlink r:id="rId25" w:anchor="/document/10103060/entry/6" w:history="1">
        <w:r w:rsidR="00C8086A" w:rsidRPr="00C8086A">
          <w:rPr>
            <w:rStyle w:val="a4"/>
            <w:color w:val="auto"/>
            <w:u w:val="none"/>
          </w:rPr>
          <w:t>Вступает в силу</w:t>
        </w:r>
      </w:hyperlink>
      <w:r w:rsidR="00C8086A" w:rsidRPr="00C8086A">
        <w:t xml:space="preserve"> с 5 июня 2020 г.</w:t>
      </w:r>
    </w:p>
    <w:p w:rsidR="00C8086A" w:rsidRPr="00C8086A" w:rsidRDefault="00C8086A" w:rsidP="00C8086A">
      <w:pPr>
        <w:pStyle w:val="s16"/>
        <w:shd w:val="clear" w:color="auto" w:fill="FFFFFF"/>
        <w:spacing w:before="0" w:beforeAutospacing="0" w:after="0" w:afterAutospacing="0"/>
        <w:jc w:val="both"/>
      </w:pPr>
      <w:r w:rsidRPr="00C8086A">
        <w:t xml:space="preserve">Текст Федерального закона опубликован на "Официальном </w:t>
      </w:r>
      <w:proofErr w:type="spellStart"/>
      <w:proofErr w:type="gramStart"/>
      <w:r w:rsidRPr="00C8086A">
        <w:t>интернет-портале</w:t>
      </w:r>
      <w:proofErr w:type="spellEnd"/>
      <w:proofErr w:type="gramEnd"/>
      <w:r w:rsidRPr="00C8086A">
        <w:t xml:space="preserve"> правовой информации" (</w:t>
      </w:r>
      <w:hyperlink r:id="rId26" w:tgtFrame="_blank" w:history="1">
        <w:r w:rsidRPr="00C8086A">
          <w:rPr>
            <w:rStyle w:val="a4"/>
            <w:color w:val="auto"/>
            <w:u w:val="none"/>
          </w:rPr>
          <w:t>www.pravo.gov.ru</w:t>
        </w:r>
      </w:hyperlink>
      <w:r w:rsidRPr="00C8086A">
        <w:t>) 25 мая 2020 г., в "Российской газете" от 28 мая 2020 г. N 114</w:t>
      </w:r>
    </w:p>
    <w:p w:rsidR="005432E8" w:rsidRPr="00C8086A" w:rsidRDefault="00C8086A" w:rsidP="00395F78">
      <w:pPr>
        <w:pStyle w:val="s16"/>
        <w:shd w:val="clear" w:color="auto" w:fill="FFFFFF"/>
        <w:spacing w:before="0" w:beforeAutospacing="0" w:after="0" w:afterAutospacing="0"/>
        <w:jc w:val="both"/>
        <w:rPr>
          <w:i/>
        </w:rPr>
      </w:pPr>
      <w:r>
        <w:rPr>
          <w:i/>
          <w:shd w:val="clear" w:color="auto" w:fill="FFFFFF"/>
        </w:rPr>
        <w:t>Приняты</w:t>
      </w:r>
      <w:r w:rsidRPr="00C8086A">
        <w:rPr>
          <w:i/>
          <w:shd w:val="clear" w:color="auto" w:fill="FFFFFF"/>
        </w:rPr>
        <w:t xml:space="preserve"> поправки к Закону об образовании, согласно которым документ о квалификации подтверждает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w:t>
      </w:r>
      <w:proofErr w:type="spellStart"/>
      <w:r w:rsidRPr="00C8086A">
        <w:rPr>
          <w:i/>
          <w:shd w:val="clear" w:color="auto" w:fill="FFFFFF"/>
        </w:rPr>
        <w:t>профобучения</w:t>
      </w:r>
      <w:proofErr w:type="spellEnd"/>
      <w:r w:rsidRPr="00C8086A">
        <w:rPr>
          <w:i/>
          <w:shd w:val="clear" w:color="auto" w:fill="FFFFFF"/>
        </w:rPr>
        <w:t xml:space="preserve"> (подтверждается свидетельством о профессии рабочего, должности служащего). Это связано с тем, что не все профессии и должности требуют установления разрядов, классов и категорий.</w:t>
      </w:r>
    </w:p>
    <w:p w:rsidR="00C8086A" w:rsidRDefault="00C8086A" w:rsidP="00BA7A3C">
      <w:pPr>
        <w:pStyle w:val="s16"/>
        <w:shd w:val="clear" w:color="auto" w:fill="FFFFFF"/>
        <w:spacing w:before="0" w:beforeAutospacing="0" w:after="0" w:afterAutospacing="0"/>
        <w:jc w:val="both"/>
        <w:rPr>
          <w:sz w:val="26"/>
          <w:szCs w:val="26"/>
        </w:rPr>
      </w:pPr>
    </w:p>
    <w:p w:rsidR="00D55589" w:rsidRDefault="00D55589" w:rsidP="00BA7A3C">
      <w:pPr>
        <w:pStyle w:val="s16"/>
        <w:shd w:val="clear" w:color="auto" w:fill="FFFFFF"/>
        <w:spacing w:before="0" w:beforeAutospacing="0" w:after="0" w:afterAutospacing="0"/>
        <w:jc w:val="both"/>
        <w:rPr>
          <w:sz w:val="26"/>
          <w:szCs w:val="26"/>
        </w:rPr>
      </w:pPr>
    </w:p>
    <w:p w:rsidR="005A55F0" w:rsidRPr="005A55F0" w:rsidRDefault="006E35E3" w:rsidP="005A55F0">
      <w:pPr>
        <w:pStyle w:val="s16"/>
        <w:shd w:val="clear" w:color="auto" w:fill="FFFFFF"/>
        <w:spacing w:before="0" w:beforeAutospacing="0" w:after="0" w:afterAutospacing="0"/>
        <w:jc w:val="both"/>
        <w:rPr>
          <w:sz w:val="26"/>
          <w:szCs w:val="26"/>
        </w:rPr>
      </w:pPr>
      <w:r>
        <w:rPr>
          <w:sz w:val="26"/>
          <w:szCs w:val="26"/>
        </w:rPr>
        <w:lastRenderedPageBreak/>
        <w:t xml:space="preserve">10. </w:t>
      </w:r>
      <w:r w:rsidR="005A55F0" w:rsidRPr="005A55F0">
        <w:rPr>
          <w:sz w:val="26"/>
          <w:szCs w:val="26"/>
        </w:rPr>
        <w:t>Федеральный закон от 25 мая 2020</w:t>
      </w:r>
      <w:r w:rsidR="005A55F0">
        <w:rPr>
          <w:sz w:val="26"/>
          <w:szCs w:val="26"/>
        </w:rPr>
        <w:t xml:space="preserve"> </w:t>
      </w:r>
      <w:r w:rsidR="005A55F0" w:rsidRPr="005A55F0">
        <w:rPr>
          <w:sz w:val="26"/>
          <w:szCs w:val="26"/>
        </w:rPr>
        <w:t>г. N</w:t>
      </w:r>
      <w:r w:rsidR="005A55F0">
        <w:rPr>
          <w:sz w:val="26"/>
          <w:szCs w:val="26"/>
        </w:rPr>
        <w:t xml:space="preserve"> </w:t>
      </w:r>
      <w:r w:rsidR="005A55F0" w:rsidRPr="005A55F0">
        <w:rPr>
          <w:sz w:val="26"/>
          <w:szCs w:val="26"/>
        </w:rPr>
        <w:t>157-ФЗ "О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w:t>
      </w:r>
    </w:p>
    <w:p w:rsidR="005A55F0" w:rsidRPr="005A55F0" w:rsidRDefault="00893917" w:rsidP="005A55F0">
      <w:pPr>
        <w:pStyle w:val="s16"/>
        <w:shd w:val="clear" w:color="auto" w:fill="FFFFFF"/>
        <w:spacing w:before="0" w:beforeAutospacing="0" w:after="0" w:afterAutospacing="0"/>
        <w:jc w:val="both"/>
      </w:pPr>
      <w:hyperlink r:id="rId27" w:anchor="/document/74064878/entry/3" w:history="1">
        <w:r w:rsidR="005A55F0" w:rsidRPr="005A55F0">
          <w:rPr>
            <w:rStyle w:val="a4"/>
            <w:color w:val="auto"/>
            <w:u w:val="none"/>
          </w:rPr>
          <w:t>Вступает в силу</w:t>
        </w:r>
      </w:hyperlink>
      <w:r w:rsidR="005A55F0" w:rsidRPr="005A55F0">
        <w:t xml:space="preserve"> с 1 июля 2020 г.</w:t>
      </w:r>
    </w:p>
    <w:p w:rsidR="005A55F0" w:rsidRPr="005A55F0" w:rsidRDefault="005A55F0" w:rsidP="005A55F0">
      <w:pPr>
        <w:pStyle w:val="s16"/>
        <w:shd w:val="clear" w:color="auto" w:fill="FFFFFF"/>
        <w:spacing w:before="0" w:beforeAutospacing="0" w:after="0" w:afterAutospacing="0"/>
        <w:jc w:val="both"/>
      </w:pPr>
      <w:r w:rsidRPr="005A55F0">
        <w:t xml:space="preserve">Текст Федерального закона опубликован на "Официальном </w:t>
      </w:r>
      <w:proofErr w:type="spellStart"/>
      <w:proofErr w:type="gramStart"/>
      <w:r w:rsidRPr="005A55F0">
        <w:t>интернет-портале</w:t>
      </w:r>
      <w:proofErr w:type="spellEnd"/>
      <w:proofErr w:type="gramEnd"/>
      <w:r w:rsidRPr="005A55F0">
        <w:t xml:space="preserve"> правовой информации" (</w:t>
      </w:r>
      <w:hyperlink r:id="rId28" w:tgtFrame="_blank" w:history="1">
        <w:r w:rsidRPr="005A55F0">
          <w:rPr>
            <w:rStyle w:val="a4"/>
            <w:color w:val="auto"/>
            <w:u w:val="none"/>
          </w:rPr>
          <w:t>www.pravo.gov.ru</w:t>
        </w:r>
      </w:hyperlink>
      <w:r w:rsidRPr="005A55F0">
        <w:t>) 25 мая 2020 г., в "Российской газете" от 28 мая 2020 г. N 114</w:t>
      </w:r>
    </w:p>
    <w:p w:rsidR="0066213F" w:rsidRPr="0066213F" w:rsidRDefault="0066213F" w:rsidP="0066213F">
      <w:pPr>
        <w:pStyle w:val="s1"/>
        <w:shd w:val="clear" w:color="auto" w:fill="FFFFFF"/>
        <w:spacing w:before="0" w:beforeAutospacing="0" w:after="0" w:afterAutospacing="0"/>
        <w:jc w:val="both"/>
        <w:rPr>
          <w:i/>
        </w:rPr>
      </w:pPr>
      <w:r w:rsidRPr="0066213F">
        <w:rPr>
          <w:i/>
        </w:rPr>
        <w:t>Предельный возраст руководства государственных вузов и научных организаций увеличен с 65 до 70</w:t>
      </w:r>
      <w:r>
        <w:rPr>
          <w:i/>
        </w:rPr>
        <w:t xml:space="preserve"> </w:t>
      </w:r>
      <w:r w:rsidRPr="0066213F">
        <w:rPr>
          <w:i/>
        </w:rPr>
        <w:t>лет. Это касается руководителей, их заместителей и руководителей филиалов.</w:t>
      </w:r>
    </w:p>
    <w:p w:rsidR="0066213F" w:rsidRPr="0066213F" w:rsidRDefault="0066213F" w:rsidP="0066213F">
      <w:pPr>
        <w:pStyle w:val="s1"/>
        <w:shd w:val="clear" w:color="auto" w:fill="FFFFFF"/>
        <w:spacing w:before="0" w:beforeAutospacing="0" w:after="0" w:afterAutospacing="0"/>
        <w:jc w:val="both"/>
        <w:rPr>
          <w:i/>
        </w:rPr>
      </w:pPr>
      <w:r w:rsidRPr="0066213F">
        <w:rPr>
          <w:i/>
        </w:rPr>
        <w:t>С указанными лицами будут заключать срочные трудовые договоры на период до 5</w:t>
      </w:r>
      <w:r>
        <w:rPr>
          <w:i/>
        </w:rPr>
        <w:t xml:space="preserve"> </w:t>
      </w:r>
      <w:r w:rsidRPr="0066213F">
        <w:rPr>
          <w:i/>
        </w:rPr>
        <w:t>лет. Руководитель сможет занимать должность не более 3</w:t>
      </w:r>
      <w:r>
        <w:rPr>
          <w:i/>
        </w:rPr>
        <w:t xml:space="preserve"> </w:t>
      </w:r>
      <w:r w:rsidRPr="0066213F">
        <w:rPr>
          <w:i/>
        </w:rPr>
        <w:t>сроков.</w:t>
      </w:r>
    </w:p>
    <w:p w:rsidR="0066213F" w:rsidRPr="0066213F" w:rsidRDefault="0066213F" w:rsidP="0066213F">
      <w:pPr>
        <w:pStyle w:val="s1"/>
        <w:shd w:val="clear" w:color="auto" w:fill="FFFFFF"/>
        <w:spacing w:before="0" w:beforeAutospacing="0" w:after="0" w:afterAutospacing="0"/>
        <w:jc w:val="both"/>
        <w:rPr>
          <w:i/>
        </w:rPr>
      </w:pPr>
      <w:r w:rsidRPr="0066213F">
        <w:rPr>
          <w:i/>
        </w:rPr>
        <w:t>Поправки вступают в силу с 1</w:t>
      </w:r>
      <w:r>
        <w:rPr>
          <w:i/>
        </w:rPr>
        <w:t xml:space="preserve"> </w:t>
      </w:r>
      <w:r w:rsidRPr="0066213F">
        <w:rPr>
          <w:i/>
        </w:rPr>
        <w:t>июля 2020</w:t>
      </w:r>
      <w:r>
        <w:rPr>
          <w:i/>
        </w:rPr>
        <w:t xml:space="preserve"> </w:t>
      </w:r>
      <w:r w:rsidRPr="0066213F">
        <w:rPr>
          <w:i/>
        </w:rPr>
        <w:t>г. Уставы вузов и научных организаций должны быть актуализированы до конца 2021</w:t>
      </w:r>
      <w:r>
        <w:rPr>
          <w:i/>
        </w:rPr>
        <w:t xml:space="preserve"> </w:t>
      </w:r>
      <w:r w:rsidRPr="0066213F">
        <w:rPr>
          <w:i/>
        </w:rPr>
        <w:t>г.</w:t>
      </w:r>
    </w:p>
    <w:p w:rsidR="00A3532E" w:rsidRPr="0066213F" w:rsidRDefault="00A3532E" w:rsidP="0066213F">
      <w:pPr>
        <w:pStyle w:val="s1"/>
        <w:shd w:val="clear" w:color="auto" w:fill="FFFFFF"/>
        <w:spacing w:before="0" w:beforeAutospacing="0" w:after="0" w:afterAutospacing="0"/>
        <w:jc w:val="both"/>
        <w:rPr>
          <w:i/>
        </w:rPr>
      </w:pPr>
    </w:p>
    <w:p w:rsidR="00AA799A" w:rsidRPr="00911C9A" w:rsidRDefault="00AA799A" w:rsidP="00AA799A">
      <w:pPr>
        <w:jc w:val="center"/>
        <w:rPr>
          <w:b/>
          <w:i/>
          <w:sz w:val="26"/>
          <w:szCs w:val="26"/>
        </w:rPr>
      </w:pPr>
      <w:r>
        <w:rPr>
          <w:b/>
          <w:bCs/>
          <w:i/>
          <w:iCs/>
          <w:sz w:val="26"/>
        </w:rPr>
        <w:t xml:space="preserve">Акты </w:t>
      </w:r>
      <w:r w:rsidR="00BD7AC8">
        <w:rPr>
          <w:b/>
          <w:bCs/>
          <w:i/>
          <w:iCs/>
          <w:sz w:val="26"/>
        </w:rPr>
        <w:t xml:space="preserve">Президента, </w:t>
      </w:r>
      <w:r>
        <w:rPr>
          <w:b/>
          <w:bCs/>
          <w:i/>
          <w:iCs/>
          <w:sz w:val="26"/>
        </w:rPr>
        <w:t>Правительства РФ</w:t>
      </w:r>
    </w:p>
    <w:p w:rsidR="000A32A6" w:rsidRDefault="000A32A6" w:rsidP="005C5000">
      <w:pPr>
        <w:jc w:val="center"/>
        <w:rPr>
          <w:b/>
          <w:bCs/>
          <w:i/>
          <w:iCs/>
          <w:sz w:val="26"/>
        </w:rPr>
      </w:pPr>
    </w:p>
    <w:p w:rsidR="00BD7AC8" w:rsidRPr="00BD7AC8" w:rsidRDefault="006E35E3" w:rsidP="00BD7AC8">
      <w:pPr>
        <w:pStyle w:val="s16"/>
        <w:shd w:val="clear" w:color="auto" w:fill="FFFFFF"/>
        <w:spacing w:before="0" w:beforeAutospacing="0" w:after="0" w:afterAutospacing="0"/>
        <w:jc w:val="both"/>
      </w:pPr>
      <w:r>
        <w:t xml:space="preserve">1. </w:t>
      </w:r>
      <w:r w:rsidR="00BD7AC8" w:rsidRPr="00BD7AC8">
        <w:t>Указ Президента РФ от 21 июля 2020</w:t>
      </w:r>
      <w:r w:rsidR="00BD7AC8">
        <w:t xml:space="preserve"> </w:t>
      </w:r>
      <w:r w:rsidR="00BD7AC8" w:rsidRPr="00BD7AC8">
        <w:t>г. N</w:t>
      </w:r>
      <w:r w:rsidR="00BD7AC8">
        <w:t xml:space="preserve"> </w:t>
      </w:r>
      <w:r w:rsidR="00BD7AC8" w:rsidRPr="00BD7AC8">
        <w:t>474 "О национальных целях развития Российской Федерации на период до 2030</w:t>
      </w:r>
      <w:r w:rsidR="00BD7AC8">
        <w:t xml:space="preserve"> </w:t>
      </w:r>
      <w:r w:rsidR="00BD7AC8" w:rsidRPr="00BD7AC8">
        <w:t>года"</w:t>
      </w:r>
    </w:p>
    <w:p w:rsidR="00BD7AC8" w:rsidRPr="00BD7AC8" w:rsidRDefault="00893917" w:rsidP="00BD7AC8">
      <w:pPr>
        <w:pStyle w:val="s16"/>
        <w:shd w:val="clear" w:color="auto" w:fill="FFFFFF"/>
        <w:spacing w:before="0" w:beforeAutospacing="0" w:after="0" w:afterAutospacing="0"/>
        <w:jc w:val="both"/>
      </w:pPr>
      <w:hyperlink r:id="rId29" w:anchor="/document/74404210/entry/6" w:history="1">
        <w:r w:rsidR="00BD7AC8" w:rsidRPr="00BD7AC8">
          <w:rPr>
            <w:rStyle w:val="a4"/>
            <w:color w:val="auto"/>
            <w:u w:val="none"/>
          </w:rPr>
          <w:t>Вступает в силу</w:t>
        </w:r>
      </w:hyperlink>
      <w:r w:rsidR="00BD7AC8">
        <w:t xml:space="preserve"> </w:t>
      </w:r>
      <w:r w:rsidR="00BD7AC8" w:rsidRPr="00BD7AC8">
        <w:t>с 21 июля 2020 г.</w:t>
      </w:r>
    </w:p>
    <w:p w:rsidR="00BD7AC8" w:rsidRPr="00BD7AC8" w:rsidRDefault="00BD7AC8" w:rsidP="00BD7AC8">
      <w:pPr>
        <w:pStyle w:val="s16"/>
        <w:shd w:val="clear" w:color="auto" w:fill="FFFFFF"/>
        <w:spacing w:before="0" w:beforeAutospacing="0" w:after="0" w:afterAutospacing="0"/>
        <w:jc w:val="both"/>
      </w:pPr>
      <w:r w:rsidRPr="00BD7AC8">
        <w:t xml:space="preserve">Текст Указа опубликован на "Официальном </w:t>
      </w:r>
      <w:proofErr w:type="spellStart"/>
      <w:proofErr w:type="gramStart"/>
      <w:r w:rsidRPr="00BD7AC8">
        <w:t>интернет-портале</w:t>
      </w:r>
      <w:proofErr w:type="spellEnd"/>
      <w:proofErr w:type="gramEnd"/>
      <w:r w:rsidRPr="00BD7AC8">
        <w:t xml:space="preserve"> правовой информации" (</w:t>
      </w:r>
      <w:hyperlink r:id="rId30" w:tgtFrame="_blank" w:history="1">
        <w:r w:rsidRPr="00BD7AC8">
          <w:rPr>
            <w:rStyle w:val="a4"/>
            <w:color w:val="auto"/>
            <w:u w:val="none"/>
          </w:rPr>
          <w:t>www.pravo.gov.ru</w:t>
        </w:r>
      </w:hyperlink>
      <w:r w:rsidRPr="00BD7AC8">
        <w:t>) 21 июля 2020 г. N 0001202007210012, в "Российской газете" от 22 июля 2020 г. N 159, в Собрании законодательства Российской Федерации от 27 июля 2020 г. N 30 ст. 4884</w:t>
      </w:r>
    </w:p>
    <w:p w:rsidR="00BD7AC8" w:rsidRPr="00BD7AC8" w:rsidRDefault="00BD7AC8" w:rsidP="00BD7AC8">
      <w:pPr>
        <w:pStyle w:val="s1"/>
        <w:shd w:val="clear" w:color="auto" w:fill="FFFFFF"/>
        <w:spacing w:before="0" w:beforeAutospacing="0" w:after="0" w:afterAutospacing="0"/>
        <w:jc w:val="both"/>
        <w:rPr>
          <w:i/>
        </w:rPr>
      </w:pPr>
      <w:r w:rsidRPr="00BD7AC8">
        <w:rPr>
          <w:i/>
        </w:rPr>
        <w:t>Определены цели развития страны до 2030 г.</w:t>
      </w:r>
    </w:p>
    <w:p w:rsidR="00BD7AC8" w:rsidRPr="00BD7AC8" w:rsidRDefault="00BD7AC8" w:rsidP="00BD7AC8">
      <w:pPr>
        <w:pStyle w:val="s1"/>
        <w:shd w:val="clear" w:color="auto" w:fill="FFFFFF"/>
        <w:spacing w:before="0" w:beforeAutospacing="0" w:after="0" w:afterAutospacing="0"/>
        <w:jc w:val="both"/>
        <w:rPr>
          <w:i/>
        </w:rPr>
      </w:pPr>
      <w:r w:rsidRPr="00BD7AC8">
        <w:rPr>
          <w:i/>
        </w:rPr>
        <w:t>В частности, предполагаются повышение ожидаемой продолжительности жизни до 78 лет, а также снижение уровня бедности в два раза по сравнению с 2017 г.</w:t>
      </w:r>
    </w:p>
    <w:p w:rsidR="00BD7AC8" w:rsidRPr="00BD7AC8" w:rsidRDefault="00BD7AC8" w:rsidP="00BD7AC8">
      <w:pPr>
        <w:pStyle w:val="s1"/>
        <w:shd w:val="clear" w:color="auto" w:fill="FFFFFF"/>
        <w:spacing w:before="0" w:beforeAutospacing="0" w:after="0" w:afterAutospacing="0"/>
        <w:jc w:val="both"/>
        <w:rPr>
          <w:i/>
        </w:rPr>
      </w:pPr>
      <w:r w:rsidRPr="00BD7AC8">
        <w:rPr>
          <w:i/>
        </w:rPr>
        <w:t>Число посещений культурных мероприятий должно вырасти в 3 раза по сравнению с 2019 г.</w:t>
      </w:r>
    </w:p>
    <w:p w:rsidR="00BD7AC8" w:rsidRPr="00BD7AC8" w:rsidRDefault="00BD7AC8" w:rsidP="00BD7AC8">
      <w:pPr>
        <w:pStyle w:val="s1"/>
        <w:shd w:val="clear" w:color="auto" w:fill="FFFFFF"/>
        <w:spacing w:before="0" w:beforeAutospacing="0" w:after="0" w:afterAutospacing="0"/>
        <w:jc w:val="both"/>
        <w:rPr>
          <w:i/>
        </w:rPr>
      </w:pPr>
      <w:r w:rsidRPr="00BD7AC8">
        <w:rPr>
          <w:i/>
        </w:rPr>
        <w:t>Предполагаются улучшение жилищных условий не менее 5 млн. семей ежегодно и увеличение объема жилищного строительства не менее чем до 120 млн. кв. метров в год.</w:t>
      </w:r>
    </w:p>
    <w:p w:rsidR="00BD7AC8" w:rsidRPr="00BD7AC8" w:rsidRDefault="00BD7AC8" w:rsidP="00BD7AC8">
      <w:pPr>
        <w:pStyle w:val="s1"/>
        <w:shd w:val="clear" w:color="auto" w:fill="FFFFFF"/>
        <w:spacing w:before="0" w:beforeAutospacing="0" w:after="0" w:afterAutospacing="0"/>
        <w:jc w:val="both"/>
        <w:rPr>
          <w:i/>
        </w:rPr>
      </w:pPr>
      <w:r w:rsidRPr="00BD7AC8">
        <w:rPr>
          <w:i/>
        </w:rPr>
        <w:t>Доля дорожной сети в крупнейших городских агломерациях, соответствующей нормативным требованиям, должна составить не менее 85%.</w:t>
      </w:r>
    </w:p>
    <w:p w:rsidR="00BD7AC8" w:rsidRPr="00BD7AC8" w:rsidRDefault="00BD7AC8" w:rsidP="00BD7AC8">
      <w:pPr>
        <w:pStyle w:val="s1"/>
        <w:shd w:val="clear" w:color="auto" w:fill="FFFFFF"/>
        <w:spacing w:before="0" w:beforeAutospacing="0" w:after="0" w:afterAutospacing="0"/>
        <w:jc w:val="both"/>
        <w:rPr>
          <w:i/>
        </w:rPr>
      </w:pPr>
      <w:r w:rsidRPr="00BD7AC8">
        <w:rPr>
          <w:i/>
        </w:rPr>
        <w:t>Планируется сортировать 100% ТКО и снизить вывоз их на полигоны в 2 раза.</w:t>
      </w:r>
    </w:p>
    <w:p w:rsidR="00BD7AC8" w:rsidRPr="00BD7AC8" w:rsidRDefault="00BD7AC8" w:rsidP="00BD7AC8">
      <w:pPr>
        <w:pStyle w:val="s1"/>
        <w:shd w:val="clear" w:color="auto" w:fill="FFFFFF"/>
        <w:spacing w:before="0" w:beforeAutospacing="0" w:after="0" w:afterAutospacing="0"/>
        <w:jc w:val="both"/>
        <w:rPr>
          <w:i/>
        </w:rPr>
      </w:pPr>
      <w:r w:rsidRPr="00BD7AC8">
        <w:rPr>
          <w:i/>
        </w:rPr>
        <w:t>Предполагается ликвидировать наиболее опасные объекты накопленного вреда окружающей среде и оздоровить водные объекты, включая Волгу, Байкал и озеро Телецкое.</w:t>
      </w:r>
    </w:p>
    <w:p w:rsidR="00BD7AC8" w:rsidRPr="00BD7AC8" w:rsidRDefault="00BD7AC8" w:rsidP="00BD7AC8">
      <w:pPr>
        <w:pStyle w:val="s1"/>
        <w:shd w:val="clear" w:color="auto" w:fill="FFFFFF"/>
        <w:spacing w:before="0" w:beforeAutospacing="0" w:after="0" w:afterAutospacing="0"/>
        <w:jc w:val="both"/>
      </w:pPr>
      <w:r w:rsidRPr="00BD7AC8">
        <w:rPr>
          <w:i/>
        </w:rPr>
        <w:t>Доля массовых социально значимых услуг, доступных в электронном виде, должна вырасти до 95%.</w:t>
      </w:r>
    </w:p>
    <w:p w:rsidR="00BD7AC8" w:rsidRPr="00BD7AC8" w:rsidRDefault="00BD7AC8" w:rsidP="00BD7AC8">
      <w:pPr>
        <w:pStyle w:val="s16"/>
        <w:shd w:val="clear" w:color="auto" w:fill="FFFFFF"/>
        <w:spacing w:before="0" w:beforeAutospacing="0" w:after="0" w:afterAutospacing="0"/>
        <w:jc w:val="both"/>
      </w:pPr>
    </w:p>
    <w:p w:rsidR="00BD7AC8" w:rsidRDefault="00BD7AC8" w:rsidP="007A5D28">
      <w:pPr>
        <w:pStyle w:val="s16"/>
        <w:shd w:val="clear" w:color="auto" w:fill="FFFFFF"/>
        <w:spacing w:before="0" w:beforeAutospacing="0" w:after="0" w:afterAutospacing="0"/>
        <w:jc w:val="both"/>
        <w:rPr>
          <w:sz w:val="26"/>
          <w:szCs w:val="26"/>
        </w:rPr>
      </w:pPr>
    </w:p>
    <w:p w:rsidR="007A5D28" w:rsidRPr="007A5D28" w:rsidRDefault="006E35E3" w:rsidP="007A5D28">
      <w:pPr>
        <w:pStyle w:val="s16"/>
        <w:shd w:val="clear" w:color="auto" w:fill="FFFFFF"/>
        <w:spacing w:before="0" w:beforeAutospacing="0" w:after="0" w:afterAutospacing="0"/>
        <w:jc w:val="both"/>
        <w:rPr>
          <w:sz w:val="26"/>
          <w:szCs w:val="26"/>
        </w:rPr>
      </w:pPr>
      <w:r>
        <w:rPr>
          <w:sz w:val="26"/>
          <w:szCs w:val="26"/>
        </w:rPr>
        <w:t xml:space="preserve">2. </w:t>
      </w:r>
      <w:r w:rsidR="007A5D28" w:rsidRPr="007A5D28">
        <w:rPr>
          <w:sz w:val="26"/>
          <w:szCs w:val="26"/>
        </w:rPr>
        <w:t>Постановление Правительства РФ от 15 июля 2020 г. N 1042 "О внесении изменений в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A5D28" w:rsidRPr="007A5D28" w:rsidRDefault="00893917" w:rsidP="007A5D28">
      <w:pPr>
        <w:pStyle w:val="s16"/>
        <w:shd w:val="clear" w:color="auto" w:fill="FFFFFF"/>
        <w:spacing w:before="0" w:beforeAutospacing="0" w:after="0" w:afterAutospacing="0"/>
        <w:jc w:val="both"/>
      </w:pPr>
      <w:hyperlink r:id="rId31" w:anchor="/document/10123081/entry/6" w:history="1">
        <w:r w:rsidR="007A5D28" w:rsidRPr="007A5D28">
          <w:rPr>
            <w:rStyle w:val="a4"/>
            <w:color w:val="auto"/>
            <w:u w:val="none"/>
          </w:rPr>
          <w:t>Вступает в силу</w:t>
        </w:r>
      </w:hyperlink>
      <w:r w:rsidR="007A5D28">
        <w:t xml:space="preserve"> </w:t>
      </w:r>
      <w:r w:rsidR="007A5D28" w:rsidRPr="007A5D28">
        <w:t>с 1 августа 2020</w:t>
      </w:r>
      <w:r w:rsidR="007A5D28">
        <w:t xml:space="preserve"> </w:t>
      </w:r>
      <w:r w:rsidR="007A5D28" w:rsidRPr="007A5D28">
        <w:t>г.</w:t>
      </w:r>
    </w:p>
    <w:p w:rsidR="007A5D28" w:rsidRPr="007A5D28" w:rsidRDefault="007A5D28" w:rsidP="007A5D28">
      <w:pPr>
        <w:pStyle w:val="s16"/>
        <w:shd w:val="clear" w:color="auto" w:fill="FFFFFF"/>
        <w:spacing w:before="0" w:beforeAutospacing="0" w:after="0" w:afterAutospacing="0"/>
        <w:jc w:val="both"/>
      </w:pPr>
      <w:r w:rsidRPr="007A5D28">
        <w:t xml:space="preserve">Текст постановления опубликован на "Официальном </w:t>
      </w:r>
      <w:proofErr w:type="spellStart"/>
      <w:proofErr w:type="gramStart"/>
      <w:r w:rsidRPr="007A5D28">
        <w:t>интернет-портале</w:t>
      </w:r>
      <w:proofErr w:type="spellEnd"/>
      <w:proofErr w:type="gramEnd"/>
      <w:r w:rsidRPr="007A5D28">
        <w:t xml:space="preserve"> правовой информации" (</w:t>
      </w:r>
      <w:hyperlink r:id="rId32" w:tgtFrame="_blank" w:history="1">
        <w:r w:rsidRPr="007A5D28">
          <w:rPr>
            <w:rStyle w:val="a4"/>
            <w:color w:val="auto"/>
            <w:u w:val="none"/>
          </w:rPr>
          <w:t>www.pravo.gov.ru</w:t>
        </w:r>
      </w:hyperlink>
      <w:r w:rsidRPr="007A5D28">
        <w:t>) 24 июля 2020 г. N 0001202007240028, в Собрании законодательства Российской Федерации от 3 августа 2020 г. N 31 (часть II) ст. 5165</w:t>
      </w:r>
    </w:p>
    <w:p w:rsidR="007A5D28" w:rsidRPr="007A5D28" w:rsidRDefault="007A5D28" w:rsidP="007A5D28">
      <w:pPr>
        <w:pStyle w:val="s1"/>
        <w:shd w:val="clear" w:color="auto" w:fill="FFFFFF"/>
        <w:spacing w:before="0" w:beforeAutospacing="0" w:after="0" w:afterAutospacing="0"/>
        <w:jc w:val="both"/>
        <w:rPr>
          <w:i/>
        </w:rPr>
      </w:pPr>
      <w:r w:rsidRPr="007A5D28">
        <w:rPr>
          <w:i/>
        </w:rPr>
        <w:t>Правительство РФ уточнило условия приобретения жилья в рамках госпрограммы "Обеспечение доступным и комфортным жильем и коммунальными услугами граждан Российской Федерации".</w:t>
      </w:r>
    </w:p>
    <w:p w:rsidR="007A5D28" w:rsidRPr="007A5D28" w:rsidRDefault="007A5D28" w:rsidP="007A5D28">
      <w:pPr>
        <w:pStyle w:val="s1"/>
        <w:shd w:val="clear" w:color="auto" w:fill="FFFFFF"/>
        <w:spacing w:before="0" w:beforeAutospacing="0" w:after="0" w:afterAutospacing="0"/>
        <w:jc w:val="both"/>
      </w:pPr>
      <w:r w:rsidRPr="007A5D28">
        <w:rPr>
          <w:i/>
        </w:rPr>
        <w:t xml:space="preserve">Молодые семьи - участники программы могут получить выплаты на покупку квартир не только </w:t>
      </w:r>
      <w:proofErr w:type="spellStart"/>
      <w:r w:rsidRPr="007A5D28">
        <w:rPr>
          <w:i/>
        </w:rPr>
        <w:t>экономкласса</w:t>
      </w:r>
      <w:proofErr w:type="spellEnd"/>
      <w:r w:rsidRPr="007A5D28">
        <w:rPr>
          <w:i/>
        </w:rPr>
        <w:t>. Предусмотрено направление господдержки на рефинансирование ранее выданной ипотеки.</w:t>
      </w:r>
      <w:r>
        <w:rPr>
          <w:i/>
        </w:rPr>
        <w:t xml:space="preserve"> </w:t>
      </w:r>
      <w:r w:rsidRPr="007A5D28">
        <w:rPr>
          <w:i/>
        </w:rPr>
        <w:t>Уточнены условия получения поддержки.</w:t>
      </w:r>
    </w:p>
    <w:p w:rsidR="007A5D28" w:rsidRDefault="007A5D28" w:rsidP="00067DF5">
      <w:pPr>
        <w:pStyle w:val="s16"/>
        <w:shd w:val="clear" w:color="auto" w:fill="FFFFFF"/>
        <w:spacing w:before="0" w:beforeAutospacing="0" w:after="0" w:afterAutospacing="0"/>
        <w:jc w:val="both"/>
        <w:rPr>
          <w:sz w:val="26"/>
          <w:szCs w:val="26"/>
        </w:rPr>
      </w:pPr>
    </w:p>
    <w:p w:rsidR="007A5D28" w:rsidRDefault="007A5D28" w:rsidP="00067DF5">
      <w:pPr>
        <w:pStyle w:val="s16"/>
        <w:shd w:val="clear" w:color="auto" w:fill="FFFFFF"/>
        <w:spacing w:before="0" w:beforeAutospacing="0" w:after="0" w:afterAutospacing="0"/>
        <w:jc w:val="both"/>
        <w:rPr>
          <w:sz w:val="26"/>
          <w:szCs w:val="26"/>
        </w:rPr>
      </w:pPr>
    </w:p>
    <w:p w:rsidR="00067DF5" w:rsidRPr="00067DF5" w:rsidRDefault="006E35E3" w:rsidP="00067DF5">
      <w:pPr>
        <w:pStyle w:val="s16"/>
        <w:shd w:val="clear" w:color="auto" w:fill="FFFFFF"/>
        <w:spacing w:before="0" w:beforeAutospacing="0" w:after="0" w:afterAutospacing="0"/>
        <w:jc w:val="both"/>
        <w:rPr>
          <w:sz w:val="26"/>
          <w:szCs w:val="26"/>
        </w:rPr>
      </w:pPr>
      <w:r>
        <w:rPr>
          <w:sz w:val="26"/>
          <w:szCs w:val="26"/>
        </w:rPr>
        <w:t xml:space="preserve">3. </w:t>
      </w:r>
      <w:r w:rsidR="00067DF5" w:rsidRPr="00067DF5">
        <w:rPr>
          <w:sz w:val="26"/>
          <w:szCs w:val="26"/>
        </w:rPr>
        <w:t>Постановление Правительства РФ от 10 июля 2020</w:t>
      </w:r>
      <w:r w:rsidR="00067DF5">
        <w:rPr>
          <w:sz w:val="26"/>
          <w:szCs w:val="26"/>
        </w:rPr>
        <w:t xml:space="preserve"> </w:t>
      </w:r>
      <w:r w:rsidR="00067DF5" w:rsidRPr="00067DF5">
        <w:rPr>
          <w:sz w:val="26"/>
          <w:szCs w:val="26"/>
        </w:rPr>
        <w:t>г. N</w:t>
      </w:r>
      <w:r w:rsidR="00067DF5">
        <w:rPr>
          <w:sz w:val="26"/>
          <w:szCs w:val="26"/>
        </w:rPr>
        <w:t xml:space="preserve"> </w:t>
      </w:r>
      <w:r w:rsidR="00067DF5" w:rsidRPr="00067DF5">
        <w:rPr>
          <w:sz w:val="26"/>
          <w:szCs w:val="26"/>
        </w:rPr>
        <w:t>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w:t>
      </w:r>
    </w:p>
    <w:p w:rsidR="00067DF5" w:rsidRPr="00067DF5" w:rsidRDefault="00893917" w:rsidP="00067DF5">
      <w:pPr>
        <w:pStyle w:val="s16"/>
        <w:shd w:val="clear" w:color="auto" w:fill="FFFFFF"/>
        <w:spacing w:before="0" w:beforeAutospacing="0" w:after="0" w:afterAutospacing="0"/>
        <w:jc w:val="both"/>
      </w:pPr>
      <w:hyperlink r:id="rId33" w:anchor="/document/74395219/entry/2" w:history="1">
        <w:r w:rsidR="00067DF5" w:rsidRPr="00067DF5">
          <w:rPr>
            <w:rStyle w:val="a4"/>
            <w:color w:val="auto"/>
            <w:u w:val="none"/>
          </w:rPr>
          <w:t>Вступает в силу</w:t>
        </w:r>
      </w:hyperlink>
      <w:r w:rsidR="00067DF5">
        <w:t xml:space="preserve"> </w:t>
      </w:r>
      <w:r w:rsidR="00067DF5" w:rsidRPr="00067DF5">
        <w:t>с 18 июля 2020 г.</w:t>
      </w:r>
    </w:p>
    <w:p w:rsidR="00067DF5" w:rsidRPr="00067DF5" w:rsidRDefault="00067DF5" w:rsidP="00067DF5">
      <w:pPr>
        <w:pStyle w:val="s16"/>
        <w:shd w:val="clear" w:color="auto" w:fill="FFFFFF"/>
        <w:spacing w:before="0" w:beforeAutospacing="0" w:after="0" w:afterAutospacing="0"/>
        <w:jc w:val="both"/>
      </w:pPr>
      <w:r w:rsidRPr="00067DF5">
        <w:t xml:space="preserve">Текст постановления опубликован на "Официальном </w:t>
      </w:r>
      <w:proofErr w:type="spellStart"/>
      <w:proofErr w:type="gramStart"/>
      <w:r w:rsidRPr="00067DF5">
        <w:t>интернет-портале</w:t>
      </w:r>
      <w:proofErr w:type="spellEnd"/>
      <w:proofErr w:type="gramEnd"/>
      <w:r w:rsidRPr="00067DF5">
        <w:t xml:space="preserve"> правовой информации" (</w:t>
      </w:r>
      <w:hyperlink r:id="rId34" w:tgtFrame="_blank" w:history="1">
        <w:r w:rsidRPr="00067DF5">
          <w:rPr>
            <w:rStyle w:val="a4"/>
            <w:color w:val="auto"/>
            <w:u w:val="none"/>
          </w:rPr>
          <w:t>www.pravo.gov.ru</w:t>
        </w:r>
      </w:hyperlink>
      <w:r w:rsidRPr="00067DF5">
        <w:t>) 18 июля 2020 г. N 0001202007180003, в Собрании законодательства Российской Федерации от 27 июля 2020 г. N 30 ст. 4898</w:t>
      </w:r>
    </w:p>
    <w:p w:rsidR="00067DF5" w:rsidRPr="00067DF5" w:rsidRDefault="00067DF5" w:rsidP="00067DF5">
      <w:pPr>
        <w:pStyle w:val="s16"/>
        <w:shd w:val="clear" w:color="auto" w:fill="FFFFFF"/>
        <w:spacing w:before="0" w:beforeAutospacing="0" w:after="0" w:afterAutospacing="0"/>
        <w:jc w:val="both"/>
        <w:rPr>
          <w:i/>
        </w:rPr>
      </w:pPr>
      <w:r w:rsidRPr="00067DF5">
        <w:rPr>
          <w:i/>
          <w:shd w:val="clear" w:color="auto" w:fill="FFFFFF"/>
        </w:rPr>
        <w:t>В связи с введением с 2021</w:t>
      </w:r>
      <w:r>
        <w:rPr>
          <w:i/>
          <w:shd w:val="clear" w:color="auto" w:fill="FFFFFF"/>
        </w:rPr>
        <w:t xml:space="preserve"> </w:t>
      </w:r>
      <w:r w:rsidRPr="00067DF5">
        <w:rPr>
          <w:i/>
          <w:shd w:val="clear" w:color="auto" w:fill="FFFFFF"/>
        </w:rPr>
        <w:t xml:space="preserve">г. </w:t>
      </w:r>
      <w:r>
        <w:rPr>
          <w:i/>
          <w:shd w:val="clear" w:color="auto" w:fill="FFFFFF"/>
        </w:rPr>
        <w:t>«</w:t>
      </w:r>
      <w:r w:rsidRPr="00067DF5">
        <w:rPr>
          <w:i/>
          <w:shd w:val="clear" w:color="auto" w:fill="FFFFFF"/>
        </w:rPr>
        <w:t>электронных</w:t>
      </w:r>
      <w:r>
        <w:rPr>
          <w:i/>
          <w:shd w:val="clear" w:color="auto" w:fill="FFFFFF"/>
        </w:rPr>
        <w:t>»</w:t>
      </w:r>
      <w:r w:rsidRPr="00067DF5">
        <w:rPr>
          <w:i/>
          <w:shd w:val="clear" w:color="auto" w:fill="FFFFFF"/>
        </w:rPr>
        <w:t xml:space="preserve"> трудовых книжек скорректированы </w:t>
      </w:r>
      <w:r>
        <w:rPr>
          <w:i/>
          <w:shd w:val="clear" w:color="auto" w:fill="FFFFFF"/>
        </w:rPr>
        <w:t xml:space="preserve">определенные </w:t>
      </w:r>
      <w:r w:rsidRPr="00067DF5">
        <w:rPr>
          <w:i/>
          <w:shd w:val="clear" w:color="auto" w:fill="FFFFFF"/>
        </w:rPr>
        <w:t>акты Правительства.</w:t>
      </w:r>
    </w:p>
    <w:p w:rsidR="00067DF5" w:rsidRDefault="00067DF5" w:rsidP="00067DF5">
      <w:pPr>
        <w:pStyle w:val="s16"/>
        <w:shd w:val="clear" w:color="auto" w:fill="FFFFFF"/>
        <w:spacing w:before="0" w:beforeAutospacing="0" w:after="0" w:afterAutospacing="0"/>
        <w:jc w:val="both"/>
      </w:pPr>
    </w:p>
    <w:p w:rsidR="0071713E" w:rsidRPr="00067DF5" w:rsidRDefault="0071713E" w:rsidP="00067DF5">
      <w:pPr>
        <w:pStyle w:val="s16"/>
        <w:shd w:val="clear" w:color="auto" w:fill="FFFFFF"/>
        <w:spacing w:before="0" w:beforeAutospacing="0" w:after="0" w:afterAutospacing="0"/>
        <w:jc w:val="both"/>
      </w:pPr>
    </w:p>
    <w:p w:rsidR="000E2BA6" w:rsidRPr="000E2BA6" w:rsidRDefault="006E35E3" w:rsidP="000E2BA6">
      <w:pPr>
        <w:pStyle w:val="s16"/>
        <w:shd w:val="clear" w:color="auto" w:fill="FFFFFF"/>
        <w:spacing w:before="0" w:beforeAutospacing="0" w:after="0" w:afterAutospacing="0"/>
        <w:jc w:val="both"/>
        <w:rPr>
          <w:sz w:val="26"/>
          <w:szCs w:val="26"/>
        </w:rPr>
      </w:pPr>
      <w:r>
        <w:rPr>
          <w:sz w:val="26"/>
          <w:szCs w:val="26"/>
        </w:rPr>
        <w:t xml:space="preserve">4. </w:t>
      </w:r>
      <w:r w:rsidR="000E2BA6" w:rsidRPr="000E2BA6">
        <w:rPr>
          <w:sz w:val="26"/>
          <w:szCs w:val="26"/>
        </w:rPr>
        <w:t>Постановление Правительства РФ от 23 июня 2020</w:t>
      </w:r>
      <w:r w:rsidR="000E2BA6">
        <w:rPr>
          <w:sz w:val="26"/>
          <w:szCs w:val="26"/>
        </w:rPr>
        <w:t xml:space="preserve"> </w:t>
      </w:r>
      <w:r w:rsidR="000E2BA6" w:rsidRPr="000E2BA6">
        <w:rPr>
          <w:sz w:val="26"/>
          <w:szCs w:val="26"/>
        </w:rPr>
        <w:t>г. N</w:t>
      </w:r>
      <w:r w:rsidR="000E2BA6">
        <w:rPr>
          <w:sz w:val="26"/>
          <w:szCs w:val="26"/>
        </w:rPr>
        <w:t xml:space="preserve"> </w:t>
      </w:r>
      <w:r w:rsidR="000E2BA6" w:rsidRPr="000E2BA6">
        <w:rPr>
          <w:sz w:val="26"/>
          <w:szCs w:val="26"/>
        </w:rPr>
        <w:t>906 "О реестре социально ориентированных некоммерческих организаций"</w:t>
      </w:r>
    </w:p>
    <w:p w:rsidR="000E2BA6" w:rsidRPr="000E2BA6" w:rsidRDefault="00893917" w:rsidP="000E2BA6">
      <w:pPr>
        <w:pStyle w:val="s16"/>
        <w:shd w:val="clear" w:color="auto" w:fill="FFFFFF"/>
        <w:spacing w:before="0" w:beforeAutospacing="0" w:after="0" w:afterAutospacing="0"/>
        <w:jc w:val="both"/>
      </w:pPr>
      <w:hyperlink r:id="rId35" w:anchor="/document/74305351/entry/4" w:history="1">
        <w:r w:rsidR="000E2BA6" w:rsidRPr="000E2BA6">
          <w:rPr>
            <w:rStyle w:val="a4"/>
            <w:color w:val="auto"/>
            <w:u w:val="none"/>
          </w:rPr>
          <w:t>Вступает в силу</w:t>
        </w:r>
      </w:hyperlink>
      <w:r w:rsidR="000E2BA6">
        <w:t xml:space="preserve"> </w:t>
      </w:r>
      <w:r w:rsidR="000E2BA6" w:rsidRPr="000E2BA6">
        <w:t>с 26 июня 2020 г.</w:t>
      </w:r>
    </w:p>
    <w:p w:rsidR="000E2BA6" w:rsidRPr="000E2BA6" w:rsidRDefault="000E2BA6" w:rsidP="000E2BA6">
      <w:pPr>
        <w:pStyle w:val="s16"/>
        <w:shd w:val="clear" w:color="auto" w:fill="FFFFFF"/>
        <w:spacing w:before="0" w:beforeAutospacing="0" w:after="0" w:afterAutospacing="0"/>
        <w:jc w:val="both"/>
      </w:pPr>
      <w:r w:rsidRPr="000E2BA6">
        <w:t xml:space="preserve">Текст постановления опубликован на "Официальном </w:t>
      </w:r>
      <w:proofErr w:type="spellStart"/>
      <w:proofErr w:type="gramStart"/>
      <w:r w:rsidRPr="000E2BA6">
        <w:t>интернет-портале</w:t>
      </w:r>
      <w:proofErr w:type="spellEnd"/>
      <w:proofErr w:type="gramEnd"/>
      <w:r w:rsidRPr="000E2BA6">
        <w:t xml:space="preserve"> правовой информации" (</w:t>
      </w:r>
      <w:hyperlink r:id="rId36" w:tgtFrame="_blank" w:history="1">
        <w:r w:rsidRPr="000E2BA6">
          <w:rPr>
            <w:rStyle w:val="a4"/>
            <w:color w:val="auto"/>
            <w:u w:val="none"/>
          </w:rPr>
          <w:t>www.pravo.gov.ru</w:t>
        </w:r>
      </w:hyperlink>
      <w:r w:rsidRPr="000E2BA6">
        <w:t>) 26 июня 2020 г.</w:t>
      </w:r>
    </w:p>
    <w:p w:rsidR="00D26384" w:rsidRPr="00D26384" w:rsidRDefault="00D26384" w:rsidP="00D26384">
      <w:pPr>
        <w:pStyle w:val="s1"/>
        <w:shd w:val="clear" w:color="auto" w:fill="FFFFFF"/>
        <w:spacing w:before="0" w:beforeAutospacing="0" w:after="0" w:afterAutospacing="0"/>
        <w:jc w:val="both"/>
        <w:rPr>
          <w:i/>
        </w:rPr>
      </w:pPr>
      <w:r w:rsidRPr="00D26384">
        <w:rPr>
          <w:i/>
        </w:rPr>
        <w:t>Правительство установило порядок ведения реестра социально ориентированных НКО, которые с 2017</w:t>
      </w:r>
      <w:r>
        <w:rPr>
          <w:i/>
        </w:rPr>
        <w:t xml:space="preserve"> </w:t>
      </w:r>
      <w:r w:rsidRPr="00D26384">
        <w:rPr>
          <w:i/>
        </w:rPr>
        <w:t>г</w:t>
      </w:r>
      <w:r>
        <w:rPr>
          <w:i/>
        </w:rPr>
        <w:t>ода</w:t>
      </w:r>
      <w:r w:rsidRPr="00D26384">
        <w:rPr>
          <w:i/>
        </w:rPr>
        <w:t xml:space="preserve"> являются получателями грантов и субсидий, исполнителями общественно полезных услуг, поставщиками социальных услуг.</w:t>
      </w:r>
    </w:p>
    <w:p w:rsidR="00D26384" w:rsidRPr="00D26384" w:rsidRDefault="00D26384" w:rsidP="00D26384">
      <w:pPr>
        <w:pStyle w:val="s1"/>
        <w:shd w:val="clear" w:color="auto" w:fill="FFFFFF"/>
        <w:spacing w:before="0" w:beforeAutospacing="0" w:after="0" w:afterAutospacing="0"/>
        <w:jc w:val="both"/>
        <w:rPr>
          <w:i/>
        </w:rPr>
      </w:pPr>
      <w:r w:rsidRPr="00D26384">
        <w:rPr>
          <w:i/>
        </w:rPr>
        <w:t>Реестр формируется Минэкономразвития и размещается в открытом доступе на сайте ведомства.</w:t>
      </w:r>
    </w:p>
    <w:p w:rsidR="00D26384" w:rsidRPr="00D26384" w:rsidRDefault="00D26384" w:rsidP="00D26384">
      <w:pPr>
        <w:pStyle w:val="s1"/>
        <w:shd w:val="clear" w:color="auto" w:fill="FFFFFF"/>
        <w:spacing w:before="0" w:beforeAutospacing="0" w:after="0" w:afterAutospacing="0"/>
        <w:jc w:val="both"/>
        <w:rPr>
          <w:i/>
        </w:rPr>
      </w:pPr>
      <w:r w:rsidRPr="00D26384">
        <w:rPr>
          <w:i/>
        </w:rPr>
        <w:t>Определен перечень включаемых в реестр сведений. Закреплены сроки и порядок их внесения.</w:t>
      </w:r>
    </w:p>
    <w:p w:rsidR="000A32A6" w:rsidRDefault="000A32A6" w:rsidP="005C5000">
      <w:pPr>
        <w:jc w:val="center"/>
        <w:rPr>
          <w:b/>
          <w:bCs/>
          <w:i/>
          <w:iCs/>
          <w:sz w:val="26"/>
        </w:rPr>
      </w:pPr>
    </w:p>
    <w:p w:rsidR="005C5000" w:rsidRPr="00911C9A" w:rsidRDefault="005C5000" w:rsidP="005C5000">
      <w:pPr>
        <w:jc w:val="center"/>
        <w:rPr>
          <w:b/>
          <w:i/>
          <w:sz w:val="26"/>
          <w:szCs w:val="26"/>
        </w:rPr>
      </w:pPr>
      <w:r>
        <w:rPr>
          <w:b/>
          <w:bCs/>
          <w:i/>
          <w:iCs/>
          <w:sz w:val="26"/>
        </w:rPr>
        <w:t>Акты ф</w:t>
      </w:r>
      <w:r w:rsidRPr="00911C9A">
        <w:rPr>
          <w:b/>
          <w:bCs/>
          <w:i/>
          <w:iCs/>
          <w:sz w:val="26"/>
        </w:rPr>
        <w:t>едеральны</w:t>
      </w:r>
      <w:r>
        <w:rPr>
          <w:b/>
          <w:bCs/>
          <w:i/>
          <w:iCs/>
          <w:sz w:val="26"/>
        </w:rPr>
        <w:t>х</w:t>
      </w:r>
      <w:r w:rsidRPr="00911C9A">
        <w:rPr>
          <w:b/>
          <w:bCs/>
          <w:i/>
          <w:iCs/>
          <w:sz w:val="26"/>
        </w:rPr>
        <w:t xml:space="preserve"> </w:t>
      </w:r>
      <w:r>
        <w:rPr>
          <w:b/>
          <w:bCs/>
          <w:i/>
          <w:iCs/>
          <w:sz w:val="26"/>
        </w:rPr>
        <w:t>органов государственной власти РФ</w:t>
      </w:r>
      <w:r w:rsidR="00DF2522">
        <w:rPr>
          <w:b/>
          <w:bCs/>
          <w:i/>
          <w:iCs/>
          <w:sz w:val="26"/>
        </w:rPr>
        <w:t xml:space="preserve"> (</w:t>
      </w:r>
      <w:r w:rsidR="008A486C">
        <w:rPr>
          <w:b/>
          <w:bCs/>
          <w:i/>
          <w:iCs/>
          <w:sz w:val="26"/>
        </w:rPr>
        <w:t xml:space="preserve">постановления, </w:t>
      </w:r>
      <w:r w:rsidR="00DF2522">
        <w:rPr>
          <w:b/>
          <w:bCs/>
          <w:i/>
          <w:iCs/>
          <w:sz w:val="26"/>
        </w:rPr>
        <w:t>приказы, письма)</w:t>
      </w:r>
    </w:p>
    <w:p w:rsidR="005C5000" w:rsidRDefault="005C5000" w:rsidP="00441E1D">
      <w:pPr>
        <w:pStyle w:val="s1"/>
        <w:shd w:val="clear" w:color="auto" w:fill="FFFFFF"/>
        <w:spacing w:before="0" w:beforeAutospacing="0" w:after="0" w:afterAutospacing="0"/>
        <w:jc w:val="both"/>
        <w:rPr>
          <w:i/>
          <w:sz w:val="26"/>
          <w:szCs w:val="26"/>
        </w:rPr>
      </w:pPr>
    </w:p>
    <w:p w:rsidR="00A7236A" w:rsidRPr="00A7236A" w:rsidRDefault="006E35E3" w:rsidP="00B311E5">
      <w:pPr>
        <w:pStyle w:val="s16"/>
        <w:shd w:val="clear" w:color="auto" w:fill="FFFFFF"/>
        <w:spacing w:before="0" w:beforeAutospacing="0" w:after="0" w:afterAutospacing="0"/>
        <w:jc w:val="both"/>
        <w:rPr>
          <w:sz w:val="26"/>
          <w:szCs w:val="26"/>
          <w:shd w:val="clear" w:color="auto" w:fill="FFFFFF"/>
        </w:rPr>
      </w:pPr>
      <w:r>
        <w:rPr>
          <w:sz w:val="26"/>
          <w:szCs w:val="26"/>
          <w:shd w:val="clear" w:color="auto" w:fill="FFFFFF"/>
        </w:rPr>
        <w:t xml:space="preserve">1. </w:t>
      </w:r>
      <w:r w:rsidR="00A7236A" w:rsidRPr="00A7236A">
        <w:rPr>
          <w:sz w:val="26"/>
          <w:szCs w:val="26"/>
          <w:shd w:val="clear" w:color="auto" w:fill="FFFFFF"/>
        </w:rPr>
        <w:t>Письмо Федеральной службы по надзору в сфере защиты прав потребителей и благополучия человека и Министерства просвещения РФ от 12 августа 2020</w:t>
      </w:r>
      <w:r w:rsidR="003C1348">
        <w:rPr>
          <w:sz w:val="26"/>
          <w:szCs w:val="26"/>
          <w:shd w:val="clear" w:color="auto" w:fill="FFFFFF"/>
        </w:rPr>
        <w:t xml:space="preserve"> </w:t>
      </w:r>
      <w:r w:rsidR="00A7236A" w:rsidRPr="00A7236A">
        <w:rPr>
          <w:sz w:val="26"/>
          <w:szCs w:val="26"/>
          <w:shd w:val="clear" w:color="auto" w:fill="FFFFFF"/>
        </w:rPr>
        <w:t>г. NN</w:t>
      </w:r>
      <w:r w:rsidR="003C1348">
        <w:rPr>
          <w:sz w:val="26"/>
          <w:szCs w:val="26"/>
          <w:shd w:val="clear" w:color="auto" w:fill="FFFFFF"/>
        </w:rPr>
        <w:t xml:space="preserve"> </w:t>
      </w:r>
      <w:r w:rsidR="00A7236A" w:rsidRPr="00A7236A">
        <w:rPr>
          <w:sz w:val="26"/>
          <w:szCs w:val="26"/>
          <w:shd w:val="clear" w:color="auto" w:fill="FFFFFF"/>
        </w:rPr>
        <w:t>02/16587-2020-24, ГД-1192/03 "Об организации работы общеобразовательных организаций"</w:t>
      </w:r>
    </w:p>
    <w:p w:rsidR="00DF2522" w:rsidRPr="00DF2522" w:rsidRDefault="00DF2522" w:rsidP="00DF2522">
      <w:pPr>
        <w:pStyle w:val="s1"/>
        <w:shd w:val="clear" w:color="auto" w:fill="FFFFFF"/>
        <w:spacing w:before="0" w:beforeAutospacing="0" w:after="0" w:afterAutospacing="0"/>
        <w:jc w:val="both"/>
        <w:rPr>
          <w:i/>
        </w:rPr>
      </w:pPr>
      <w:proofErr w:type="spellStart"/>
      <w:r w:rsidRPr="00DF2522">
        <w:rPr>
          <w:i/>
        </w:rPr>
        <w:t>Роспотребнадзор</w:t>
      </w:r>
      <w:proofErr w:type="spellEnd"/>
      <w:r w:rsidRPr="00DF2522">
        <w:rPr>
          <w:i/>
        </w:rPr>
        <w:t xml:space="preserve"> совместно с </w:t>
      </w:r>
      <w:proofErr w:type="spellStart"/>
      <w:r w:rsidRPr="00DF2522">
        <w:rPr>
          <w:i/>
        </w:rPr>
        <w:t>Минпросвещения</w:t>
      </w:r>
      <w:proofErr w:type="spellEnd"/>
      <w:r w:rsidRPr="00DF2522">
        <w:rPr>
          <w:i/>
        </w:rPr>
        <w:t xml:space="preserve"> установил </w:t>
      </w:r>
      <w:proofErr w:type="spellStart"/>
      <w:r w:rsidRPr="00DF2522">
        <w:rPr>
          <w:i/>
        </w:rPr>
        <w:t>санэпид</w:t>
      </w:r>
      <w:r w:rsidR="00D54B44">
        <w:rPr>
          <w:i/>
        </w:rPr>
        <w:t>ем</w:t>
      </w:r>
      <w:r w:rsidRPr="00DF2522">
        <w:rPr>
          <w:i/>
        </w:rPr>
        <w:t>требования</w:t>
      </w:r>
      <w:proofErr w:type="spellEnd"/>
      <w:r w:rsidRPr="00DF2522">
        <w:rPr>
          <w:i/>
        </w:rPr>
        <w:t xml:space="preserve"> к устройству, содержанию и организации работы образовательных организаций в условиях пандемии.</w:t>
      </w:r>
    </w:p>
    <w:p w:rsidR="00DF2522" w:rsidRPr="00DF2522" w:rsidRDefault="00DF2522" w:rsidP="00DF2522">
      <w:pPr>
        <w:pStyle w:val="s1"/>
        <w:shd w:val="clear" w:color="auto" w:fill="FFFFFF"/>
        <w:spacing w:before="0" w:beforeAutospacing="0" w:after="0" w:afterAutospacing="0"/>
        <w:jc w:val="both"/>
        <w:rPr>
          <w:i/>
        </w:rPr>
      </w:pPr>
      <w:r w:rsidRPr="00DF2522">
        <w:rPr>
          <w:i/>
        </w:rPr>
        <w:t>Праздничные мероприятия 1</w:t>
      </w:r>
      <w:r>
        <w:rPr>
          <w:i/>
        </w:rPr>
        <w:t xml:space="preserve"> </w:t>
      </w:r>
      <w:r w:rsidRPr="00DF2522">
        <w:rPr>
          <w:i/>
        </w:rPr>
        <w:t>сентября следует организовать по классам или параллелям на открытом воздухе с использованием масок для родителей.</w:t>
      </w:r>
    </w:p>
    <w:p w:rsidR="00DF2522" w:rsidRPr="00DF2522" w:rsidRDefault="00DF2522" w:rsidP="00DF2522">
      <w:pPr>
        <w:pStyle w:val="s1"/>
        <w:shd w:val="clear" w:color="auto" w:fill="FFFFFF"/>
        <w:spacing w:before="0" w:beforeAutospacing="0" w:after="0" w:afterAutospacing="0"/>
        <w:jc w:val="both"/>
        <w:rPr>
          <w:i/>
        </w:rPr>
      </w:pPr>
      <w:r w:rsidRPr="00DF2522">
        <w:rPr>
          <w:i/>
        </w:rPr>
        <w:t>В процессе обучения следует организовать ежедневные "утренние фильтры" при входе с обязательной термометрией, обеспечить учащихся антисептиками, использовать приборы для обеззараживания воздуха. Персонал пищеблоков должен работать в масках и перчатках. За каждым классом следует закрепить отдельный кабинет (кроме уроков, требующих специального оборудования).</w:t>
      </w:r>
    </w:p>
    <w:p w:rsidR="00DF2522" w:rsidRPr="00DF2522" w:rsidRDefault="00DF2522" w:rsidP="00DF2522">
      <w:pPr>
        <w:pStyle w:val="s1"/>
        <w:shd w:val="clear" w:color="auto" w:fill="FFFFFF"/>
        <w:spacing w:before="0" w:beforeAutospacing="0" w:after="0" w:afterAutospacing="0"/>
        <w:jc w:val="both"/>
        <w:rPr>
          <w:i/>
        </w:rPr>
      </w:pPr>
      <w:r w:rsidRPr="00DF2522">
        <w:rPr>
          <w:i/>
        </w:rPr>
        <w:t>Массовые мероприятия с участием различных классов (школ) запрещены.</w:t>
      </w:r>
    </w:p>
    <w:p w:rsidR="00DF2522" w:rsidRPr="00DF2522" w:rsidRDefault="00DF2522" w:rsidP="00DF2522">
      <w:pPr>
        <w:pStyle w:val="s1"/>
        <w:shd w:val="clear" w:color="auto" w:fill="FFFFFF"/>
        <w:spacing w:before="0" w:beforeAutospacing="0" w:after="0" w:afterAutospacing="0"/>
        <w:jc w:val="both"/>
        <w:rPr>
          <w:i/>
        </w:rPr>
      </w:pPr>
      <w:r w:rsidRPr="00DF2522">
        <w:rPr>
          <w:i/>
        </w:rPr>
        <w:t>При организации фронтальных форм занятий количество детей в помещении должно определяться из расчета не менее 2,5</w:t>
      </w:r>
      <w:r>
        <w:rPr>
          <w:i/>
        </w:rPr>
        <w:t xml:space="preserve"> </w:t>
      </w:r>
      <w:r w:rsidRPr="00DF2522">
        <w:rPr>
          <w:i/>
        </w:rPr>
        <w:t>кв.</w:t>
      </w:r>
      <w:r>
        <w:rPr>
          <w:i/>
        </w:rPr>
        <w:t xml:space="preserve"> </w:t>
      </w:r>
      <w:r w:rsidRPr="00DF2522">
        <w:rPr>
          <w:i/>
        </w:rPr>
        <w:t>м на 1</w:t>
      </w:r>
      <w:r>
        <w:rPr>
          <w:i/>
        </w:rPr>
        <w:t xml:space="preserve"> </w:t>
      </w:r>
      <w:r w:rsidRPr="00DF2522">
        <w:rPr>
          <w:i/>
        </w:rPr>
        <w:t>обучающегося, при организации групповых форм работы и индивидуальных занятий - из расчета не менее 3,5</w:t>
      </w:r>
      <w:r>
        <w:rPr>
          <w:i/>
        </w:rPr>
        <w:t xml:space="preserve"> </w:t>
      </w:r>
      <w:r w:rsidRPr="00DF2522">
        <w:rPr>
          <w:i/>
        </w:rPr>
        <w:t>кв.</w:t>
      </w:r>
      <w:r>
        <w:rPr>
          <w:i/>
        </w:rPr>
        <w:t xml:space="preserve"> </w:t>
      </w:r>
      <w:r w:rsidRPr="00DF2522">
        <w:rPr>
          <w:i/>
        </w:rPr>
        <w:t>м на 1</w:t>
      </w:r>
      <w:r>
        <w:rPr>
          <w:i/>
        </w:rPr>
        <w:t xml:space="preserve"> </w:t>
      </w:r>
      <w:r w:rsidRPr="00DF2522">
        <w:rPr>
          <w:i/>
        </w:rPr>
        <w:t>обучающегося.</w:t>
      </w:r>
    </w:p>
    <w:p w:rsidR="00DF2522" w:rsidRPr="00DF2522" w:rsidRDefault="00DF2522" w:rsidP="00DF2522">
      <w:pPr>
        <w:pStyle w:val="s1"/>
        <w:shd w:val="clear" w:color="auto" w:fill="FFFFFF"/>
        <w:spacing w:before="0" w:beforeAutospacing="0" w:after="0" w:afterAutospacing="0"/>
        <w:jc w:val="both"/>
        <w:rPr>
          <w:i/>
        </w:rPr>
      </w:pPr>
      <w:r w:rsidRPr="00DF2522">
        <w:rPr>
          <w:i/>
        </w:rPr>
        <w:t>Для отдельных предметов (предметных областей) и курсов внеурочной деятельности следует рассмотреть возможность использовать сетевую форму реализации образовательных программ, а для факультативных и элективных учебных предметов (курсов) - дистанционные образовательные технологии.</w:t>
      </w:r>
    </w:p>
    <w:p w:rsidR="00DF2522" w:rsidRPr="00DF2522" w:rsidRDefault="00DF2522" w:rsidP="00DF2522">
      <w:pPr>
        <w:pStyle w:val="s1"/>
        <w:shd w:val="clear" w:color="auto" w:fill="FFFFFF"/>
        <w:spacing w:before="0" w:beforeAutospacing="0" w:after="0" w:afterAutospacing="0"/>
        <w:jc w:val="both"/>
        <w:rPr>
          <w:i/>
        </w:rPr>
      </w:pPr>
      <w:r w:rsidRPr="00DF2522">
        <w:rPr>
          <w:i/>
        </w:rPr>
        <w:t xml:space="preserve">На случай ухудшения </w:t>
      </w:r>
      <w:proofErr w:type="spellStart"/>
      <w:r w:rsidRPr="00DF2522">
        <w:rPr>
          <w:i/>
        </w:rPr>
        <w:t>эпид</w:t>
      </w:r>
      <w:r w:rsidR="00421C2F">
        <w:rPr>
          <w:i/>
        </w:rPr>
        <w:t>ем</w:t>
      </w:r>
      <w:r w:rsidRPr="00DF2522">
        <w:rPr>
          <w:i/>
        </w:rPr>
        <w:t>ситуации</w:t>
      </w:r>
      <w:proofErr w:type="spellEnd"/>
      <w:r w:rsidRPr="00DF2522">
        <w:rPr>
          <w:i/>
        </w:rPr>
        <w:t xml:space="preserve"> нужно предусмотреть возможность дистанционного обучения.</w:t>
      </w:r>
    </w:p>
    <w:p w:rsidR="003C1348" w:rsidRDefault="003C1348" w:rsidP="008A486C">
      <w:pPr>
        <w:pStyle w:val="s16"/>
        <w:shd w:val="clear" w:color="auto" w:fill="FFFFFF"/>
        <w:spacing w:before="0" w:beforeAutospacing="0" w:after="0" w:afterAutospacing="0"/>
        <w:jc w:val="both"/>
        <w:rPr>
          <w:sz w:val="26"/>
          <w:szCs w:val="26"/>
          <w:shd w:val="clear" w:color="auto" w:fill="FFFFFF"/>
        </w:rPr>
      </w:pPr>
    </w:p>
    <w:p w:rsidR="0071713E" w:rsidRPr="008A486C" w:rsidRDefault="0071713E" w:rsidP="008A486C">
      <w:pPr>
        <w:pStyle w:val="s16"/>
        <w:shd w:val="clear" w:color="auto" w:fill="FFFFFF"/>
        <w:spacing w:before="0" w:beforeAutospacing="0" w:after="0" w:afterAutospacing="0"/>
        <w:jc w:val="both"/>
        <w:rPr>
          <w:sz w:val="26"/>
          <w:szCs w:val="26"/>
          <w:shd w:val="clear" w:color="auto" w:fill="FFFFFF"/>
        </w:rPr>
      </w:pPr>
    </w:p>
    <w:p w:rsidR="008A486C" w:rsidRPr="008A486C" w:rsidRDefault="006E35E3" w:rsidP="008A486C">
      <w:pPr>
        <w:pStyle w:val="s16"/>
        <w:shd w:val="clear" w:color="auto" w:fill="FFFFFF"/>
        <w:spacing w:before="0" w:beforeAutospacing="0" w:after="0" w:afterAutospacing="0"/>
        <w:jc w:val="both"/>
        <w:rPr>
          <w:sz w:val="26"/>
          <w:szCs w:val="26"/>
        </w:rPr>
      </w:pPr>
      <w:r>
        <w:rPr>
          <w:sz w:val="26"/>
          <w:szCs w:val="26"/>
        </w:rPr>
        <w:lastRenderedPageBreak/>
        <w:t xml:space="preserve">2. </w:t>
      </w:r>
      <w:r w:rsidR="008A486C" w:rsidRPr="008A486C">
        <w:rPr>
          <w:sz w:val="26"/>
          <w:szCs w:val="26"/>
        </w:rPr>
        <w:t>Постановление Главного государственного санитарного врача РФ от 30 июня 2020</w:t>
      </w:r>
      <w:r w:rsidR="008A486C">
        <w:rPr>
          <w:sz w:val="26"/>
          <w:szCs w:val="26"/>
        </w:rPr>
        <w:t xml:space="preserve"> </w:t>
      </w:r>
      <w:r w:rsidR="008A486C" w:rsidRPr="008A486C">
        <w:rPr>
          <w:sz w:val="26"/>
          <w:szCs w:val="26"/>
        </w:rPr>
        <w:t>г. N</w:t>
      </w:r>
      <w:r w:rsidR="008A486C">
        <w:rPr>
          <w:sz w:val="26"/>
          <w:szCs w:val="26"/>
        </w:rPr>
        <w:t xml:space="preserve"> </w:t>
      </w:r>
      <w:r w:rsidR="008A486C" w:rsidRPr="008A486C">
        <w:rPr>
          <w:sz w:val="26"/>
          <w:szCs w:val="26"/>
        </w:rPr>
        <w:t xml:space="preserve">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8A486C" w:rsidRPr="008A486C">
        <w:rPr>
          <w:sz w:val="26"/>
          <w:szCs w:val="26"/>
        </w:rPr>
        <w:t>коронавирусной</w:t>
      </w:r>
      <w:proofErr w:type="spellEnd"/>
      <w:r w:rsidR="008A486C" w:rsidRPr="008A486C">
        <w:rPr>
          <w:sz w:val="26"/>
          <w:szCs w:val="26"/>
        </w:rPr>
        <w:t xml:space="preserve"> инфекции (COVID-19)"</w:t>
      </w:r>
    </w:p>
    <w:p w:rsidR="008A486C" w:rsidRPr="008A486C" w:rsidRDefault="008A486C" w:rsidP="008A486C">
      <w:pPr>
        <w:pStyle w:val="s16"/>
        <w:shd w:val="clear" w:color="auto" w:fill="FFFFFF"/>
        <w:spacing w:before="0" w:beforeAutospacing="0" w:after="0" w:afterAutospacing="0"/>
        <w:jc w:val="both"/>
      </w:pPr>
      <w:r w:rsidRPr="008A486C">
        <w:t>Зарегистрировано в Минюсте РФ 3 июля 2020 г.</w:t>
      </w:r>
      <w:r>
        <w:t xml:space="preserve"> </w:t>
      </w:r>
      <w:r w:rsidRPr="008A486C">
        <w:t>Регистрационный N</w:t>
      </w:r>
      <w:r>
        <w:t xml:space="preserve"> </w:t>
      </w:r>
      <w:r w:rsidRPr="008A486C">
        <w:t>58824</w:t>
      </w:r>
    </w:p>
    <w:p w:rsidR="008A486C" w:rsidRPr="008A486C" w:rsidRDefault="00893917" w:rsidP="008A486C">
      <w:pPr>
        <w:pStyle w:val="s16"/>
        <w:shd w:val="clear" w:color="auto" w:fill="FFFFFF"/>
        <w:spacing w:before="0" w:beforeAutospacing="0" w:after="0" w:afterAutospacing="0"/>
        <w:jc w:val="both"/>
      </w:pPr>
      <w:hyperlink r:id="rId37" w:anchor="/document/10123081/entry/12" w:history="1">
        <w:r w:rsidR="008A486C" w:rsidRPr="008A486C">
          <w:rPr>
            <w:rStyle w:val="a4"/>
            <w:color w:val="auto"/>
            <w:u w:val="none"/>
          </w:rPr>
          <w:t>Вступает в силу</w:t>
        </w:r>
      </w:hyperlink>
      <w:r w:rsidR="008A486C">
        <w:t xml:space="preserve"> </w:t>
      </w:r>
      <w:r w:rsidR="008A486C" w:rsidRPr="008A486C">
        <w:t>с 14 июля 2020 г. и</w:t>
      </w:r>
      <w:r w:rsidR="008A486C">
        <w:t xml:space="preserve"> </w:t>
      </w:r>
      <w:hyperlink r:id="rId38" w:anchor="/document/74336682/entry/3" w:history="1">
        <w:r w:rsidR="008A486C" w:rsidRPr="008A486C">
          <w:rPr>
            <w:rStyle w:val="a4"/>
            <w:color w:val="auto"/>
            <w:u w:val="none"/>
          </w:rPr>
          <w:t>действует</w:t>
        </w:r>
      </w:hyperlink>
      <w:r w:rsidR="008A486C">
        <w:t xml:space="preserve"> </w:t>
      </w:r>
      <w:r w:rsidR="008A486C" w:rsidRPr="008A486C">
        <w:t>до 1 января 2021</w:t>
      </w:r>
      <w:r w:rsidR="008A486C">
        <w:t xml:space="preserve"> </w:t>
      </w:r>
      <w:r w:rsidR="008A486C" w:rsidRPr="008A486C">
        <w:t>г.</w:t>
      </w:r>
    </w:p>
    <w:p w:rsidR="008A486C" w:rsidRPr="008A486C" w:rsidRDefault="008A486C" w:rsidP="008A486C">
      <w:pPr>
        <w:pStyle w:val="s16"/>
        <w:shd w:val="clear" w:color="auto" w:fill="FFFFFF"/>
        <w:spacing w:before="0" w:beforeAutospacing="0" w:after="0" w:afterAutospacing="0"/>
        <w:jc w:val="both"/>
      </w:pPr>
      <w:r w:rsidRPr="008A486C">
        <w:t>Санитарно-эпидемиологические правила СП 3.1/2.4.3598-20</w:t>
      </w:r>
      <w:r>
        <w:t xml:space="preserve"> </w:t>
      </w:r>
      <w:hyperlink r:id="rId39" w:anchor="/document/74336682/entry/2" w:history="1">
        <w:r w:rsidRPr="008A486C">
          <w:rPr>
            <w:rStyle w:val="a4"/>
            <w:color w:val="auto"/>
            <w:u w:val="none"/>
          </w:rPr>
          <w:t>вводятся в действие</w:t>
        </w:r>
      </w:hyperlink>
      <w:r>
        <w:t xml:space="preserve"> </w:t>
      </w:r>
      <w:r w:rsidRPr="008A486C">
        <w:t>с 3 июля 2020 г.</w:t>
      </w:r>
    </w:p>
    <w:p w:rsidR="008A486C" w:rsidRPr="008A486C" w:rsidRDefault="008A486C" w:rsidP="008A486C">
      <w:pPr>
        <w:pStyle w:val="s16"/>
        <w:shd w:val="clear" w:color="auto" w:fill="FFFFFF"/>
        <w:spacing w:before="0" w:beforeAutospacing="0" w:after="0" w:afterAutospacing="0"/>
        <w:jc w:val="both"/>
      </w:pPr>
      <w:r w:rsidRPr="008A486C">
        <w:t xml:space="preserve">Текст постановления опубликован на "Официальном </w:t>
      </w:r>
      <w:proofErr w:type="spellStart"/>
      <w:proofErr w:type="gramStart"/>
      <w:r w:rsidRPr="008A486C">
        <w:t>интернет-портале</w:t>
      </w:r>
      <w:proofErr w:type="spellEnd"/>
      <w:proofErr w:type="gramEnd"/>
      <w:r w:rsidRPr="008A486C">
        <w:t xml:space="preserve"> правовой информации" (</w:t>
      </w:r>
      <w:hyperlink r:id="rId40" w:tgtFrame="_blank" w:history="1">
        <w:r w:rsidRPr="008A486C">
          <w:rPr>
            <w:rStyle w:val="a4"/>
            <w:color w:val="auto"/>
            <w:u w:val="none"/>
          </w:rPr>
          <w:t>www.pravo.gov.ru</w:t>
        </w:r>
      </w:hyperlink>
      <w:r w:rsidRPr="008A486C">
        <w:t>) 3 июля 2020 г.</w:t>
      </w:r>
    </w:p>
    <w:p w:rsidR="00FE7B8B" w:rsidRPr="00FE7B8B" w:rsidRDefault="00FE7B8B" w:rsidP="00FE7B8B">
      <w:pPr>
        <w:pStyle w:val="s1"/>
        <w:shd w:val="clear" w:color="auto" w:fill="FFFFFF"/>
        <w:spacing w:before="0" w:beforeAutospacing="0" w:after="0" w:afterAutospacing="0"/>
        <w:jc w:val="both"/>
        <w:rPr>
          <w:i/>
        </w:rPr>
      </w:pPr>
      <w:r w:rsidRPr="00FE7B8B">
        <w:rPr>
          <w:i/>
        </w:rPr>
        <w:t xml:space="preserve">Определены санитарно-эпидемиологические требования к устройству,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w:t>
      </w:r>
      <w:proofErr w:type="spellStart"/>
      <w:r w:rsidRPr="00FE7B8B">
        <w:rPr>
          <w:i/>
        </w:rPr>
        <w:t>коронавируса</w:t>
      </w:r>
      <w:proofErr w:type="spellEnd"/>
      <w:r w:rsidRPr="00FE7B8B">
        <w:rPr>
          <w:i/>
        </w:rPr>
        <w:t>.</w:t>
      </w:r>
    </w:p>
    <w:p w:rsidR="00FE7B8B" w:rsidRPr="00FE7B8B" w:rsidRDefault="00FE7B8B" w:rsidP="00FE7B8B">
      <w:pPr>
        <w:pStyle w:val="s1"/>
        <w:shd w:val="clear" w:color="auto" w:fill="FFFFFF"/>
        <w:spacing w:before="0" w:beforeAutospacing="0" w:after="0" w:afterAutospacing="0"/>
        <w:jc w:val="both"/>
        <w:rPr>
          <w:i/>
        </w:rPr>
      </w:pPr>
      <w:r w:rsidRPr="00FE7B8B">
        <w:rPr>
          <w:i/>
        </w:rPr>
        <w:t>В частности, предусмотрен запрет на массовые мероприятия с участием различных групп лиц (групповых ячеек, классов, отрядов и иных).</w:t>
      </w:r>
    </w:p>
    <w:p w:rsidR="00FE7B8B" w:rsidRPr="00FE7B8B" w:rsidRDefault="00FE7B8B" w:rsidP="00FE7B8B">
      <w:pPr>
        <w:pStyle w:val="s1"/>
        <w:shd w:val="clear" w:color="auto" w:fill="FFFFFF"/>
        <w:spacing w:before="0" w:beforeAutospacing="0" w:after="0" w:afterAutospacing="0"/>
        <w:jc w:val="both"/>
        <w:rPr>
          <w:i/>
        </w:rPr>
      </w:pPr>
      <w:r w:rsidRPr="00FE7B8B">
        <w:rPr>
          <w:i/>
        </w:rPr>
        <w:t>В детском саду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w:t>
      </w:r>
    </w:p>
    <w:p w:rsidR="00FE7B8B" w:rsidRPr="00FE7B8B" w:rsidRDefault="00FE7B8B" w:rsidP="00FE7B8B">
      <w:pPr>
        <w:pStyle w:val="s1"/>
        <w:shd w:val="clear" w:color="auto" w:fill="FFFFFF"/>
        <w:spacing w:before="0" w:beforeAutospacing="0" w:after="0" w:afterAutospacing="0"/>
        <w:jc w:val="both"/>
        <w:rPr>
          <w:i/>
        </w:rPr>
      </w:pPr>
      <w:r w:rsidRPr="00FE7B8B">
        <w:rPr>
          <w:i/>
        </w:rPr>
        <w:t>В школах за каждым классом должен быть закреплен отдельный учебный кабинет, в котором дети обучаются по всем предметам, за исключением занятий, требующих специального оборудования. Организациям нужно составить графики уроков и перемен в целях минимизации контактов обучающихся (в т.</w:t>
      </w:r>
      <w:r>
        <w:rPr>
          <w:i/>
        </w:rPr>
        <w:t xml:space="preserve"> </w:t>
      </w:r>
      <w:r w:rsidRPr="00FE7B8B">
        <w:rPr>
          <w:i/>
        </w:rPr>
        <w:t>ч. сокращения их количества во время проведения термометрии, приема пищи в столовой).</w:t>
      </w:r>
      <w:r>
        <w:rPr>
          <w:i/>
        </w:rPr>
        <w:t xml:space="preserve"> </w:t>
      </w:r>
      <w:r w:rsidRPr="00FE7B8B">
        <w:rPr>
          <w:i/>
        </w:rPr>
        <w:t>Не следует забывать о периодической уборке и дезинфекции помещений.</w:t>
      </w:r>
    </w:p>
    <w:p w:rsidR="00FE7B8B" w:rsidRPr="00FE7B8B" w:rsidRDefault="00FE7B8B" w:rsidP="00FE7B8B">
      <w:pPr>
        <w:pStyle w:val="s1"/>
        <w:shd w:val="clear" w:color="auto" w:fill="FFFFFF"/>
        <w:spacing w:before="0" w:beforeAutospacing="0" w:after="0" w:afterAutospacing="0"/>
        <w:jc w:val="both"/>
        <w:rPr>
          <w:i/>
        </w:rPr>
      </w:pPr>
      <w:r w:rsidRPr="00FE7B8B">
        <w:rPr>
          <w:i/>
        </w:rPr>
        <w:t>Требования вводятся со дня опубликования и действуют до 1</w:t>
      </w:r>
      <w:r>
        <w:rPr>
          <w:i/>
        </w:rPr>
        <w:t xml:space="preserve"> </w:t>
      </w:r>
      <w:r w:rsidRPr="00FE7B8B">
        <w:rPr>
          <w:i/>
        </w:rPr>
        <w:t>января 2021</w:t>
      </w:r>
      <w:r>
        <w:rPr>
          <w:i/>
        </w:rPr>
        <w:t xml:space="preserve"> </w:t>
      </w:r>
      <w:r w:rsidRPr="00FE7B8B">
        <w:rPr>
          <w:i/>
        </w:rPr>
        <w:t>г.</w:t>
      </w:r>
    </w:p>
    <w:p w:rsidR="008A486C" w:rsidRDefault="008A486C" w:rsidP="00B311E5">
      <w:pPr>
        <w:pStyle w:val="s16"/>
        <w:shd w:val="clear" w:color="auto" w:fill="FFFFFF"/>
        <w:spacing w:before="0" w:beforeAutospacing="0" w:after="0" w:afterAutospacing="0"/>
        <w:jc w:val="both"/>
        <w:rPr>
          <w:sz w:val="26"/>
          <w:szCs w:val="26"/>
          <w:shd w:val="clear" w:color="auto" w:fill="FFFFFF"/>
        </w:rPr>
      </w:pPr>
    </w:p>
    <w:p w:rsidR="0071713E" w:rsidRDefault="0071713E" w:rsidP="00B311E5">
      <w:pPr>
        <w:pStyle w:val="s16"/>
        <w:shd w:val="clear" w:color="auto" w:fill="FFFFFF"/>
        <w:spacing w:before="0" w:beforeAutospacing="0" w:after="0" w:afterAutospacing="0"/>
        <w:jc w:val="both"/>
        <w:rPr>
          <w:sz w:val="26"/>
          <w:szCs w:val="26"/>
          <w:shd w:val="clear" w:color="auto" w:fill="FFFFFF"/>
        </w:rPr>
      </w:pPr>
    </w:p>
    <w:p w:rsidR="00FB426D" w:rsidRPr="00FB426D" w:rsidRDefault="006E35E3" w:rsidP="00FB426D">
      <w:pPr>
        <w:pStyle w:val="s16"/>
        <w:shd w:val="clear" w:color="auto" w:fill="FFFFFF"/>
        <w:spacing w:before="0" w:beforeAutospacing="0" w:after="0" w:afterAutospacing="0"/>
        <w:jc w:val="both"/>
        <w:rPr>
          <w:sz w:val="26"/>
          <w:szCs w:val="26"/>
        </w:rPr>
      </w:pPr>
      <w:r>
        <w:rPr>
          <w:sz w:val="26"/>
          <w:szCs w:val="26"/>
        </w:rPr>
        <w:t xml:space="preserve">3. </w:t>
      </w:r>
      <w:proofErr w:type="gramStart"/>
      <w:r w:rsidR="00FB426D" w:rsidRPr="00FB426D">
        <w:rPr>
          <w:sz w:val="26"/>
          <w:szCs w:val="26"/>
        </w:rPr>
        <w:t>Приказ Министерства труда и социальной защиты РФ от 23 июня 2020 г. N 365н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Минтруда России от 10 декабря 2012 г. N 580н"</w:t>
      </w:r>
      <w:proofErr w:type="gramEnd"/>
    </w:p>
    <w:p w:rsidR="00FB426D" w:rsidRPr="00FB426D" w:rsidRDefault="00893917" w:rsidP="00FB426D">
      <w:pPr>
        <w:pStyle w:val="s16"/>
        <w:shd w:val="clear" w:color="auto" w:fill="FFFFFF"/>
        <w:spacing w:before="0" w:beforeAutospacing="0" w:after="0" w:afterAutospacing="0"/>
        <w:jc w:val="both"/>
      </w:pPr>
      <w:hyperlink r:id="rId41" w:anchor="/document/10123081/entry/12" w:history="1">
        <w:r w:rsidR="00FB426D" w:rsidRPr="00FB426D">
          <w:rPr>
            <w:rStyle w:val="a4"/>
            <w:color w:val="auto"/>
            <w:u w:val="none"/>
          </w:rPr>
          <w:t>Вступает в силу</w:t>
        </w:r>
      </w:hyperlink>
      <w:r w:rsidR="00FB426D">
        <w:t xml:space="preserve"> </w:t>
      </w:r>
      <w:r w:rsidR="00FB426D" w:rsidRPr="00FB426D">
        <w:t>с 4 августа 2020 г. и</w:t>
      </w:r>
      <w:r w:rsidR="00FB426D">
        <w:t xml:space="preserve"> </w:t>
      </w:r>
      <w:hyperlink r:id="rId42" w:anchor="/document/74424167/entry/3" w:history="1">
        <w:r w:rsidR="00FB426D" w:rsidRPr="00FB426D">
          <w:rPr>
            <w:rStyle w:val="a4"/>
            <w:color w:val="auto"/>
            <w:u w:val="none"/>
          </w:rPr>
          <w:t>действует</w:t>
        </w:r>
      </w:hyperlink>
      <w:r w:rsidR="00FB426D">
        <w:t xml:space="preserve"> </w:t>
      </w:r>
      <w:r w:rsidR="00FB426D" w:rsidRPr="00FB426D">
        <w:t>до 31 декабря 2020</w:t>
      </w:r>
      <w:r w:rsidR="00FB426D">
        <w:t xml:space="preserve"> </w:t>
      </w:r>
      <w:r w:rsidR="00FB426D" w:rsidRPr="00FB426D">
        <w:t>г.</w:t>
      </w:r>
    </w:p>
    <w:p w:rsidR="00FB426D" w:rsidRPr="00FB426D" w:rsidRDefault="00FB426D" w:rsidP="00FB426D">
      <w:pPr>
        <w:pStyle w:val="s16"/>
        <w:shd w:val="clear" w:color="auto" w:fill="FFFFFF"/>
        <w:spacing w:before="0" w:beforeAutospacing="0" w:after="0" w:afterAutospacing="0"/>
        <w:jc w:val="both"/>
      </w:pPr>
      <w:r w:rsidRPr="00FB426D">
        <w:t>Зарегистрировано в Минюсте РФ 24 июля 2020 г.</w:t>
      </w:r>
      <w:r>
        <w:t xml:space="preserve"> </w:t>
      </w:r>
      <w:r w:rsidRPr="00FB426D">
        <w:t>Регистрационный N 59058</w:t>
      </w:r>
    </w:p>
    <w:p w:rsidR="00FB426D" w:rsidRPr="00FB426D" w:rsidRDefault="00FB426D" w:rsidP="00FB426D">
      <w:pPr>
        <w:pStyle w:val="s16"/>
        <w:shd w:val="clear" w:color="auto" w:fill="FFFFFF"/>
        <w:spacing w:before="0" w:beforeAutospacing="0" w:after="0" w:afterAutospacing="0"/>
        <w:jc w:val="both"/>
      </w:pPr>
      <w:r w:rsidRPr="00FB426D">
        <w:t xml:space="preserve">Текст приказа опубликован на "Официальном </w:t>
      </w:r>
      <w:proofErr w:type="spellStart"/>
      <w:proofErr w:type="gramStart"/>
      <w:r w:rsidRPr="00FB426D">
        <w:t>интернет-портале</w:t>
      </w:r>
      <w:proofErr w:type="spellEnd"/>
      <w:proofErr w:type="gramEnd"/>
      <w:r w:rsidRPr="00FB426D">
        <w:t xml:space="preserve"> правовой информации" (</w:t>
      </w:r>
      <w:hyperlink r:id="rId43" w:tgtFrame="_blank" w:history="1">
        <w:r w:rsidRPr="00FB426D">
          <w:rPr>
            <w:rStyle w:val="a4"/>
            <w:color w:val="auto"/>
            <w:u w:val="none"/>
          </w:rPr>
          <w:t>www.pravo.gov.ru</w:t>
        </w:r>
      </w:hyperlink>
      <w:r w:rsidRPr="00FB426D">
        <w:t>) 24 июля 2020 г. N 0001202007240017</w:t>
      </w:r>
    </w:p>
    <w:p w:rsidR="00FB426D" w:rsidRPr="00FB426D" w:rsidRDefault="00FB426D" w:rsidP="00FB426D">
      <w:pPr>
        <w:pStyle w:val="s1"/>
        <w:shd w:val="clear" w:color="auto" w:fill="FFFFFF"/>
        <w:spacing w:before="0" w:beforeAutospacing="0" w:after="0" w:afterAutospacing="0"/>
        <w:jc w:val="both"/>
        <w:rPr>
          <w:i/>
        </w:rPr>
      </w:pPr>
      <w:r w:rsidRPr="00FB426D">
        <w:rPr>
          <w:i/>
        </w:rPr>
        <w:t>До 1 октября 2020 г. страхователи могут обратиться в территориальный орган ФСС по месту своей регистрации, чтобы за счет страховых взносов им профинансировали расходы на реализацию мер по предупреждению COVID-19. Установлен перечень таких затрат. Перечислены документы, которые нужно представить в орган ФСС.</w:t>
      </w:r>
    </w:p>
    <w:p w:rsidR="00FB426D" w:rsidRPr="00FB426D" w:rsidRDefault="00FB426D" w:rsidP="00FB426D">
      <w:pPr>
        <w:pStyle w:val="s1"/>
        <w:shd w:val="clear" w:color="auto" w:fill="FFFFFF"/>
        <w:spacing w:before="0" w:beforeAutospacing="0" w:after="0" w:afterAutospacing="0"/>
        <w:jc w:val="both"/>
        <w:rPr>
          <w:i/>
        </w:rPr>
      </w:pPr>
      <w:r w:rsidRPr="00FB426D">
        <w:rPr>
          <w:i/>
        </w:rPr>
        <w:t>В частности, страховые взносы направляются на приобретение масок, перчаток и бесконтактных термометров, проведение лабораторного исследования работников на COVID-19.</w:t>
      </w:r>
    </w:p>
    <w:p w:rsidR="00FB426D" w:rsidRPr="00FB426D" w:rsidRDefault="00FB426D" w:rsidP="00FB426D">
      <w:pPr>
        <w:pStyle w:val="s16"/>
        <w:shd w:val="clear" w:color="auto" w:fill="FFFFFF"/>
        <w:spacing w:before="0" w:beforeAutospacing="0" w:after="0" w:afterAutospacing="0"/>
        <w:jc w:val="both"/>
        <w:rPr>
          <w:shd w:val="clear" w:color="auto" w:fill="FFFFFF"/>
        </w:rPr>
      </w:pPr>
    </w:p>
    <w:p w:rsidR="00FB426D" w:rsidRPr="00A7236A" w:rsidRDefault="00FB426D" w:rsidP="00B311E5">
      <w:pPr>
        <w:pStyle w:val="s16"/>
        <w:shd w:val="clear" w:color="auto" w:fill="FFFFFF"/>
        <w:spacing w:before="0" w:beforeAutospacing="0" w:after="0" w:afterAutospacing="0"/>
        <w:jc w:val="both"/>
        <w:rPr>
          <w:sz w:val="26"/>
          <w:szCs w:val="26"/>
          <w:shd w:val="clear" w:color="auto" w:fill="FFFFFF"/>
        </w:rPr>
      </w:pPr>
    </w:p>
    <w:p w:rsidR="00A34698" w:rsidRDefault="006E35E3" w:rsidP="00B311E5">
      <w:pPr>
        <w:pStyle w:val="s16"/>
        <w:shd w:val="clear" w:color="auto" w:fill="FFFFFF"/>
        <w:spacing w:before="0" w:beforeAutospacing="0" w:after="0" w:afterAutospacing="0"/>
        <w:jc w:val="both"/>
        <w:rPr>
          <w:sz w:val="26"/>
          <w:szCs w:val="26"/>
          <w:shd w:val="clear" w:color="auto" w:fill="FFFFFF"/>
        </w:rPr>
      </w:pPr>
      <w:r>
        <w:rPr>
          <w:sz w:val="26"/>
          <w:szCs w:val="26"/>
          <w:shd w:val="clear" w:color="auto" w:fill="FFFFFF"/>
        </w:rPr>
        <w:t xml:space="preserve">4. </w:t>
      </w:r>
      <w:r w:rsidR="00783807" w:rsidRPr="00783807">
        <w:rPr>
          <w:sz w:val="26"/>
          <w:szCs w:val="26"/>
          <w:shd w:val="clear" w:color="auto" w:fill="FFFFFF"/>
        </w:rPr>
        <w:t xml:space="preserve">Письмо Министерства труда и социальной защиты РФ от 16 июня 2020 г. N 14-2/ООГ-8465 </w:t>
      </w:r>
      <w:r w:rsidR="00783807">
        <w:rPr>
          <w:sz w:val="26"/>
          <w:szCs w:val="26"/>
          <w:shd w:val="clear" w:color="auto" w:fill="FFFFFF"/>
        </w:rPr>
        <w:t>«</w:t>
      </w:r>
      <w:r w:rsidR="00783807" w:rsidRPr="00783807">
        <w:rPr>
          <w:sz w:val="26"/>
          <w:szCs w:val="26"/>
          <w:shd w:val="clear" w:color="auto" w:fill="FFFFFF"/>
        </w:rPr>
        <w:t>О получении информации о трудовой деятельности работника, выбравшего ведение трудовой книжки</w:t>
      </w:r>
      <w:r w:rsidR="00783807">
        <w:rPr>
          <w:sz w:val="26"/>
          <w:szCs w:val="26"/>
          <w:shd w:val="clear" w:color="auto" w:fill="FFFFFF"/>
        </w:rPr>
        <w:t>»</w:t>
      </w:r>
    </w:p>
    <w:p w:rsidR="00783807" w:rsidRPr="00612346" w:rsidRDefault="00612346" w:rsidP="00B311E5">
      <w:pPr>
        <w:pStyle w:val="s16"/>
        <w:shd w:val="clear" w:color="auto" w:fill="FFFFFF"/>
        <w:spacing w:before="0" w:beforeAutospacing="0" w:after="0" w:afterAutospacing="0"/>
        <w:jc w:val="both"/>
        <w:rPr>
          <w:i/>
        </w:rPr>
      </w:pPr>
      <w:r w:rsidRPr="00612346">
        <w:rPr>
          <w:i/>
          <w:shd w:val="clear" w:color="auto" w:fill="FFFFFF"/>
        </w:rPr>
        <w:t>Минтруд указал, что работодатель не обязан предоставлять информацию о трудовой деятельности работника</w:t>
      </w:r>
      <w:r>
        <w:rPr>
          <w:i/>
          <w:shd w:val="clear" w:color="auto" w:fill="FFFFFF"/>
        </w:rPr>
        <w:t xml:space="preserve"> </w:t>
      </w:r>
      <w:r w:rsidRPr="00612346">
        <w:rPr>
          <w:i/>
          <w:shd w:val="clear" w:color="auto" w:fill="FFFFFF"/>
        </w:rPr>
        <w:t xml:space="preserve">по форме СТД-Р, </w:t>
      </w:r>
      <w:r>
        <w:rPr>
          <w:i/>
          <w:shd w:val="clear" w:color="auto" w:fill="FFFFFF"/>
        </w:rPr>
        <w:t xml:space="preserve">который </w:t>
      </w:r>
      <w:r w:rsidRPr="00612346">
        <w:rPr>
          <w:i/>
          <w:shd w:val="clear" w:color="auto" w:fill="FFFFFF"/>
        </w:rPr>
        <w:t>выбра</w:t>
      </w:r>
      <w:r>
        <w:rPr>
          <w:i/>
          <w:shd w:val="clear" w:color="auto" w:fill="FFFFFF"/>
        </w:rPr>
        <w:t>л</w:t>
      </w:r>
      <w:r w:rsidRPr="00612346">
        <w:rPr>
          <w:i/>
          <w:shd w:val="clear" w:color="auto" w:fill="FFFFFF"/>
        </w:rPr>
        <w:t xml:space="preserve"> ведение трудовой книжки</w:t>
      </w:r>
      <w:r>
        <w:rPr>
          <w:i/>
          <w:shd w:val="clear" w:color="auto" w:fill="FFFFFF"/>
        </w:rPr>
        <w:t xml:space="preserve"> на </w:t>
      </w:r>
      <w:r>
        <w:rPr>
          <w:i/>
          <w:shd w:val="clear" w:color="auto" w:fill="FFFFFF"/>
        </w:rPr>
        <w:lastRenderedPageBreak/>
        <w:t>бумажном носителе</w:t>
      </w:r>
      <w:r w:rsidRPr="00612346">
        <w:rPr>
          <w:i/>
          <w:shd w:val="clear" w:color="auto" w:fill="FFFFFF"/>
        </w:rPr>
        <w:t>. Однако работник может получить эти сведения через МФЦ, Единый портал гос</w:t>
      </w:r>
      <w:r>
        <w:rPr>
          <w:i/>
          <w:shd w:val="clear" w:color="auto" w:fill="FFFFFF"/>
        </w:rPr>
        <w:t xml:space="preserve">ударственных </w:t>
      </w:r>
      <w:r w:rsidRPr="00612346">
        <w:rPr>
          <w:i/>
          <w:shd w:val="clear" w:color="auto" w:fill="FFFFFF"/>
        </w:rPr>
        <w:t>услуг, а также в ПФР.</w:t>
      </w:r>
    </w:p>
    <w:p w:rsidR="004F2429" w:rsidRPr="00612346" w:rsidRDefault="004F2429" w:rsidP="00B311E5">
      <w:pPr>
        <w:pStyle w:val="s16"/>
        <w:shd w:val="clear" w:color="auto" w:fill="FFFFFF"/>
        <w:spacing w:before="0" w:beforeAutospacing="0" w:after="0" w:afterAutospacing="0"/>
        <w:jc w:val="both"/>
        <w:rPr>
          <w:i/>
        </w:rPr>
      </w:pPr>
    </w:p>
    <w:p w:rsidR="005766DE" w:rsidRPr="00541061" w:rsidRDefault="00A34698" w:rsidP="005766DE">
      <w:pPr>
        <w:pStyle w:val="s1"/>
        <w:shd w:val="clear" w:color="auto" w:fill="FFFFFF"/>
        <w:spacing w:before="0" w:beforeAutospacing="0" w:after="0" w:afterAutospacing="0"/>
        <w:jc w:val="center"/>
        <w:rPr>
          <w:b/>
          <w:i/>
          <w:sz w:val="26"/>
          <w:szCs w:val="26"/>
        </w:rPr>
      </w:pPr>
      <w:r>
        <w:rPr>
          <w:b/>
          <w:i/>
          <w:sz w:val="26"/>
          <w:szCs w:val="26"/>
        </w:rPr>
        <w:t>А</w:t>
      </w:r>
      <w:r w:rsidR="005766DE" w:rsidRPr="00541061">
        <w:rPr>
          <w:b/>
          <w:i/>
          <w:sz w:val="26"/>
          <w:szCs w:val="26"/>
        </w:rPr>
        <w:t>кты</w:t>
      </w:r>
      <w:r>
        <w:rPr>
          <w:b/>
          <w:i/>
          <w:sz w:val="26"/>
          <w:szCs w:val="26"/>
        </w:rPr>
        <w:t xml:space="preserve"> Конституционного</w:t>
      </w:r>
      <w:r w:rsidR="00A6164A">
        <w:rPr>
          <w:b/>
          <w:i/>
          <w:sz w:val="26"/>
          <w:szCs w:val="26"/>
        </w:rPr>
        <w:t>, Верховного</w:t>
      </w:r>
      <w:r>
        <w:rPr>
          <w:b/>
          <w:i/>
          <w:sz w:val="26"/>
          <w:szCs w:val="26"/>
        </w:rPr>
        <w:t xml:space="preserve"> суд</w:t>
      </w:r>
      <w:r w:rsidR="00A6164A">
        <w:rPr>
          <w:b/>
          <w:i/>
          <w:sz w:val="26"/>
          <w:szCs w:val="26"/>
        </w:rPr>
        <w:t>ов</w:t>
      </w:r>
      <w:r>
        <w:rPr>
          <w:b/>
          <w:i/>
          <w:sz w:val="26"/>
          <w:szCs w:val="26"/>
        </w:rPr>
        <w:t xml:space="preserve"> РФ</w:t>
      </w:r>
    </w:p>
    <w:p w:rsidR="005766DE" w:rsidRPr="00C97911" w:rsidRDefault="005766DE" w:rsidP="005766DE">
      <w:pPr>
        <w:pStyle w:val="s1"/>
        <w:shd w:val="clear" w:color="auto" w:fill="FFFFFF"/>
        <w:spacing w:before="0" w:beforeAutospacing="0" w:after="0" w:afterAutospacing="0"/>
        <w:jc w:val="both"/>
        <w:rPr>
          <w:i/>
          <w:sz w:val="26"/>
          <w:szCs w:val="26"/>
        </w:rPr>
      </w:pPr>
    </w:p>
    <w:p w:rsidR="004E15C6" w:rsidRPr="004E15C6" w:rsidRDefault="006E35E3" w:rsidP="004E15C6">
      <w:pPr>
        <w:pStyle w:val="s16"/>
        <w:shd w:val="clear" w:color="auto" w:fill="FFFFFF"/>
        <w:spacing w:before="0" w:beforeAutospacing="0" w:after="0" w:afterAutospacing="0"/>
        <w:jc w:val="both"/>
      </w:pPr>
      <w:r>
        <w:t xml:space="preserve">1. </w:t>
      </w:r>
      <w:r w:rsidR="004E15C6" w:rsidRPr="004E15C6">
        <w:t>Постановление Конституционного Суда РФ от 23 июля 2020</w:t>
      </w:r>
      <w:r w:rsidR="004E15C6">
        <w:t xml:space="preserve"> </w:t>
      </w:r>
      <w:r w:rsidR="004E15C6" w:rsidRPr="004E15C6">
        <w:t>г. N</w:t>
      </w:r>
      <w:r w:rsidR="004E15C6">
        <w:t xml:space="preserve"> </w:t>
      </w:r>
      <w:r w:rsidR="004E15C6" w:rsidRPr="004E15C6">
        <w:t>39-П "По делу о проверке конституционности пункта 1 части 1 статьи 61 и части 5 статьи 67 Федерального закона "Об образовании в Российской Федерации" в связи с жалобой гражданина</w:t>
      </w:r>
      <w:r w:rsidR="004E15C6">
        <w:t xml:space="preserve"> </w:t>
      </w:r>
      <w:r w:rsidR="004E15C6" w:rsidRPr="004E15C6">
        <w:t>И.И.</w:t>
      </w:r>
      <w:r w:rsidR="004E15C6">
        <w:t xml:space="preserve"> </w:t>
      </w:r>
      <w:r w:rsidR="004E15C6" w:rsidRPr="004E15C6">
        <w:t>Пикулина"</w:t>
      </w:r>
    </w:p>
    <w:p w:rsidR="004E15C6" w:rsidRPr="004E15C6" w:rsidRDefault="00893917" w:rsidP="004E15C6">
      <w:pPr>
        <w:pStyle w:val="s16"/>
        <w:shd w:val="clear" w:color="auto" w:fill="FFFFFF"/>
        <w:spacing w:before="0" w:beforeAutospacing="0" w:after="0" w:afterAutospacing="0"/>
        <w:jc w:val="both"/>
      </w:pPr>
      <w:hyperlink r:id="rId44" w:anchor="/document/74422403/entry/113" w:history="1">
        <w:r w:rsidR="004E15C6" w:rsidRPr="004E15C6">
          <w:rPr>
            <w:rStyle w:val="a4"/>
            <w:color w:val="auto"/>
            <w:u w:val="none"/>
          </w:rPr>
          <w:t>Вступает в силу</w:t>
        </w:r>
      </w:hyperlink>
      <w:r w:rsidR="004E15C6">
        <w:t xml:space="preserve"> </w:t>
      </w:r>
      <w:r w:rsidR="004E15C6" w:rsidRPr="004E15C6">
        <w:t>с 27 июля 2020 г.</w:t>
      </w:r>
    </w:p>
    <w:p w:rsidR="004E15C6" w:rsidRPr="004E15C6" w:rsidRDefault="004E15C6" w:rsidP="004E15C6">
      <w:pPr>
        <w:pStyle w:val="s16"/>
        <w:shd w:val="clear" w:color="auto" w:fill="FFFFFF"/>
        <w:spacing w:before="0" w:beforeAutospacing="0" w:after="0" w:afterAutospacing="0"/>
        <w:jc w:val="both"/>
      </w:pPr>
      <w:r w:rsidRPr="004E15C6">
        <w:t>Определение размещено на сайте Конституционного Суда РФ (</w:t>
      </w:r>
      <w:hyperlink r:id="rId45" w:tgtFrame="_blank" w:history="1">
        <w:r w:rsidRPr="004E15C6">
          <w:rPr>
            <w:rStyle w:val="a4"/>
            <w:color w:val="auto"/>
            <w:u w:val="none"/>
          </w:rPr>
          <w:t>http://www.ksrf.ru</w:t>
        </w:r>
      </w:hyperlink>
      <w:r w:rsidRPr="004E15C6">
        <w:t>)</w:t>
      </w:r>
    </w:p>
    <w:p w:rsidR="004E15C6" w:rsidRPr="004E15C6" w:rsidRDefault="004E15C6" w:rsidP="004E15C6">
      <w:pPr>
        <w:pStyle w:val="s16"/>
        <w:shd w:val="clear" w:color="auto" w:fill="FFFFFF"/>
        <w:spacing w:before="0" w:beforeAutospacing="0" w:after="0" w:afterAutospacing="0"/>
        <w:jc w:val="both"/>
      </w:pPr>
      <w:r w:rsidRPr="004E15C6">
        <w:t xml:space="preserve">Текст постановления опубликован на "Официальном </w:t>
      </w:r>
      <w:proofErr w:type="spellStart"/>
      <w:proofErr w:type="gramStart"/>
      <w:r w:rsidRPr="004E15C6">
        <w:t>интернет-портале</w:t>
      </w:r>
      <w:proofErr w:type="spellEnd"/>
      <w:proofErr w:type="gramEnd"/>
      <w:r w:rsidRPr="004E15C6">
        <w:t xml:space="preserve"> правовой информации" (</w:t>
      </w:r>
      <w:hyperlink r:id="rId46" w:tgtFrame="_blank" w:history="1">
        <w:r w:rsidRPr="004E15C6">
          <w:rPr>
            <w:rStyle w:val="a4"/>
            <w:color w:val="auto"/>
            <w:u w:val="none"/>
          </w:rPr>
          <w:t>www.pravo.gov.ru</w:t>
        </w:r>
      </w:hyperlink>
      <w:r w:rsidRPr="004E15C6">
        <w:t>) 27 июля 2020 г. N 0001202007270001, в "Российской газете" от 7 августа 2020 г. N 174, в Собрании законодательства Российской Федерации от 3 августа 2020 г. N 31 (часть II) ст. 5253</w:t>
      </w:r>
    </w:p>
    <w:p w:rsidR="004E15C6" w:rsidRPr="004E15C6" w:rsidRDefault="004E15C6" w:rsidP="004E15C6">
      <w:pPr>
        <w:pStyle w:val="s1"/>
        <w:shd w:val="clear" w:color="auto" w:fill="FFFFFF"/>
        <w:spacing w:before="0" w:beforeAutospacing="0" w:after="0" w:afterAutospacing="0"/>
        <w:jc w:val="both"/>
        <w:rPr>
          <w:i/>
        </w:rPr>
      </w:pPr>
      <w:r w:rsidRPr="004E15C6">
        <w:rPr>
          <w:i/>
        </w:rPr>
        <w:t xml:space="preserve">Гражданин не смог оспорить в судах отчисление дочери из школы, не прошедшей отбор в профильный десятый класс. Суды </w:t>
      </w:r>
      <w:proofErr w:type="gramStart"/>
      <w:r w:rsidRPr="004E15C6">
        <w:rPr>
          <w:i/>
        </w:rPr>
        <w:t>сослались</w:t>
      </w:r>
      <w:proofErr w:type="gramEnd"/>
      <w:r w:rsidRPr="004E15C6">
        <w:rPr>
          <w:i/>
        </w:rPr>
        <w:t xml:space="preserve"> в том числе и на то, что девочка по адресу регистрации не была территориально прикреплена к этой школе.</w:t>
      </w:r>
    </w:p>
    <w:p w:rsidR="004E15C6" w:rsidRPr="004E15C6" w:rsidRDefault="004E15C6" w:rsidP="004E15C6">
      <w:pPr>
        <w:pStyle w:val="s1"/>
        <w:shd w:val="clear" w:color="auto" w:fill="FFFFFF"/>
        <w:spacing w:before="0" w:beforeAutospacing="0" w:after="0" w:afterAutospacing="0"/>
        <w:jc w:val="both"/>
        <w:rPr>
          <w:i/>
        </w:rPr>
      </w:pPr>
      <w:r w:rsidRPr="004E15C6">
        <w:rPr>
          <w:i/>
        </w:rPr>
        <w:t>По жалобе заявителя Конституционный Суд РФ проверил спорные нормы Закона об образовании и признал их соответствующими Конституции. Школы вправе организовывать индивидуальный отбор при приеме на профильное обучение. Однако ввиду обязательности всех уровней образования указанные нормы предполагают, что детей нельзя отчислять без предоставления им гарантий продолжения непрофильного обучения, в том числе в другой территориально доступной школе.</w:t>
      </w:r>
    </w:p>
    <w:p w:rsidR="004E15C6" w:rsidRDefault="004E15C6" w:rsidP="0015108F">
      <w:pPr>
        <w:pStyle w:val="s16"/>
        <w:shd w:val="clear" w:color="auto" w:fill="FFFFFF"/>
        <w:spacing w:before="0" w:beforeAutospacing="0" w:after="0" w:afterAutospacing="0"/>
        <w:jc w:val="both"/>
        <w:rPr>
          <w:sz w:val="26"/>
          <w:szCs w:val="26"/>
        </w:rPr>
      </w:pPr>
    </w:p>
    <w:p w:rsidR="004E15C6" w:rsidRDefault="004E15C6" w:rsidP="0015108F">
      <w:pPr>
        <w:pStyle w:val="s16"/>
        <w:shd w:val="clear" w:color="auto" w:fill="FFFFFF"/>
        <w:spacing w:before="0" w:beforeAutospacing="0" w:after="0" w:afterAutospacing="0"/>
        <w:jc w:val="both"/>
        <w:rPr>
          <w:sz w:val="26"/>
          <w:szCs w:val="26"/>
        </w:rPr>
      </w:pPr>
    </w:p>
    <w:p w:rsidR="0015108F" w:rsidRPr="0015108F" w:rsidRDefault="006E35E3" w:rsidP="0015108F">
      <w:pPr>
        <w:pStyle w:val="s16"/>
        <w:shd w:val="clear" w:color="auto" w:fill="FFFFFF"/>
        <w:spacing w:before="0" w:beforeAutospacing="0" w:after="0" w:afterAutospacing="0"/>
        <w:jc w:val="both"/>
        <w:rPr>
          <w:sz w:val="26"/>
          <w:szCs w:val="26"/>
        </w:rPr>
      </w:pPr>
      <w:r>
        <w:rPr>
          <w:sz w:val="26"/>
          <w:szCs w:val="26"/>
        </w:rPr>
        <w:t xml:space="preserve">2. </w:t>
      </w:r>
      <w:r w:rsidR="0015108F" w:rsidRPr="0015108F">
        <w:rPr>
          <w:sz w:val="26"/>
          <w:szCs w:val="26"/>
        </w:rPr>
        <w:t>Постановление Конституционного Суда РФ от 14 июля 2020</w:t>
      </w:r>
      <w:r w:rsidR="0015108F">
        <w:rPr>
          <w:sz w:val="26"/>
          <w:szCs w:val="26"/>
        </w:rPr>
        <w:t xml:space="preserve"> </w:t>
      </w:r>
      <w:r w:rsidR="0015108F" w:rsidRPr="0015108F">
        <w:rPr>
          <w:sz w:val="26"/>
          <w:szCs w:val="26"/>
        </w:rPr>
        <w:t>г. N</w:t>
      </w:r>
      <w:r w:rsidR="0015108F">
        <w:rPr>
          <w:sz w:val="26"/>
          <w:szCs w:val="26"/>
        </w:rPr>
        <w:t xml:space="preserve"> </w:t>
      </w:r>
      <w:r w:rsidR="0015108F" w:rsidRPr="0015108F">
        <w:rPr>
          <w:sz w:val="26"/>
          <w:szCs w:val="26"/>
        </w:rPr>
        <w:t>35-П "По делу о проверке конституционности части первой статьи 392 Трудового кодекса Российской Федерации в связи с жалобой гражданина</w:t>
      </w:r>
      <w:r w:rsidR="0015108F">
        <w:rPr>
          <w:sz w:val="26"/>
          <w:szCs w:val="26"/>
        </w:rPr>
        <w:t xml:space="preserve"> </w:t>
      </w:r>
      <w:r w:rsidR="0015108F" w:rsidRPr="0015108F">
        <w:rPr>
          <w:sz w:val="26"/>
          <w:szCs w:val="26"/>
        </w:rPr>
        <w:t>Р.М.</w:t>
      </w:r>
      <w:r w:rsidR="0015108F">
        <w:rPr>
          <w:sz w:val="26"/>
          <w:szCs w:val="26"/>
        </w:rPr>
        <w:t xml:space="preserve"> </w:t>
      </w:r>
      <w:proofErr w:type="spellStart"/>
      <w:r w:rsidR="0015108F" w:rsidRPr="0015108F">
        <w:rPr>
          <w:sz w:val="26"/>
          <w:szCs w:val="26"/>
        </w:rPr>
        <w:t>Четыза</w:t>
      </w:r>
      <w:proofErr w:type="spellEnd"/>
      <w:r w:rsidR="0015108F" w:rsidRPr="0015108F">
        <w:rPr>
          <w:sz w:val="26"/>
          <w:szCs w:val="26"/>
        </w:rPr>
        <w:t>"</w:t>
      </w:r>
    </w:p>
    <w:p w:rsidR="0015108F" w:rsidRPr="0015108F" w:rsidRDefault="00893917" w:rsidP="0015108F">
      <w:pPr>
        <w:pStyle w:val="s16"/>
        <w:shd w:val="clear" w:color="auto" w:fill="FFFFFF"/>
        <w:spacing w:before="0" w:beforeAutospacing="0" w:after="0" w:afterAutospacing="0"/>
        <w:jc w:val="both"/>
      </w:pPr>
      <w:hyperlink r:id="rId47" w:anchor="/document/74378790/entry/104" w:history="1">
        <w:r w:rsidR="0015108F" w:rsidRPr="0015108F">
          <w:rPr>
            <w:rStyle w:val="a4"/>
            <w:color w:val="auto"/>
            <w:u w:val="none"/>
          </w:rPr>
          <w:t>Вступает в силу</w:t>
        </w:r>
      </w:hyperlink>
      <w:r w:rsidR="0015108F">
        <w:t xml:space="preserve"> </w:t>
      </w:r>
      <w:r w:rsidR="0015108F" w:rsidRPr="0015108F">
        <w:t>с 16 июля 2020 г.</w:t>
      </w:r>
    </w:p>
    <w:p w:rsidR="0015108F" w:rsidRPr="0015108F" w:rsidRDefault="0015108F" w:rsidP="0015108F">
      <w:pPr>
        <w:pStyle w:val="s16"/>
        <w:shd w:val="clear" w:color="auto" w:fill="FFFFFF"/>
        <w:spacing w:before="0" w:beforeAutospacing="0" w:after="0" w:afterAutospacing="0"/>
        <w:jc w:val="both"/>
      </w:pPr>
      <w:r w:rsidRPr="0015108F">
        <w:t>Постановление размещено на сайте Конституционного Суда РФ (</w:t>
      </w:r>
      <w:hyperlink r:id="rId48" w:tgtFrame="_blank" w:history="1">
        <w:r w:rsidRPr="0015108F">
          <w:rPr>
            <w:rStyle w:val="a4"/>
            <w:color w:val="auto"/>
            <w:u w:val="none"/>
          </w:rPr>
          <w:t>http://www.ksrf.ru</w:t>
        </w:r>
      </w:hyperlink>
      <w:r w:rsidRPr="0015108F">
        <w:t>)</w:t>
      </w:r>
    </w:p>
    <w:p w:rsidR="0015108F" w:rsidRPr="0015108F" w:rsidRDefault="0015108F" w:rsidP="0015108F">
      <w:pPr>
        <w:pStyle w:val="s16"/>
        <w:shd w:val="clear" w:color="auto" w:fill="FFFFFF"/>
        <w:spacing w:before="0" w:beforeAutospacing="0" w:after="0" w:afterAutospacing="0"/>
        <w:jc w:val="both"/>
      </w:pPr>
      <w:r w:rsidRPr="0015108F">
        <w:t xml:space="preserve">Текст Постановления опубликован на "Официальном </w:t>
      </w:r>
      <w:proofErr w:type="spellStart"/>
      <w:proofErr w:type="gramStart"/>
      <w:r w:rsidRPr="0015108F">
        <w:t>интернет-портале</w:t>
      </w:r>
      <w:proofErr w:type="spellEnd"/>
      <w:proofErr w:type="gramEnd"/>
      <w:r w:rsidRPr="0015108F">
        <w:t xml:space="preserve"> правовой информации" (</w:t>
      </w:r>
      <w:hyperlink r:id="rId49" w:tgtFrame="_blank" w:history="1">
        <w:r w:rsidRPr="0015108F">
          <w:rPr>
            <w:rStyle w:val="a4"/>
            <w:color w:val="auto"/>
            <w:u w:val="none"/>
          </w:rPr>
          <w:t>www.pravo.gov.ru</w:t>
        </w:r>
      </w:hyperlink>
      <w:r w:rsidRPr="0015108F">
        <w:t>) 16 июля 2020 г. N 0001202007160004, в Собрании законодательства Российской Федерации от 20 июля 2020 г. N 29 ст. 4736, в "Российской газете" от 24 июля 2020 г. N 162</w:t>
      </w:r>
    </w:p>
    <w:p w:rsidR="0015108F" w:rsidRPr="0015108F" w:rsidRDefault="0015108F" w:rsidP="0015108F">
      <w:pPr>
        <w:pStyle w:val="s1"/>
        <w:shd w:val="clear" w:color="auto" w:fill="FFFFFF"/>
        <w:spacing w:before="0" w:beforeAutospacing="0" w:after="0" w:afterAutospacing="0"/>
        <w:jc w:val="both"/>
        <w:rPr>
          <w:i/>
        </w:rPr>
      </w:pPr>
      <w:r>
        <w:rPr>
          <w:i/>
        </w:rPr>
        <w:t>Гражданин</w:t>
      </w:r>
      <w:r w:rsidRPr="0015108F">
        <w:rPr>
          <w:i/>
        </w:rPr>
        <w:t xml:space="preserve"> успешно оспорил приказ об отчислении из Академии ФСИН, и его восстановили в должности курсанта. Затем он потребовал компенсации морального вреда, причиненного незаконным отчислением, но ему было отказано в связи с пропуском установленного ТК</w:t>
      </w:r>
      <w:r>
        <w:rPr>
          <w:i/>
        </w:rPr>
        <w:t xml:space="preserve"> </w:t>
      </w:r>
      <w:r w:rsidRPr="0015108F">
        <w:rPr>
          <w:i/>
        </w:rPr>
        <w:t>РФ трехмесячного срока на обращение в суд. По мнению суда, этот срок начинает течь, как и по основному спору, со дня незаконного отчисления. Следовательно, подавать такой иск надо было одновременно с основным.</w:t>
      </w:r>
    </w:p>
    <w:p w:rsidR="0015108F" w:rsidRPr="0015108F" w:rsidRDefault="0015108F" w:rsidP="0015108F">
      <w:pPr>
        <w:pStyle w:val="s1"/>
        <w:shd w:val="clear" w:color="auto" w:fill="FFFFFF"/>
        <w:spacing w:before="0" w:beforeAutospacing="0" w:after="0" w:afterAutospacing="0"/>
        <w:jc w:val="both"/>
        <w:rPr>
          <w:i/>
        </w:rPr>
      </w:pPr>
      <w:r w:rsidRPr="0015108F">
        <w:rPr>
          <w:i/>
        </w:rPr>
        <w:t>Конституционный Суд</w:t>
      </w:r>
      <w:r>
        <w:rPr>
          <w:i/>
        </w:rPr>
        <w:t xml:space="preserve"> </w:t>
      </w:r>
      <w:r w:rsidRPr="0015108F">
        <w:rPr>
          <w:i/>
        </w:rPr>
        <w:t xml:space="preserve">РФ с этим не согласился. </w:t>
      </w:r>
      <w:r>
        <w:rPr>
          <w:i/>
        </w:rPr>
        <w:t>Гражданин</w:t>
      </w:r>
      <w:r w:rsidRPr="0015108F">
        <w:rPr>
          <w:i/>
        </w:rPr>
        <w:t xml:space="preserve"> вправе обратиться с отдельным иском уже после разрешения основного спора. Но оспариваемая норма фактически приводит к тому, что на этот момент удовлетворение второго иска становится невозможным, что нарушает право заявителя на судебную защиту. Спорная норма ТК</w:t>
      </w:r>
      <w:r>
        <w:rPr>
          <w:i/>
        </w:rPr>
        <w:t xml:space="preserve"> </w:t>
      </w:r>
      <w:r w:rsidRPr="0015108F">
        <w:rPr>
          <w:i/>
        </w:rPr>
        <w:t>РФ противоречит Конституции</w:t>
      </w:r>
      <w:r>
        <w:rPr>
          <w:i/>
        </w:rPr>
        <w:t xml:space="preserve"> </w:t>
      </w:r>
      <w:r w:rsidRPr="0015108F">
        <w:rPr>
          <w:i/>
        </w:rPr>
        <w:t>РФ, поскольку неопределенность в исчислении спорного срока - это конституционно значимый пробел. Законодателю предписано устранить его.</w:t>
      </w:r>
    </w:p>
    <w:p w:rsidR="0015108F" w:rsidRPr="0015108F" w:rsidRDefault="0015108F" w:rsidP="0015108F">
      <w:pPr>
        <w:pStyle w:val="s1"/>
        <w:shd w:val="clear" w:color="auto" w:fill="FFFFFF"/>
        <w:spacing w:before="0" w:beforeAutospacing="0" w:after="0" w:afterAutospacing="0"/>
        <w:jc w:val="both"/>
        <w:rPr>
          <w:i/>
        </w:rPr>
      </w:pPr>
      <w:r w:rsidRPr="0015108F">
        <w:rPr>
          <w:i/>
        </w:rPr>
        <w:t xml:space="preserve">Впредь </w:t>
      </w:r>
      <w:r>
        <w:rPr>
          <w:i/>
        </w:rPr>
        <w:t>в таких случаях</w:t>
      </w:r>
      <w:r w:rsidRPr="0015108F">
        <w:rPr>
          <w:i/>
        </w:rPr>
        <w:t xml:space="preserve"> до внесения изменений трехмесячный срок на обращение в суд следует исчислять с момента вступления в законную силу решения суда, которым были восстановлены права заявителя. Судебные решения по его делу подлежат пересмотру после внесения изменений в закон.</w:t>
      </w:r>
    </w:p>
    <w:p w:rsidR="0015108F" w:rsidRDefault="0015108F" w:rsidP="000126A4">
      <w:pPr>
        <w:pStyle w:val="s16"/>
        <w:shd w:val="clear" w:color="auto" w:fill="FFFFFF"/>
        <w:spacing w:before="0" w:beforeAutospacing="0" w:after="0" w:afterAutospacing="0"/>
        <w:jc w:val="both"/>
        <w:rPr>
          <w:sz w:val="26"/>
          <w:szCs w:val="26"/>
        </w:rPr>
      </w:pPr>
    </w:p>
    <w:p w:rsidR="00AB1876" w:rsidRDefault="00AB1876" w:rsidP="000126A4">
      <w:pPr>
        <w:pStyle w:val="s16"/>
        <w:shd w:val="clear" w:color="auto" w:fill="FFFFFF"/>
        <w:spacing w:before="0" w:beforeAutospacing="0" w:after="0" w:afterAutospacing="0"/>
        <w:jc w:val="both"/>
        <w:rPr>
          <w:sz w:val="26"/>
          <w:szCs w:val="26"/>
          <w:shd w:val="clear" w:color="auto" w:fill="FFFFFF"/>
        </w:rPr>
      </w:pPr>
    </w:p>
    <w:p w:rsidR="00AB1876" w:rsidRDefault="006E35E3" w:rsidP="007A198C">
      <w:pPr>
        <w:pStyle w:val="s16"/>
        <w:shd w:val="clear" w:color="auto" w:fill="FFFFFF"/>
        <w:spacing w:before="0" w:beforeAutospacing="0" w:after="0" w:afterAutospacing="0"/>
        <w:jc w:val="both"/>
        <w:rPr>
          <w:sz w:val="26"/>
          <w:szCs w:val="26"/>
          <w:shd w:val="clear" w:color="auto" w:fill="FFFFFF"/>
        </w:rPr>
      </w:pPr>
      <w:r>
        <w:rPr>
          <w:sz w:val="26"/>
          <w:szCs w:val="26"/>
          <w:shd w:val="clear" w:color="auto" w:fill="FFFFFF"/>
        </w:rPr>
        <w:t xml:space="preserve">3. </w:t>
      </w:r>
      <w:proofErr w:type="gramStart"/>
      <w:r w:rsidR="007A198C" w:rsidRPr="007A198C">
        <w:rPr>
          <w:sz w:val="26"/>
          <w:szCs w:val="26"/>
          <w:shd w:val="clear" w:color="auto" w:fill="FFFFFF"/>
        </w:rPr>
        <w:t>Решение Верховного Суда РФ от 1 июня 2020</w:t>
      </w:r>
      <w:r w:rsidR="007A198C">
        <w:rPr>
          <w:sz w:val="26"/>
          <w:szCs w:val="26"/>
          <w:shd w:val="clear" w:color="auto" w:fill="FFFFFF"/>
        </w:rPr>
        <w:t xml:space="preserve"> </w:t>
      </w:r>
      <w:r w:rsidR="007A198C" w:rsidRPr="007A198C">
        <w:rPr>
          <w:sz w:val="26"/>
          <w:szCs w:val="26"/>
          <w:shd w:val="clear" w:color="auto" w:fill="FFFFFF"/>
        </w:rPr>
        <w:t>г. №</w:t>
      </w:r>
      <w:r w:rsidR="007A198C">
        <w:rPr>
          <w:sz w:val="26"/>
          <w:szCs w:val="26"/>
          <w:shd w:val="clear" w:color="auto" w:fill="FFFFFF"/>
        </w:rPr>
        <w:t xml:space="preserve"> </w:t>
      </w:r>
      <w:r w:rsidR="007A198C" w:rsidRPr="007A198C">
        <w:rPr>
          <w:sz w:val="26"/>
          <w:szCs w:val="26"/>
          <w:shd w:val="clear" w:color="auto" w:fill="FFFFFF"/>
        </w:rPr>
        <w:t>АКПИ20-129</w:t>
      </w:r>
      <w:r w:rsidR="007A198C">
        <w:rPr>
          <w:sz w:val="26"/>
          <w:szCs w:val="26"/>
          <w:shd w:val="clear" w:color="auto" w:fill="FFFFFF"/>
        </w:rPr>
        <w:t xml:space="preserve"> «</w:t>
      </w:r>
      <w:r w:rsidR="007A198C" w:rsidRPr="007A198C">
        <w:rPr>
          <w:sz w:val="26"/>
          <w:szCs w:val="26"/>
          <w:shd w:val="clear" w:color="auto" w:fill="FFFFFF"/>
        </w:rPr>
        <w:t xml:space="preserve">О признании не действующими в части абзацев первого и третьего пункта 14, пункта 16 Порядка приёма граждан на обучение по образовательным программам начального общего, </w:t>
      </w:r>
      <w:r w:rsidR="007A198C" w:rsidRPr="007A198C">
        <w:rPr>
          <w:sz w:val="26"/>
          <w:szCs w:val="26"/>
          <w:shd w:val="clear" w:color="auto" w:fill="FFFFFF"/>
        </w:rPr>
        <w:lastRenderedPageBreak/>
        <w:t>основного общего и среднего общего образования, утв. приказом Министерства образования и науки РФ от 22 января 2014</w:t>
      </w:r>
      <w:r w:rsidR="007A198C">
        <w:rPr>
          <w:sz w:val="26"/>
          <w:szCs w:val="26"/>
          <w:shd w:val="clear" w:color="auto" w:fill="FFFFFF"/>
        </w:rPr>
        <w:t xml:space="preserve"> </w:t>
      </w:r>
      <w:r w:rsidR="007A198C" w:rsidRPr="007A198C">
        <w:rPr>
          <w:sz w:val="26"/>
          <w:szCs w:val="26"/>
          <w:shd w:val="clear" w:color="auto" w:fill="FFFFFF"/>
        </w:rPr>
        <w:t>г. №</w:t>
      </w:r>
      <w:r w:rsidR="007A198C">
        <w:rPr>
          <w:sz w:val="26"/>
          <w:szCs w:val="26"/>
          <w:shd w:val="clear" w:color="auto" w:fill="FFFFFF"/>
        </w:rPr>
        <w:t xml:space="preserve"> </w:t>
      </w:r>
      <w:r w:rsidR="007A198C" w:rsidRPr="007A198C">
        <w:rPr>
          <w:sz w:val="26"/>
          <w:szCs w:val="26"/>
          <w:shd w:val="clear" w:color="auto" w:fill="FFFFFF"/>
        </w:rPr>
        <w:t>32</w:t>
      </w:r>
      <w:r w:rsidR="007A198C">
        <w:rPr>
          <w:sz w:val="26"/>
          <w:szCs w:val="26"/>
          <w:shd w:val="clear" w:color="auto" w:fill="FFFFFF"/>
        </w:rPr>
        <w:t>»</w:t>
      </w:r>
      <w:proofErr w:type="gramEnd"/>
    </w:p>
    <w:p w:rsidR="00A37AAA" w:rsidRPr="00A37AAA" w:rsidRDefault="00A37AAA" w:rsidP="00A37AAA">
      <w:pPr>
        <w:pStyle w:val="s1"/>
        <w:shd w:val="clear" w:color="auto" w:fill="FFFFFF"/>
        <w:spacing w:before="0" w:beforeAutospacing="0" w:after="0" w:afterAutospacing="0"/>
        <w:jc w:val="both"/>
        <w:rPr>
          <w:i/>
        </w:rPr>
      </w:pPr>
      <w:r w:rsidRPr="00A37AAA">
        <w:rPr>
          <w:i/>
        </w:rPr>
        <w:t>В декабре 2019</w:t>
      </w:r>
      <w:r>
        <w:rPr>
          <w:i/>
        </w:rPr>
        <w:t xml:space="preserve"> </w:t>
      </w:r>
      <w:r w:rsidRPr="00A37AAA">
        <w:rPr>
          <w:i/>
        </w:rPr>
        <w:t>г. С</w:t>
      </w:r>
      <w:r>
        <w:rPr>
          <w:i/>
        </w:rPr>
        <w:t xml:space="preserve">емейный </w:t>
      </w:r>
      <w:r w:rsidRPr="00A37AAA">
        <w:rPr>
          <w:i/>
        </w:rPr>
        <w:t>К</w:t>
      </w:r>
      <w:r>
        <w:rPr>
          <w:i/>
        </w:rPr>
        <w:t xml:space="preserve">одекс </w:t>
      </w:r>
      <w:r w:rsidRPr="00A37AAA">
        <w:rPr>
          <w:i/>
        </w:rPr>
        <w:t>РФ</w:t>
      </w:r>
      <w:r w:rsidR="00A76F30">
        <w:rPr>
          <w:i/>
        </w:rPr>
        <w:t>, Закон об образовании</w:t>
      </w:r>
      <w:r w:rsidRPr="00A37AAA">
        <w:rPr>
          <w:i/>
        </w:rPr>
        <w:t xml:space="preserve"> был</w:t>
      </w:r>
      <w:r w:rsidR="00A76F30">
        <w:rPr>
          <w:i/>
        </w:rPr>
        <w:t>и</w:t>
      </w:r>
      <w:r w:rsidRPr="00A37AAA">
        <w:rPr>
          <w:i/>
        </w:rPr>
        <w:t xml:space="preserve"> дополнен</w:t>
      </w:r>
      <w:r w:rsidR="00A76F30">
        <w:rPr>
          <w:i/>
        </w:rPr>
        <w:t>ы</w:t>
      </w:r>
      <w:r w:rsidRPr="00A37AAA">
        <w:rPr>
          <w:i/>
        </w:rPr>
        <w:t xml:space="preserve"> положением о том, что дети из одной семьи имеют право преимущественного приема в школу, в которой обучаются их старшие братья и сестры, если школа расположена не по месту регистрации детей. Однако соответствующие изменения не были внесены в Порядок приема в образовательные учреждения. В нем по-прежнему главенствует принцип адресного прикрепления к школе.</w:t>
      </w:r>
    </w:p>
    <w:p w:rsidR="00A37AAA" w:rsidRPr="00A37AAA" w:rsidRDefault="00A37AAA" w:rsidP="00A37AAA">
      <w:pPr>
        <w:pStyle w:val="s1"/>
        <w:shd w:val="clear" w:color="auto" w:fill="FFFFFF"/>
        <w:spacing w:before="0" w:beforeAutospacing="0" w:after="0" w:afterAutospacing="0"/>
        <w:jc w:val="both"/>
        <w:rPr>
          <w:i/>
        </w:rPr>
      </w:pPr>
      <w:r w:rsidRPr="00A37AAA">
        <w:rPr>
          <w:i/>
        </w:rPr>
        <w:t>В связи с этим Верховный Суд</w:t>
      </w:r>
      <w:r>
        <w:rPr>
          <w:i/>
        </w:rPr>
        <w:t xml:space="preserve"> </w:t>
      </w:r>
      <w:r w:rsidRPr="00A37AAA">
        <w:rPr>
          <w:i/>
        </w:rPr>
        <w:t>РФ признал не действующими с 13</w:t>
      </w:r>
      <w:r>
        <w:rPr>
          <w:i/>
        </w:rPr>
        <w:t xml:space="preserve"> </w:t>
      </w:r>
      <w:r w:rsidRPr="00A37AAA">
        <w:rPr>
          <w:i/>
        </w:rPr>
        <w:t>декабря 2019</w:t>
      </w:r>
      <w:r>
        <w:rPr>
          <w:i/>
        </w:rPr>
        <w:t xml:space="preserve"> </w:t>
      </w:r>
      <w:r w:rsidRPr="00A37AAA">
        <w:rPr>
          <w:i/>
        </w:rPr>
        <w:t>г. нормы названного порядка в той мере, в какой они не предусматривают названное преимущественное право.</w:t>
      </w:r>
    </w:p>
    <w:p w:rsidR="00BC738E" w:rsidRDefault="00BC738E" w:rsidP="007A198C">
      <w:pPr>
        <w:pStyle w:val="s16"/>
        <w:shd w:val="clear" w:color="auto" w:fill="FFFFFF"/>
        <w:spacing w:before="0" w:beforeAutospacing="0" w:after="0" w:afterAutospacing="0"/>
        <w:jc w:val="both"/>
        <w:rPr>
          <w:sz w:val="26"/>
          <w:szCs w:val="26"/>
          <w:shd w:val="clear" w:color="auto" w:fill="FFFFFF"/>
        </w:rPr>
      </w:pPr>
    </w:p>
    <w:p w:rsidR="00BC738E" w:rsidRDefault="00BC738E" w:rsidP="007A198C">
      <w:pPr>
        <w:pStyle w:val="s16"/>
        <w:shd w:val="clear" w:color="auto" w:fill="FFFFFF"/>
        <w:spacing w:before="0" w:beforeAutospacing="0" w:after="0" w:afterAutospacing="0"/>
        <w:jc w:val="both"/>
        <w:rPr>
          <w:sz w:val="26"/>
          <w:szCs w:val="26"/>
          <w:shd w:val="clear" w:color="auto" w:fill="FFFFFF"/>
        </w:rPr>
      </w:pPr>
    </w:p>
    <w:p w:rsidR="000126A4" w:rsidRDefault="006E35E3" w:rsidP="000126A4">
      <w:pPr>
        <w:pStyle w:val="s16"/>
        <w:shd w:val="clear" w:color="auto" w:fill="FFFFFF"/>
        <w:spacing w:before="0" w:beforeAutospacing="0" w:after="0" w:afterAutospacing="0"/>
        <w:jc w:val="both"/>
        <w:rPr>
          <w:sz w:val="26"/>
          <w:szCs w:val="26"/>
          <w:shd w:val="clear" w:color="auto" w:fill="FFFFFF"/>
        </w:rPr>
      </w:pPr>
      <w:r>
        <w:rPr>
          <w:sz w:val="26"/>
          <w:szCs w:val="26"/>
          <w:shd w:val="clear" w:color="auto" w:fill="FFFFFF"/>
        </w:rPr>
        <w:t xml:space="preserve">4. </w:t>
      </w:r>
      <w:r w:rsidR="000126A4" w:rsidRPr="00A258AA">
        <w:rPr>
          <w:sz w:val="26"/>
          <w:szCs w:val="26"/>
          <w:shd w:val="clear" w:color="auto" w:fill="FFFFFF"/>
        </w:rPr>
        <w:t>Постановление Конституционного Суда РФ от 19 мая 2020</w:t>
      </w:r>
      <w:r w:rsidR="000126A4">
        <w:rPr>
          <w:sz w:val="26"/>
          <w:szCs w:val="26"/>
          <w:shd w:val="clear" w:color="auto" w:fill="FFFFFF"/>
        </w:rPr>
        <w:t xml:space="preserve"> </w:t>
      </w:r>
      <w:r w:rsidR="000126A4" w:rsidRPr="00A258AA">
        <w:rPr>
          <w:sz w:val="26"/>
          <w:szCs w:val="26"/>
          <w:shd w:val="clear" w:color="auto" w:fill="FFFFFF"/>
        </w:rPr>
        <w:t>г. N</w:t>
      </w:r>
      <w:r w:rsidR="000126A4">
        <w:rPr>
          <w:sz w:val="26"/>
          <w:szCs w:val="26"/>
          <w:shd w:val="clear" w:color="auto" w:fill="FFFFFF"/>
        </w:rPr>
        <w:t xml:space="preserve"> </w:t>
      </w:r>
      <w:r w:rsidR="000126A4" w:rsidRPr="00A258AA">
        <w:rPr>
          <w:sz w:val="26"/>
          <w:szCs w:val="26"/>
          <w:shd w:val="clear" w:color="auto" w:fill="FFFFFF"/>
        </w:rPr>
        <w:t>25-П "По делу о проверке конституционности абзаца восьмого части первой статьи 59 Трудового кодекса Российской Федерации в связи с жалобой гражданина</w:t>
      </w:r>
      <w:r w:rsidR="000126A4">
        <w:rPr>
          <w:sz w:val="26"/>
          <w:szCs w:val="26"/>
          <w:shd w:val="clear" w:color="auto" w:fill="FFFFFF"/>
        </w:rPr>
        <w:t xml:space="preserve"> </w:t>
      </w:r>
      <w:r w:rsidR="000126A4" w:rsidRPr="00A258AA">
        <w:rPr>
          <w:sz w:val="26"/>
          <w:szCs w:val="26"/>
          <w:shd w:val="clear" w:color="auto" w:fill="FFFFFF"/>
        </w:rPr>
        <w:t>И.А.</w:t>
      </w:r>
      <w:r w:rsidR="000126A4">
        <w:rPr>
          <w:sz w:val="26"/>
          <w:szCs w:val="26"/>
          <w:shd w:val="clear" w:color="auto" w:fill="FFFFFF"/>
        </w:rPr>
        <w:t xml:space="preserve"> </w:t>
      </w:r>
      <w:r w:rsidR="000126A4" w:rsidRPr="00A258AA">
        <w:rPr>
          <w:sz w:val="26"/>
          <w:szCs w:val="26"/>
          <w:shd w:val="clear" w:color="auto" w:fill="FFFFFF"/>
        </w:rPr>
        <w:t>Сысоева"</w:t>
      </w:r>
    </w:p>
    <w:p w:rsidR="00BB3FB6" w:rsidRPr="00BB3FB6" w:rsidRDefault="00893917" w:rsidP="00BB3FB6">
      <w:pPr>
        <w:pStyle w:val="s16"/>
        <w:shd w:val="clear" w:color="auto" w:fill="FFFFFF"/>
        <w:spacing w:before="0" w:beforeAutospacing="0" w:after="0" w:afterAutospacing="0"/>
        <w:jc w:val="both"/>
        <w:rPr>
          <w:shd w:val="clear" w:color="auto" w:fill="FFFFFF"/>
        </w:rPr>
      </w:pPr>
      <w:hyperlink r:id="rId50" w:anchor="/document/74042852/entry/104" w:history="1">
        <w:r w:rsidR="00BB3FB6" w:rsidRPr="00BB3FB6">
          <w:rPr>
            <w:rStyle w:val="a4"/>
            <w:color w:val="auto"/>
            <w:u w:val="none"/>
            <w:shd w:val="clear" w:color="auto" w:fill="FFFFFF"/>
          </w:rPr>
          <w:t>Вступает в силу</w:t>
        </w:r>
      </w:hyperlink>
      <w:r w:rsidR="00BB3FB6">
        <w:t xml:space="preserve"> </w:t>
      </w:r>
      <w:r w:rsidR="00BB3FB6" w:rsidRPr="00BB3FB6">
        <w:rPr>
          <w:shd w:val="clear" w:color="auto" w:fill="FFFFFF"/>
        </w:rPr>
        <w:t>со дня официального опубликования</w:t>
      </w:r>
      <w:r w:rsidR="00BB3FB6">
        <w:rPr>
          <w:shd w:val="clear" w:color="auto" w:fill="FFFFFF"/>
        </w:rPr>
        <w:t>.</w:t>
      </w:r>
    </w:p>
    <w:p w:rsidR="000126A4" w:rsidRPr="000126A4" w:rsidRDefault="000126A4" w:rsidP="000126A4">
      <w:pPr>
        <w:pStyle w:val="s16"/>
        <w:shd w:val="clear" w:color="auto" w:fill="FFFFFF"/>
        <w:spacing w:before="0" w:beforeAutospacing="0" w:after="0" w:afterAutospacing="0"/>
        <w:jc w:val="both"/>
      </w:pPr>
      <w:r w:rsidRPr="000126A4">
        <w:t>Постановление размещено на сайте Конституционного Суда РФ (</w:t>
      </w:r>
      <w:hyperlink r:id="rId51" w:tgtFrame="_blank" w:history="1">
        <w:r w:rsidRPr="000126A4">
          <w:rPr>
            <w:rStyle w:val="a4"/>
            <w:color w:val="auto"/>
            <w:u w:val="none"/>
          </w:rPr>
          <w:t>http://www.ksrf.ru</w:t>
        </w:r>
      </w:hyperlink>
      <w:r w:rsidRPr="000126A4">
        <w:t>)</w:t>
      </w:r>
      <w:r w:rsidR="00BB3FB6">
        <w:t>.</w:t>
      </w:r>
    </w:p>
    <w:p w:rsidR="000126A4" w:rsidRPr="000126A4" w:rsidRDefault="000126A4" w:rsidP="000126A4">
      <w:pPr>
        <w:pStyle w:val="s16"/>
        <w:shd w:val="clear" w:color="auto" w:fill="FFFFFF"/>
        <w:spacing w:before="0" w:beforeAutospacing="0" w:after="0" w:afterAutospacing="0"/>
        <w:jc w:val="both"/>
      </w:pPr>
      <w:r w:rsidRPr="000126A4">
        <w:t xml:space="preserve">Текст Постановления опубликован на "Официальном </w:t>
      </w:r>
      <w:proofErr w:type="spellStart"/>
      <w:proofErr w:type="gramStart"/>
      <w:r w:rsidRPr="000126A4">
        <w:t>интернет-портале</w:t>
      </w:r>
      <w:proofErr w:type="spellEnd"/>
      <w:proofErr w:type="gramEnd"/>
      <w:r w:rsidRPr="000126A4">
        <w:t xml:space="preserve"> правовой информации" (</w:t>
      </w:r>
      <w:hyperlink r:id="rId52" w:tgtFrame="_blank" w:history="1">
        <w:r w:rsidRPr="000126A4">
          <w:rPr>
            <w:rStyle w:val="a4"/>
            <w:color w:val="auto"/>
            <w:u w:val="none"/>
          </w:rPr>
          <w:t>www.pravo.gov.ru</w:t>
        </w:r>
      </w:hyperlink>
      <w:r w:rsidRPr="000126A4">
        <w:t>) 21 мая 2020 г., в "Российской газете" от 28 мая 2020 г. N 114</w:t>
      </w:r>
    </w:p>
    <w:p w:rsidR="000126A4" w:rsidRPr="0065505E" w:rsidRDefault="000126A4" w:rsidP="000126A4">
      <w:pPr>
        <w:pStyle w:val="s1"/>
        <w:shd w:val="clear" w:color="auto" w:fill="FFFFFF"/>
        <w:spacing w:before="0" w:beforeAutospacing="0" w:after="0" w:afterAutospacing="0"/>
        <w:jc w:val="both"/>
        <w:rPr>
          <w:i/>
        </w:rPr>
      </w:pPr>
      <w:r w:rsidRPr="0065505E">
        <w:rPr>
          <w:i/>
        </w:rPr>
        <w:t>Работодатель расто</w:t>
      </w:r>
      <w:proofErr w:type="gramStart"/>
      <w:r w:rsidRPr="0065505E">
        <w:rPr>
          <w:i/>
        </w:rPr>
        <w:t>рг с гр</w:t>
      </w:r>
      <w:proofErr w:type="gramEnd"/>
      <w:r w:rsidRPr="0065505E">
        <w:rPr>
          <w:i/>
        </w:rPr>
        <w:t>ажданином срочный трудовой договор, который ранее неоднократно перезаключал на новый срок. Суды встали на сторону работодателя и отказались признать трудовые отношения постоянными, поскольку работа была ограничена сроком оказания работодателем охранных услуг заказчикам.</w:t>
      </w:r>
    </w:p>
    <w:p w:rsidR="000126A4" w:rsidRPr="0065505E" w:rsidRDefault="000126A4" w:rsidP="000126A4">
      <w:pPr>
        <w:pStyle w:val="s1"/>
        <w:shd w:val="clear" w:color="auto" w:fill="FFFFFF"/>
        <w:spacing w:before="0" w:beforeAutospacing="0" w:after="0" w:afterAutospacing="0"/>
        <w:jc w:val="both"/>
        <w:rPr>
          <w:i/>
        </w:rPr>
      </w:pPr>
      <w:r w:rsidRPr="0065505E">
        <w:rPr>
          <w:i/>
        </w:rPr>
        <w:t>Конституционный Суд</w:t>
      </w:r>
      <w:r>
        <w:rPr>
          <w:i/>
        </w:rPr>
        <w:t xml:space="preserve"> </w:t>
      </w:r>
      <w:r w:rsidRPr="0065505E">
        <w:rPr>
          <w:i/>
        </w:rPr>
        <w:t>РФ проверил примененную судами норму. Она не противоречит Конституции</w:t>
      </w:r>
      <w:r>
        <w:rPr>
          <w:i/>
        </w:rPr>
        <w:t xml:space="preserve"> </w:t>
      </w:r>
      <w:r w:rsidRPr="0065505E">
        <w:rPr>
          <w:i/>
        </w:rPr>
        <w:t xml:space="preserve">РФ, поскольку не предусматривает право работодателя многократно заключать срочные трудовые договоры на одну и ту же работу для оказания услуг третьим лицам и, как следствие, увольнять работников по истечении срока договора. Окончание оказания конкретных услуг не означает, что работодатель прекратил свою уставную деятельность. Охранная деятельность относится к </w:t>
      </w:r>
      <w:proofErr w:type="gramStart"/>
      <w:r w:rsidRPr="0065505E">
        <w:rPr>
          <w:i/>
        </w:rPr>
        <w:t>уставной</w:t>
      </w:r>
      <w:proofErr w:type="gramEnd"/>
      <w:r w:rsidRPr="0065505E">
        <w:rPr>
          <w:i/>
        </w:rPr>
        <w:t>. Работник не должен разделять с работодателем его риски вступления в договорные отношения с заказчиками.</w:t>
      </w:r>
    </w:p>
    <w:p w:rsidR="000126A4" w:rsidRPr="0065505E" w:rsidRDefault="000126A4" w:rsidP="000126A4">
      <w:pPr>
        <w:pStyle w:val="s1"/>
        <w:shd w:val="clear" w:color="auto" w:fill="FFFFFF"/>
        <w:spacing w:before="0" w:beforeAutospacing="0" w:after="0" w:afterAutospacing="0"/>
        <w:jc w:val="both"/>
        <w:rPr>
          <w:i/>
        </w:rPr>
      </w:pPr>
      <w:r w:rsidRPr="0065505E">
        <w:rPr>
          <w:i/>
        </w:rPr>
        <w:t>Ограниченный срок действия договоров оказания услуг, заключенных работодателем с заказчиками при продолжении его уставной деятельности, не предопределяет срочного характера работы сотрудников, непосредственно оказывающих такие услуги, а значит, не свидетельствует о невозможности установления постоянных трудовых отношений. Иное обессмысливало бы законодательное ограничение случаев заключения срочных трудовых договоров.</w:t>
      </w:r>
    </w:p>
    <w:p w:rsidR="003E1D2D" w:rsidRDefault="000126A4" w:rsidP="000126A4">
      <w:pPr>
        <w:pStyle w:val="s16"/>
        <w:shd w:val="clear" w:color="auto" w:fill="FFFFFF"/>
        <w:spacing w:before="0" w:beforeAutospacing="0" w:after="0" w:afterAutospacing="0"/>
        <w:jc w:val="both"/>
        <w:rPr>
          <w:i/>
        </w:rPr>
      </w:pPr>
      <w:r w:rsidRPr="0065505E">
        <w:rPr>
          <w:i/>
        </w:rPr>
        <w:t>Судебные решения в отношении заявителя должны быть пересмотрены.</w:t>
      </w:r>
    </w:p>
    <w:p w:rsidR="00F37316" w:rsidRDefault="00F37316" w:rsidP="000126A4">
      <w:pPr>
        <w:pStyle w:val="s16"/>
        <w:shd w:val="clear" w:color="auto" w:fill="FFFFFF"/>
        <w:spacing w:before="0" w:beforeAutospacing="0" w:after="0" w:afterAutospacing="0"/>
        <w:jc w:val="both"/>
        <w:rPr>
          <w:i/>
        </w:rPr>
      </w:pPr>
    </w:p>
    <w:p w:rsidR="00C57E4D" w:rsidRPr="00541061" w:rsidRDefault="00C57E4D" w:rsidP="00C57E4D">
      <w:pPr>
        <w:pStyle w:val="s1"/>
        <w:shd w:val="clear" w:color="auto" w:fill="FFFFFF"/>
        <w:spacing w:before="0" w:beforeAutospacing="0" w:after="0" w:afterAutospacing="0"/>
        <w:jc w:val="center"/>
        <w:rPr>
          <w:b/>
          <w:i/>
          <w:sz w:val="26"/>
          <w:szCs w:val="26"/>
        </w:rPr>
      </w:pPr>
      <w:r w:rsidRPr="00541061">
        <w:rPr>
          <w:b/>
          <w:i/>
          <w:sz w:val="26"/>
          <w:szCs w:val="26"/>
        </w:rPr>
        <w:t>Законодательство Брянской области</w:t>
      </w:r>
    </w:p>
    <w:p w:rsidR="00F37316" w:rsidRDefault="00F37316" w:rsidP="000126A4">
      <w:pPr>
        <w:pStyle w:val="s16"/>
        <w:shd w:val="clear" w:color="auto" w:fill="FFFFFF"/>
        <w:spacing w:before="0" w:beforeAutospacing="0" w:after="0" w:afterAutospacing="0"/>
        <w:jc w:val="both"/>
        <w:rPr>
          <w:i/>
        </w:rPr>
      </w:pPr>
    </w:p>
    <w:p w:rsidR="00F37316" w:rsidRPr="000C51A8" w:rsidRDefault="00F37316" w:rsidP="000C51A8">
      <w:pPr>
        <w:jc w:val="both"/>
        <w:rPr>
          <w:sz w:val="26"/>
          <w:szCs w:val="26"/>
        </w:rPr>
      </w:pPr>
      <w:r w:rsidRPr="000C51A8">
        <w:rPr>
          <w:sz w:val="26"/>
          <w:szCs w:val="26"/>
        </w:rPr>
        <w:t>Постановление Правительства Брянской области от 6 мая 2020 г. N 178-п "Об осуществлении ежемесячной денежной выплаты на ребенка в возрасте от трех до семи лет включительно"</w:t>
      </w:r>
    </w:p>
    <w:p w:rsidR="00F37316" w:rsidRPr="00F37316" w:rsidRDefault="00893917" w:rsidP="00F37316">
      <w:pPr>
        <w:pStyle w:val="s16"/>
        <w:shd w:val="clear" w:color="auto" w:fill="FFFFFF"/>
        <w:spacing w:before="0" w:beforeAutospacing="0" w:after="0" w:afterAutospacing="0"/>
        <w:jc w:val="both"/>
      </w:pPr>
      <w:hyperlink r:id="rId53" w:anchor="/document/73987960/entry/5" w:history="1">
        <w:r w:rsidR="00F37316" w:rsidRPr="00F37316">
          <w:rPr>
            <w:rStyle w:val="a4"/>
            <w:color w:val="auto"/>
            <w:u w:val="none"/>
          </w:rPr>
          <w:t>Вступает в силу</w:t>
        </w:r>
      </w:hyperlink>
      <w:r w:rsidR="00F37316" w:rsidRPr="00F37316">
        <w:t xml:space="preserve"> с 7 мая 2020 г. и распространяется на правоотношения, возникшие с 1 января 2020 г.</w:t>
      </w:r>
    </w:p>
    <w:p w:rsidR="00F37316" w:rsidRPr="00F37316" w:rsidRDefault="00F37316" w:rsidP="00F37316">
      <w:pPr>
        <w:pStyle w:val="s16"/>
        <w:shd w:val="clear" w:color="auto" w:fill="FFFFFF"/>
        <w:spacing w:before="0" w:beforeAutospacing="0" w:after="0" w:afterAutospacing="0"/>
        <w:jc w:val="both"/>
      </w:pPr>
      <w:r w:rsidRPr="00F37316">
        <w:t xml:space="preserve">Положение </w:t>
      </w:r>
      <w:hyperlink r:id="rId54" w:anchor="/document/73987960/entry/2013" w:history="1">
        <w:r w:rsidRPr="00F37316">
          <w:rPr>
            <w:rStyle w:val="a4"/>
            <w:color w:val="auto"/>
            <w:u w:val="none"/>
          </w:rPr>
          <w:t>пункта 13</w:t>
        </w:r>
      </w:hyperlink>
      <w:r w:rsidRPr="00F37316">
        <w:t xml:space="preserve"> Порядка учета и исчисления величины среднедушевого дохода, дающего право на получение ежемесячной денежной выплаты на ребенка в возрасте от трех до семи лет включительно, </w:t>
      </w:r>
      <w:hyperlink r:id="rId55" w:anchor="/document/73987960/entry/6" w:history="1">
        <w:r w:rsidRPr="00F37316">
          <w:rPr>
            <w:rStyle w:val="a4"/>
            <w:color w:val="auto"/>
            <w:u w:val="none"/>
          </w:rPr>
          <w:t>применяется</w:t>
        </w:r>
      </w:hyperlink>
      <w:r w:rsidRPr="00F37316">
        <w:t xml:space="preserve"> по 31 декабря 2020 г. включительно</w:t>
      </w:r>
    </w:p>
    <w:p w:rsidR="00F37316" w:rsidRPr="00F37316" w:rsidRDefault="00F37316" w:rsidP="00F37316">
      <w:pPr>
        <w:pStyle w:val="s16"/>
        <w:shd w:val="clear" w:color="auto" w:fill="FFFFFF"/>
        <w:spacing w:before="0" w:beforeAutospacing="0" w:after="0" w:afterAutospacing="0"/>
        <w:jc w:val="both"/>
      </w:pPr>
      <w:r w:rsidRPr="00F37316">
        <w:t xml:space="preserve">Текст постановления опубликован на Официальном </w:t>
      </w:r>
      <w:proofErr w:type="spellStart"/>
      <w:proofErr w:type="gramStart"/>
      <w:r w:rsidRPr="00F37316">
        <w:t>интернет-портале</w:t>
      </w:r>
      <w:proofErr w:type="spellEnd"/>
      <w:proofErr w:type="gramEnd"/>
      <w:r w:rsidRPr="00F37316">
        <w:t xml:space="preserve"> правовой информации (</w:t>
      </w:r>
      <w:hyperlink r:id="rId56" w:tgtFrame="_blank" w:history="1">
        <w:r w:rsidRPr="00F37316">
          <w:rPr>
            <w:rStyle w:val="a4"/>
            <w:color w:val="auto"/>
            <w:u w:val="none"/>
          </w:rPr>
          <w:t>www.pravo.gov.ru</w:t>
        </w:r>
      </w:hyperlink>
      <w:r w:rsidRPr="00F37316">
        <w:t>) 6 мая 2020</w:t>
      </w:r>
      <w:r>
        <w:t xml:space="preserve"> </w:t>
      </w:r>
      <w:r w:rsidRPr="00F37316">
        <w:t>г.</w:t>
      </w:r>
    </w:p>
    <w:p w:rsidR="00BD421B" w:rsidRPr="00BD421B" w:rsidRDefault="00BD421B" w:rsidP="00BD421B">
      <w:pPr>
        <w:pStyle w:val="s1"/>
        <w:shd w:val="clear" w:color="auto" w:fill="FFFFFF"/>
        <w:spacing w:before="0" w:beforeAutospacing="0" w:after="0" w:afterAutospacing="0"/>
        <w:jc w:val="both"/>
        <w:rPr>
          <w:i/>
        </w:rPr>
      </w:pPr>
      <w:r w:rsidRPr="00BD421B">
        <w:rPr>
          <w:i/>
        </w:rPr>
        <w:t>Право на получение ежемесячной денежной выплаты имеет один из родителей или иной законный представитель ребенка, являющийся гражданином РФ и проживающий на территории Брянской области.</w:t>
      </w:r>
    </w:p>
    <w:p w:rsidR="00BD421B" w:rsidRPr="00BD421B" w:rsidRDefault="00BD421B" w:rsidP="00BD421B">
      <w:pPr>
        <w:pStyle w:val="s1"/>
        <w:shd w:val="clear" w:color="auto" w:fill="FFFFFF"/>
        <w:spacing w:before="0" w:beforeAutospacing="0" w:after="0" w:afterAutospacing="0"/>
        <w:jc w:val="both"/>
        <w:rPr>
          <w:i/>
        </w:rPr>
      </w:pPr>
      <w:r w:rsidRPr="00BD421B">
        <w:rPr>
          <w:i/>
        </w:rPr>
        <w:lastRenderedPageBreak/>
        <w:t>Ежемесячная денежная выплата назначается семьям с детьми со среднедушевым доходом, размер которого не превышает величину прожиточного минимума в расчете на душу населения, установленную за II квартал года, предшествующего году обращения за назначением указанной выплаты.</w:t>
      </w:r>
    </w:p>
    <w:p w:rsidR="00BD421B" w:rsidRPr="00BD421B" w:rsidRDefault="00BD421B" w:rsidP="00BD421B">
      <w:pPr>
        <w:pStyle w:val="s1"/>
        <w:shd w:val="clear" w:color="auto" w:fill="FFFFFF"/>
        <w:spacing w:before="0" w:beforeAutospacing="0" w:after="0" w:afterAutospacing="0"/>
        <w:jc w:val="both"/>
        <w:rPr>
          <w:i/>
        </w:rPr>
      </w:pPr>
      <w:proofErr w:type="gramStart"/>
      <w:r w:rsidRPr="00BD421B">
        <w:rPr>
          <w:i/>
        </w:rPr>
        <w:t>В случае наличия в семье нескольких детей в возрасте от трех до семи лет</w:t>
      </w:r>
      <w:proofErr w:type="gramEnd"/>
      <w:r w:rsidRPr="00BD421B">
        <w:rPr>
          <w:i/>
        </w:rPr>
        <w:t xml:space="preserve"> включительно ежемесячная денежная выплата осуществляется на каждого ребенка.</w:t>
      </w:r>
    </w:p>
    <w:p w:rsidR="00BD421B" w:rsidRPr="00BD421B" w:rsidRDefault="00BD421B" w:rsidP="00BD421B">
      <w:pPr>
        <w:pStyle w:val="s1"/>
        <w:shd w:val="clear" w:color="auto" w:fill="FFFFFF"/>
        <w:spacing w:before="0" w:beforeAutospacing="0" w:after="0" w:afterAutospacing="0"/>
        <w:jc w:val="both"/>
        <w:rPr>
          <w:i/>
        </w:rPr>
      </w:pPr>
      <w:r w:rsidRPr="00BD421B">
        <w:rPr>
          <w:i/>
        </w:rPr>
        <w:t>Указанная выплата предоставляется в 2020 г. за прошедший период, начиная со дня достижения ребенком возраста 3 лет, но не ранее 1 января 2020 г., если обращение за ней последовало не позднее 31 декабря 2020 г.</w:t>
      </w:r>
    </w:p>
    <w:p w:rsidR="00BD421B" w:rsidRPr="00BD421B" w:rsidRDefault="00BD421B" w:rsidP="00BD421B">
      <w:pPr>
        <w:pStyle w:val="s1"/>
        <w:shd w:val="clear" w:color="auto" w:fill="FFFFFF"/>
        <w:spacing w:before="0" w:beforeAutospacing="0" w:after="0" w:afterAutospacing="0"/>
        <w:jc w:val="both"/>
        <w:rPr>
          <w:i/>
        </w:rPr>
      </w:pPr>
      <w:proofErr w:type="gramStart"/>
      <w:r w:rsidRPr="00BD421B">
        <w:rPr>
          <w:i/>
        </w:rPr>
        <w:t>Для назначения выплаты заявитель может подать заявление в соответствии с типовой формой, утвержденной постановлением Правительства Брянской области в отдел соцзащиты населения по месту жительства; через МФЦ; в электронном виде с использованием Единого портала государственных и муниципальных услуг или с использованием регионального портала государственных и муниципальных услуг; посредством почтовой связи способом, позволяющим подтвердить факт и дату отправления.</w:t>
      </w:r>
      <w:proofErr w:type="gramEnd"/>
    </w:p>
    <w:p w:rsidR="00BD421B" w:rsidRDefault="00BD421B" w:rsidP="00BD421B">
      <w:pPr>
        <w:pStyle w:val="s1"/>
        <w:shd w:val="clear" w:color="auto" w:fill="FFFFFF"/>
        <w:spacing w:before="0" w:beforeAutospacing="0" w:after="0" w:afterAutospacing="0"/>
        <w:jc w:val="both"/>
        <w:rPr>
          <w:i/>
        </w:rPr>
      </w:pPr>
      <w:r w:rsidRPr="00BD421B">
        <w:rPr>
          <w:i/>
        </w:rPr>
        <w:t>Постановление вступает в силу после его официального опубликования и распространяется на правоотношения, возникшие с 1 января 2020 г.</w:t>
      </w:r>
    </w:p>
    <w:p w:rsidR="00765E01" w:rsidRDefault="00765E01" w:rsidP="00BD421B">
      <w:pPr>
        <w:pStyle w:val="s1"/>
        <w:shd w:val="clear" w:color="auto" w:fill="FFFFFF"/>
        <w:spacing w:before="0" w:beforeAutospacing="0" w:after="0" w:afterAutospacing="0"/>
        <w:jc w:val="both"/>
        <w:rPr>
          <w:i/>
        </w:rPr>
      </w:pPr>
    </w:p>
    <w:p w:rsidR="00765E01" w:rsidRPr="00765E01" w:rsidRDefault="00765E01" w:rsidP="00765E01">
      <w:pPr>
        <w:pStyle w:val="s3"/>
        <w:shd w:val="clear" w:color="auto" w:fill="FFFFFF"/>
        <w:spacing w:before="0" w:beforeAutospacing="0" w:after="0" w:afterAutospacing="0"/>
        <w:jc w:val="center"/>
        <w:rPr>
          <w:b/>
          <w:i/>
          <w:sz w:val="26"/>
          <w:szCs w:val="26"/>
        </w:rPr>
      </w:pPr>
      <w:r w:rsidRPr="00765E01">
        <w:rPr>
          <w:b/>
          <w:i/>
          <w:sz w:val="26"/>
          <w:szCs w:val="26"/>
        </w:rPr>
        <w:t>Информация</w:t>
      </w:r>
      <w:r>
        <w:rPr>
          <w:b/>
          <w:i/>
          <w:sz w:val="26"/>
          <w:szCs w:val="26"/>
        </w:rPr>
        <w:t xml:space="preserve"> органов государственной власти</w:t>
      </w:r>
    </w:p>
    <w:p w:rsidR="00765E01" w:rsidRDefault="00765E01" w:rsidP="00765E01">
      <w:pPr>
        <w:pStyle w:val="s3"/>
        <w:shd w:val="clear" w:color="auto" w:fill="FFFFFF"/>
        <w:spacing w:before="0" w:beforeAutospacing="0" w:after="0" w:afterAutospacing="0"/>
        <w:jc w:val="both"/>
        <w:rPr>
          <w:sz w:val="26"/>
          <w:szCs w:val="26"/>
        </w:rPr>
      </w:pPr>
    </w:p>
    <w:p w:rsidR="00765E01" w:rsidRPr="00765E01" w:rsidRDefault="006E35E3" w:rsidP="00765E01">
      <w:pPr>
        <w:pStyle w:val="s3"/>
        <w:shd w:val="clear" w:color="auto" w:fill="FFFFFF"/>
        <w:spacing w:before="0" w:beforeAutospacing="0" w:after="0" w:afterAutospacing="0"/>
        <w:jc w:val="both"/>
        <w:rPr>
          <w:sz w:val="26"/>
          <w:szCs w:val="26"/>
        </w:rPr>
      </w:pPr>
      <w:r>
        <w:rPr>
          <w:sz w:val="26"/>
          <w:szCs w:val="26"/>
        </w:rPr>
        <w:t xml:space="preserve">1. </w:t>
      </w:r>
      <w:r w:rsidR="00765E01" w:rsidRPr="00765E01">
        <w:rPr>
          <w:sz w:val="26"/>
          <w:szCs w:val="26"/>
        </w:rPr>
        <w:t>Информация Федеральной службы по труду и занятости от 13 августа 2020</w:t>
      </w:r>
      <w:r w:rsidR="00765E01">
        <w:rPr>
          <w:sz w:val="26"/>
          <w:szCs w:val="26"/>
        </w:rPr>
        <w:t xml:space="preserve"> </w:t>
      </w:r>
      <w:r w:rsidR="00765E01" w:rsidRPr="00765E01">
        <w:rPr>
          <w:sz w:val="26"/>
          <w:szCs w:val="26"/>
        </w:rPr>
        <w:t>г.</w:t>
      </w:r>
      <w:r w:rsidR="00765E01">
        <w:rPr>
          <w:sz w:val="26"/>
          <w:szCs w:val="26"/>
        </w:rPr>
        <w:t xml:space="preserve"> </w:t>
      </w:r>
      <w:r w:rsidR="00765E01" w:rsidRPr="00765E01">
        <w:rPr>
          <w:sz w:val="26"/>
          <w:szCs w:val="26"/>
        </w:rPr>
        <w:t>"</w:t>
      </w:r>
      <w:proofErr w:type="spellStart"/>
      <w:r w:rsidR="00765E01" w:rsidRPr="00765E01">
        <w:rPr>
          <w:sz w:val="26"/>
          <w:szCs w:val="26"/>
        </w:rPr>
        <w:t>Роструд</w:t>
      </w:r>
      <w:proofErr w:type="spellEnd"/>
      <w:r w:rsidR="00765E01" w:rsidRPr="00765E01">
        <w:rPr>
          <w:sz w:val="26"/>
          <w:szCs w:val="26"/>
        </w:rPr>
        <w:t>: ликвидировать организацию, не рассчитавшись с работниками, теперь нельзя"</w:t>
      </w:r>
    </w:p>
    <w:p w:rsidR="00765E01" w:rsidRPr="00765E01" w:rsidRDefault="00765E01" w:rsidP="00765E01">
      <w:pPr>
        <w:pStyle w:val="s1"/>
        <w:shd w:val="clear" w:color="auto" w:fill="FFFFFF"/>
        <w:spacing w:before="0" w:beforeAutospacing="0" w:after="0" w:afterAutospacing="0"/>
        <w:jc w:val="both"/>
        <w:rPr>
          <w:i/>
        </w:rPr>
      </w:pPr>
      <w:r w:rsidRPr="00765E01">
        <w:rPr>
          <w:i/>
        </w:rPr>
        <w:t xml:space="preserve">13 августа, вступили в силу изменения в </w:t>
      </w:r>
      <w:hyperlink r:id="rId57" w:anchor="/document/12125268/entry/0" w:history="1">
        <w:r w:rsidRPr="00765E01">
          <w:rPr>
            <w:rStyle w:val="a4"/>
            <w:i/>
            <w:color w:val="auto"/>
            <w:u w:val="none"/>
          </w:rPr>
          <w:t>Трудовой кодекс</w:t>
        </w:r>
      </w:hyperlink>
      <w:r w:rsidRPr="00765E01">
        <w:rPr>
          <w:i/>
        </w:rPr>
        <w:t xml:space="preserve"> Российской Федерации и </w:t>
      </w:r>
      <w:hyperlink r:id="rId58" w:anchor="/document/12123875/entry/0" w:history="1">
        <w:r w:rsidRPr="00765E01">
          <w:rPr>
            <w:rStyle w:val="a4"/>
            <w:i/>
            <w:color w:val="auto"/>
            <w:u w:val="none"/>
          </w:rPr>
          <w:t>Федеральный закон</w:t>
        </w:r>
      </w:hyperlink>
      <w:r w:rsidRPr="00765E01">
        <w:rPr>
          <w:i/>
        </w:rPr>
        <w:t xml:space="preserve"> "О государственной регистрации юридических лиц и индивидуальных предпринимателей". Теперь работодатель не сможет завершить процесс ликвидации организации, не рассчитавшись с работниками. </w:t>
      </w:r>
      <w:r w:rsidRPr="00765E01">
        <w:rPr>
          <w:b/>
          <w:i/>
        </w:rPr>
        <w:t>Для государственной регистрации в связи с ликвидацией юридического лица в регистрирующий орган работодатель представляет заявление, в котором, в том числе, подтверждается, что расчеты с работниками завершены.</w:t>
      </w:r>
    </w:p>
    <w:p w:rsidR="00765E01" w:rsidRPr="00765E01" w:rsidRDefault="00765E01" w:rsidP="00765E01">
      <w:pPr>
        <w:pStyle w:val="s1"/>
        <w:shd w:val="clear" w:color="auto" w:fill="FFFFFF"/>
        <w:spacing w:before="0" w:beforeAutospacing="0" w:after="0" w:afterAutospacing="0"/>
        <w:jc w:val="both"/>
        <w:rPr>
          <w:i/>
        </w:rPr>
      </w:pPr>
      <w:r w:rsidRPr="00765E01">
        <w:rPr>
          <w:i/>
        </w:rPr>
        <w:t>"Раньше в отдельных случаях организации завершали процесс своей ликвидации до осуществления работникам всех полагающихся по закону выплат. Изменения, которые внесены в</w:t>
      </w:r>
      <w:r>
        <w:rPr>
          <w:i/>
        </w:rPr>
        <w:t xml:space="preserve"> </w:t>
      </w:r>
      <w:hyperlink r:id="rId59" w:anchor="/document/12125268/entry/0" w:history="1">
        <w:r w:rsidRPr="00765E01">
          <w:rPr>
            <w:rStyle w:val="a4"/>
            <w:i/>
            <w:color w:val="auto"/>
            <w:u w:val="none"/>
          </w:rPr>
          <w:t>Трудовой кодекс</w:t>
        </w:r>
      </w:hyperlink>
      <w:r>
        <w:rPr>
          <w:i/>
        </w:rPr>
        <w:t xml:space="preserve"> </w:t>
      </w:r>
      <w:r w:rsidRPr="00765E01">
        <w:rPr>
          <w:i/>
        </w:rPr>
        <w:t>Российской Федерации и</w:t>
      </w:r>
      <w:r>
        <w:rPr>
          <w:i/>
        </w:rPr>
        <w:t xml:space="preserve"> </w:t>
      </w:r>
      <w:hyperlink r:id="rId60" w:anchor="/document/12123875/entry/0" w:history="1">
        <w:r w:rsidRPr="00765E01">
          <w:rPr>
            <w:rStyle w:val="a4"/>
            <w:i/>
            <w:color w:val="auto"/>
            <w:u w:val="none"/>
          </w:rPr>
          <w:t>Федеральный закон</w:t>
        </w:r>
      </w:hyperlink>
      <w:r>
        <w:rPr>
          <w:i/>
        </w:rPr>
        <w:t xml:space="preserve"> </w:t>
      </w:r>
      <w:r w:rsidRPr="00765E01">
        <w:rPr>
          <w:i/>
        </w:rPr>
        <w:t xml:space="preserve">"О государственной регистрации юридических лиц и индивидуальных предпринимателей" должны решить эту проблему", - отметил заместитель руководителя </w:t>
      </w:r>
      <w:proofErr w:type="spellStart"/>
      <w:r w:rsidRPr="00765E01">
        <w:rPr>
          <w:i/>
        </w:rPr>
        <w:t>Роструда</w:t>
      </w:r>
      <w:proofErr w:type="spellEnd"/>
      <w:r w:rsidRPr="00765E01">
        <w:rPr>
          <w:i/>
        </w:rPr>
        <w:t xml:space="preserve"> Иван </w:t>
      </w:r>
      <w:proofErr w:type="spellStart"/>
      <w:r w:rsidRPr="00765E01">
        <w:rPr>
          <w:i/>
        </w:rPr>
        <w:t>Шкловец</w:t>
      </w:r>
      <w:proofErr w:type="spellEnd"/>
      <w:r w:rsidRPr="00765E01">
        <w:rPr>
          <w:i/>
        </w:rPr>
        <w:t>.</w:t>
      </w:r>
    </w:p>
    <w:p w:rsidR="00765E01" w:rsidRPr="00765E01" w:rsidRDefault="00765E01" w:rsidP="00765E01">
      <w:pPr>
        <w:pStyle w:val="s1"/>
        <w:shd w:val="clear" w:color="auto" w:fill="FFFFFF"/>
        <w:spacing w:before="0" w:beforeAutospacing="0" w:after="0" w:afterAutospacing="0"/>
        <w:jc w:val="both"/>
        <w:rPr>
          <w:b/>
          <w:i/>
        </w:rPr>
      </w:pPr>
      <w:r w:rsidRPr="00765E01">
        <w:rPr>
          <w:b/>
          <w:i/>
        </w:rPr>
        <w:t>Внесенные в законодательство поправки обеспечивают получение работниками, увольняемыми в связи с ликвидацией, всех полагающихся по закону выплат и не позволяют организации закончить процедуру ликвидации до завершения всех расчетов с работниками.</w:t>
      </w:r>
    </w:p>
    <w:p w:rsidR="00765E01" w:rsidRPr="00765E01" w:rsidRDefault="00765E01" w:rsidP="00765E01">
      <w:pPr>
        <w:pStyle w:val="s1"/>
        <w:shd w:val="clear" w:color="auto" w:fill="FFFFFF"/>
        <w:spacing w:before="0" w:beforeAutospacing="0" w:after="0" w:afterAutospacing="0"/>
        <w:jc w:val="both"/>
        <w:rPr>
          <w:sz w:val="26"/>
          <w:szCs w:val="26"/>
        </w:rPr>
      </w:pPr>
      <w:r w:rsidRPr="00765E01">
        <w:rPr>
          <w:i/>
        </w:rPr>
        <w:t>Так, работнику, увольняемому в связи с ликвидацией организации, при увольнении выплачивается выходное пособие в размере месячного среднего заработка. В случае если длительность периода трудоустройства работника, уволенного в связи с ликвидацией, превышает один месяц, работодатель обязан выплатить ему средний месячный заработок за второй месяц со дня его увольнения или его часть пропорционально периоду трудоустройства. В исключительных случаях по решению органов службы занятости, если период трудоустройства превышает два месяца, работнику выплачивается средний заработок за третий месяц трудоустройства. При этом работодатель может выплатить все положенные работнику суммы сразу в момент увольнения.</w:t>
      </w:r>
    </w:p>
    <w:p w:rsidR="00765E01" w:rsidRDefault="00765E01" w:rsidP="00765E01">
      <w:pPr>
        <w:pStyle w:val="s1"/>
        <w:shd w:val="clear" w:color="auto" w:fill="FFFFFF"/>
        <w:spacing w:before="0" w:beforeAutospacing="0" w:after="0" w:afterAutospacing="0"/>
        <w:jc w:val="both"/>
        <w:rPr>
          <w:i/>
          <w:sz w:val="26"/>
          <w:szCs w:val="26"/>
        </w:rPr>
      </w:pPr>
    </w:p>
    <w:p w:rsidR="0071713E" w:rsidRDefault="0071713E" w:rsidP="00765E01">
      <w:pPr>
        <w:pStyle w:val="s1"/>
        <w:shd w:val="clear" w:color="auto" w:fill="FFFFFF"/>
        <w:spacing w:before="0" w:beforeAutospacing="0" w:after="0" w:afterAutospacing="0"/>
        <w:jc w:val="both"/>
        <w:rPr>
          <w:i/>
          <w:sz w:val="26"/>
          <w:szCs w:val="26"/>
        </w:rPr>
      </w:pPr>
    </w:p>
    <w:p w:rsidR="006B59E1" w:rsidRPr="006B59E1" w:rsidRDefault="006E35E3" w:rsidP="006B59E1">
      <w:pPr>
        <w:pStyle w:val="s3"/>
        <w:shd w:val="clear" w:color="auto" w:fill="FFFFFF"/>
        <w:spacing w:before="0" w:beforeAutospacing="0" w:after="0" w:afterAutospacing="0"/>
        <w:jc w:val="both"/>
        <w:rPr>
          <w:sz w:val="26"/>
          <w:szCs w:val="26"/>
        </w:rPr>
      </w:pPr>
      <w:r>
        <w:rPr>
          <w:sz w:val="26"/>
          <w:szCs w:val="26"/>
        </w:rPr>
        <w:t xml:space="preserve">2. </w:t>
      </w:r>
      <w:r w:rsidR="006B59E1" w:rsidRPr="006B59E1">
        <w:rPr>
          <w:sz w:val="26"/>
          <w:szCs w:val="26"/>
        </w:rPr>
        <w:t>Информация Министерства труда и социальной защиты РФ от 11 августа 2020 г.</w:t>
      </w:r>
      <w:r w:rsidR="006B59E1">
        <w:rPr>
          <w:sz w:val="26"/>
          <w:szCs w:val="26"/>
        </w:rPr>
        <w:t xml:space="preserve"> </w:t>
      </w:r>
      <w:r w:rsidR="006B59E1" w:rsidRPr="006B59E1">
        <w:rPr>
          <w:sz w:val="26"/>
          <w:szCs w:val="26"/>
        </w:rPr>
        <w:t>"Работники старше 40 лет получат дополнительный выходной</w:t>
      </w:r>
      <w:r w:rsidR="006B59E1">
        <w:rPr>
          <w:sz w:val="26"/>
          <w:szCs w:val="26"/>
        </w:rPr>
        <w:t xml:space="preserve"> </w:t>
      </w:r>
      <w:r w:rsidR="006B59E1" w:rsidRPr="006B59E1">
        <w:rPr>
          <w:sz w:val="26"/>
          <w:szCs w:val="26"/>
        </w:rPr>
        <w:t>на диспансеризацию"</w:t>
      </w:r>
    </w:p>
    <w:p w:rsidR="006B59E1" w:rsidRPr="006B59E1" w:rsidRDefault="006B59E1" w:rsidP="006B59E1">
      <w:pPr>
        <w:pStyle w:val="s1"/>
        <w:shd w:val="clear" w:color="auto" w:fill="FFFFFF"/>
        <w:spacing w:before="0" w:beforeAutospacing="0" w:after="0" w:afterAutospacing="0"/>
        <w:jc w:val="both"/>
        <w:rPr>
          <w:i/>
        </w:rPr>
      </w:pPr>
      <w:r w:rsidRPr="006B59E1">
        <w:rPr>
          <w:i/>
        </w:rPr>
        <w:t xml:space="preserve">С 11 августа 2020 года вступают в силу </w:t>
      </w:r>
      <w:hyperlink r:id="rId61" w:anchor="/document/74451076/entry/0" w:history="1">
        <w:r w:rsidRPr="006B59E1">
          <w:rPr>
            <w:rStyle w:val="a4"/>
            <w:i/>
            <w:color w:val="auto"/>
            <w:u w:val="none"/>
          </w:rPr>
          <w:t>поправки</w:t>
        </w:r>
      </w:hyperlink>
      <w:r w:rsidRPr="006B59E1">
        <w:rPr>
          <w:i/>
        </w:rPr>
        <w:t xml:space="preserve"> в </w:t>
      </w:r>
      <w:hyperlink r:id="rId62" w:anchor="/document/12125268/entry/0" w:history="1">
        <w:r w:rsidRPr="006B59E1">
          <w:rPr>
            <w:rStyle w:val="a4"/>
            <w:i/>
            <w:color w:val="auto"/>
            <w:u w:val="none"/>
          </w:rPr>
          <w:t>Трудовой кодекс</w:t>
        </w:r>
      </w:hyperlink>
      <w:r w:rsidRPr="006B59E1">
        <w:rPr>
          <w:i/>
        </w:rPr>
        <w:t>, позволяющие работникам в возрасте 40 лет и старше получать ежегодно дополнительный выходной для прохождения диспансеризации.</w:t>
      </w:r>
    </w:p>
    <w:p w:rsidR="006B59E1" w:rsidRPr="006B59E1" w:rsidRDefault="006B59E1" w:rsidP="006B59E1">
      <w:pPr>
        <w:pStyle w:val="s1"/>
        <w:shd w:val="clear" w:color="auto" w:fill="FFFFFF"/>
        <w:spacing w:before="0" w:beforeAutospacing="0" w:after="0" w:afterAutospacing="0"/>
        <w:jc w:val="both"/>
        <w:rPr>
          <w:i/>
        </w:rPr>
      </w:pPr>
      <w:r w:rsidRPr="006B59E1">
        <w:rPr>
          <w:i/>
        </w:rPr>
        <w:lastRenderedPageBreak/>
        <w:t xml:space="preserve">Ранее освобождение от работы для прохождения диспансеризации было предусмотрено для всех работников на один оплачиваемый день раз в три года, а сотрудники </w:t>
      </w:r>
      <w:proofErr w:type="spellStart"/>
      <w:r w:rsidRPr="006B59E1">
        <w:rPr>
          <w:i/>
        </w:rPr>
        <w:t>предпенсионного</w:t>
      </w:r>
      <w:proofErr w:type="spellEnd"/>
      <w:r w:rsidRPr="006B59E1">
        <w:rPr>
          <w:i/>
        </w:rPr>
        <w:t xml:space="preserve"> и пенсионного возраста могли ежегодно получать освобождение от работы на два рабочих дня. Теперь работники 40 лет и старше также выделяются в отдельную группу и получают право на ежегодный оплачиваемый выходной для диспансеризации.</w:t>
      </w:r>
    </w:p>
    <w:p w:rsidR="006B59E1" w:rsidRPr="006B59E1" w:rsidRDefault="006B59E1" w:rsidP="006B59E1">
      <w:pPr>
        <w:pStyle w:val="s1"/>
        <w:shd w:val="clear" w:color="auto" w:fill="FFFFFF"/>
        <w:spacing w:before="0" w:beforeAutospacing="0" w:after="0" w:afterAutospacing="0"/>
        <w:jc w:val="both"/>
      </w:pPr>
      <w:r w:rsidRPr="006B59E1">
        <w:rPr>
          <w:i/>
        </w:rPr>
        <w:t xml:space="preserve">Освобождение от работы для прохождения диспансеризации имеет целевое назначение: поэтому работодатель может внести в локальный нормативный акт или коллективный договор требование </w:t>
      </w:r>
      <w:proofErr w:type="gramStart"/>
      <w:r w:rsidRPr="006B59E1">
        <w:rPr>
          <w:i/>
        </w:rPr>
        <w:t>предоставить справку</w:t>
      </w:r>
      <w:proofErr w:type="gramEnd"/>
      <w:r w:rsidRPr="006B59E1">
        <w:rPr>
          <w:i/>
        </w:rPr>
        <w:t xml:space="preserve"> о прохождении диспансеризации в случае, если выходной был предоставлен. Также предполагается, что работник будет согласовать день своего предполагаемого отсутствия с работодателем, написав заявление.</w:t>
      </w:r>
    </w:p>
    <w:sectPr w:rsidR="006B59E1" w:rsidRPr="006B59E1" w:rsidSect="006807B5">
      <w:pgSz w:w="11906" w:h="16838"/>
      <w:pgMar w:top="680" w:right="680" w:bottom="680" w:left="136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49542C"/>
    <w:rsid w:val="000126A4"/>
    <w:rsid w:val="000602CE"/>
    <w:rsid w:val="0006140C"/>
    <w:rsid w:val="00067DF5"/>
    <w:rsid w:val="0008062E"/>
    <w:rsid w:val="00086F34"/>
    <w:rsid w:val="000A32A6"/>
    <w:rsid w:val="000A7BAA"/>
    <w:rsid w:val="000B63A3"/>
    <w:rsid w:val="000B792E"/>
    <w:rsid w:val="000C490E"/>
    <w:rsid w:val="000C51A8"/>
    <w:rsid w:val="000D159E"/>
    <w:rsid w:val="000E2BA6"/>
    <w:rsid w:val="000E3450"/>
    <w:rsid w:val="001050F8"/>
    <w:rsid w:val="00105594"/>
    <w:rsid w:val="0011166C"/>
    <w:rsid w:val="00123BCD"/>
    <w:rsid w:val="00136991"/>
    <w:rsid w:val="001459F7"/>
    <w:rsid w:val="0015108F"/>
    <w:rsid w:val="00154926"/>
    <w:rsid w:val="001747DA"/>
    <w:rsid w:val="001962DD"/>
    <w:rsid w:val="001C489D"/>
    <w:rsid w:val="001D4538"/>
    <w:rsid w:val="001E107E"/>
    <w:rsid w:val="001E5CBC"/>
    <w:rsid w:val="001F0A07"/>
    <w:rsid w:val="00203027"/>
    <w:rsid w:val="0022414F"/>
    <w:rsid w:val="00244C3F"/>
    <w:rsid w:val="00253BFE"/>
    <w:rsid w:val="00262EDF"/>
    <w:rsid w:val="0026364E"/>
    <w:rsid w:val="002876E9"/>
    <w:rsid w:val="00293F69"/>
    <w:rsid w:val="002A5C7B"/>
    <w:rsid w:val="002A6A4C"/>
    <w:rsid w:val="002C436F"/>
    <w:rsid w:val="002F1A2E"/>
    <w:rsid w:val="003025A0"/>
    <w:rsid w:val="00307B65"/>
    <w:rsid w:val="00307DB2"/>
    <w:rsid w:val="00310E7E"/>
    <w:rsid w:val="00311C2F"/>
    <w:rsid w:val="003120FB"/>
    <w:rsid w:val="003132CC"/>
    <w:rsid w:val="0031445F"/>
    <w:rsid w:val="00316F79"/>
    <w:rsid w:val="00371DB0"/>
    <w:rsid w:val="0039450F"/>
    <w:rsid w:val="00395F78"/>
    <w:rsid w:val="00397D97"/>
    <w:rsid w:val="003A7C9B"/>
    <w:rsid w:val="003B29D7"/>
    <w:rsid w:val="003C1348"/>
    <w:rsid w:val="003C4E5B"/>
    <w:rsid w:val="003D085A"/>
    <w:rsid w:val="003E1D2D"/>
    <w:rsid w:val="003F3978"/>
    <w:rsid w:val="00411631"/>
    <w:rsid w:val="00413D0B"/>
    <w:rsid w:val="00421C2F"/>
    <w:rsid w:val="00430B64"/>
    <w:rsid w:val="004340BF"/>
    <w:rsid w:val="00441E1D"/>
    <w:rsid w:val="00463F90"/>
    <w:rsid w:val="00465189"/>
    <w:rsid w:val="004751D6"/>
    <w:rsid w:val="0049542C"/>
    <w:rsid w:val="004D687B"/>
    <w:rsid w:val="004E15C6"/>
    <w:rsid w:val="004E2078"/>
    <w:rsid w:val="004E2BD8"/>
    <w:rsid w:val="004E7CDB"/>
    <w:rsid w:val="004F2429"/>
    <w:rsid w:val="004F2FAF"/>
    <w:rsid w:val="004F4537"/>
    <w:rsid w:val="00500FFC"/>
    <w:rsid w:val="00504B0D"/>
    <w:rsid w:val="005178BD"/>
    <w:rsid w:val="00537202"/>
    <w:rsid w:val="00541061"/>
    <w:rsid w:val="005432E8"/>
    <w:rsid w:val="00547611"/>
    <w:rsid w:val="005616A5"/>
    <w:rsid w:val="005621A9"/>
    <w:rsid w:val="005642D8"/>
    <w:rsid w:val="005766DE"/>
    <w:rsid w:val="00580C00"/>
    <w:rsid w:val="00586B7B"/>
    <w:rsid w:val="005A55F0"/>
    <w:rsid w:val="005A5735"/>
    <w:rsid w:val="005B6325"/>
    <w:rsid w:val="005C5000"/>
    <w:rsid w:val="005C6A3F"/>
    <w:rsid w:val="005C75CE"/>
    <w:rsid w:val="005E26A9"/>
    <w:rsid w:val="006015B4"/>
    <w:rsid w:val="00607366"/>
    <w:rsid w:val="00612346"/>
    <w:rsid w:val="00614FDD"/>
    <w:rsid w:val="0062098F"/>
    <w:rsid w:val="00640363"/>
    <w:rsid w:val="006564FB"/>
    <w:rsid w:val="00657039"/>
    <w:rsid w:val="006577DE"/>
    <w:rsid w:val="00657FC5"/>
    <w:rsid w:val="0066048C"/>
    <w:rsid w:val="00660B2D"/>
    <w:rsid w:val="0066213F"/>
    <w:rsid w:val="0066388F"/>
    <w:rsid w:val="006807B5"/>
    <w:rsid w:val="00687739"/>
    <w:rsid w:val="00691548"/>
    <w:rsid w:val="006A4226"/>
    <w:rsid w:val="006B1073"/>
    <w:rsid w:val="006B59E1"/>
    <w:rsid w:val="006B5B47"/>
    <w:rsid w:val="006C125A"/>
    <w:rsid w:val="006D0BFE"/>
    <w:rsid w:val="006E35E3"/>
    <w:rsid w:val="006E448B"/>
    <w:rsid w:val="006E6C6B"/>
    <w:rsid w:val="006E7401"/>
    <w:rsid w:val="006F668F"/>
    <w:rsid w:val="007032AA"/>
    <w:rsid w:val="00707790"/>
    <w:rsid w:val="0071648F"/>
    <w:rsid w:val="0071713E"/>
    <w:rsid w:val="00765E01"/>
    <w:rsid w:val="00766255"/>
    <w:rsid w:val="007736E2"/>
    <w:rsid w:val="00783807"/>
    <w:rsid w:val="007859BD"/>
    <w:rsid w:val="007A198C"/>
    <w:rsid w:val="007A5D28"/>
    <w:rsid w:val="007C532B"/>
    <w:rsid w:val="007C66C4"/>
    <w:rsid w:val="007D08A3"/>
    <w:rsid w:val="007D1FD2"/>
    <w:rsid w:val="007E67A1"/>
    <w:rsid w:val="008067EC"/>
    <w:rsid w:val="00810637"/>
    <w:rsid w:val="00811D6E"/>
    <w:rsid w:val="00812A11"/>
    <w:rsid w:val="00825D5A"/>
    <w:rsid w:val="00835695"/>
    <w:rsid w:val="008409BB"/>
    <w:rsid w:val="0084794D"/>
    <w:rsid w:val="00862449"/>
    <w:rsid w:val="00871CC5"/>
    <w:rsid w:val="00874317"/>
    <w:rsid w:val="00881D56"/>
    <w:rsid w:val="008838D7"/>
    <w:rsid w:val="00892988"/>
    <w:rsid w:val="00893917"/>
    <w:rsid w:val="008A486C"/>
    <w:rsid w:val="008A7029"/>
    <w:rsid w:val="008D2FFC"/>
    <w:rsid w:val="008D59A0"/>
    <w:rsid w:val="008F169C"/>
    <w:rsid w:val="008F31FE"/>
    <w:rsid w:val="00911C9A"/>
    <w:rsid w:val="0091432B"/>
    <w:rsid w:val="00916AC8"/>
    <w:rsid w:val="009218E1"/>
    <w:rsid w:val="009220B7"/>
    <w:rsid w:val="0098353E"/>
    <w:rsid w:val="009838F7"/>
    <w:rsid w:val="00993E07"/>
    <w:rsid w:val="00994F9D"/>
    <w:rsid w:val="009D76E9"/>
    <w:rsid w:val="009D7DBF"/>
    <w:rsid w:val="00A015BF"/>
    <w:rsid w:val="00A15396"/>
    <w:rsid w:val="00A34698"/>
    <w:rsid w:val="00A3532E"/>
    <w:rsid w:val="00A36EF7"/>
    <w:rsid w:val="00A37AAA"/>
    <w:rsid w:val="00A439A2"/>
    <w:rsid w:val="00A4488E"/>
    <w:rsid w:val="00A575AA"/>
    <w:rsid w:val="00A6164A"/>
    <w:rsid w:val="00A7236A"/>
    <w:rsid w:val="00A76F30"/>
    <w:rsid w:val="00A8214F"/>
    <w:rsid w:val="00A910CC"/>
    <w:rsid w:val="00A953FD"/>
    <w:rsid w:val="00AA1337"/>
    <w:rsid w:val="00AA799A"/>
    <w:rsid w:val="00AB1876"/>
    <w:rsid w:val="00AC03F0"/>
    <w:rsid w:val="00AC1F09"/>
    <w:rsid w:val="00AD4215"/>
    <w:rsid w:val="00AE709D"/>
    <w:rsid w:val="00AF1511"/>
    <w:rsid w:val="00AF63A1"/>
    <w:rsid w:val="00B007F2"/>
    <w:rsid w:val="00B162C9"/>
    <w:rsid w:val="00B27DD1"/>
    <w:rsid w:val="00B311E5"/>
    <w:rsid w:val="00B36FB1"/>
    <w:rsid w:val="00B4655F"/>
    <w:rsid w:val="00B50B06"/>
    <w:rsid w:val="00B536B4"/>
    <w:rsid w:val="00B55417"/>
    <w:rsid w:val="00B60468"/>
    <w:rsid w:val="00B60E71"/>
    <w:rsid w:val="00B83350"/>
    <w:rsid w:val="00B93EDA"/>
    <w:rsid w:val="00B97C7B"/>
    <w:rsid w:val="00BA7A3C"/>
    <w:rsid w:val="00BB3FB6"/>
    <w:rsid w:val="00BC738E"/>
    <w:rsid w:val="00BD421B"/>
    <w:rsid w:val="00BD7AC8"/>
    <w:rsid w:val="00BE4966"/>
    <w:rsid w:val="00C038A6"/>
    <w:rsid w:val="00C2561A"/>
    <w:rsid w:val="00C572CE"/>
    <w:rsid w:val="00C57E4D"/>
    <w:rsid w:val="00C64884"/>
    <w:rsid w:val="00C8086A"/>
    <w:rsid w:val="00C95C8A"/>
    <w:rsid w:val="00C97911"/>
    <w:rsid w:val="00CB200A"/>
    <w:rsid w:val="00CC5B17"/>
    <w:rsid w:val="00CE09E8"/>
    <w:rsid w:val="00D01D2C"/>
    <w:rsid w:val="00D221A2"/>
    <w:rsid w:val="00D26384"/>
    <w:rsid w:val="00D3704E"/>
    <w:rsid w:val="00D372CD"/>
    <w:rsid w:val="00D375DB"/>
    <w:rsid w:val="00D41CE9"/>
    <w:rsid w:val="00D47989"/>
    <w:rsid w:val="00D54B44"/>
    <w:rsid w:val="00D55589"/>
    <w:rsid w:val="00D66B0F"/>
    <w:rsid w:val="00D67DAF"/>
    <w:rsid w:val="00D91152"/>
    <w:rsid w:val="00D917F6"/>
    <w:rsid w:val="00DA3DFD"/>
    <w:rsid w:val="00DB26C2"/>
    <w:rsid w:val="00DB2747"/>
    <w:rsid w:val="00DB3EB9"/>
    <w:rsid w:val="00DB3F1F"/>
    <w:rsid w:val="00DC2A14"/>
    <w:rsid w:val="00DC32DC"/>
    <w:rsid w:val="00DC3486"/>
    <w:rsid w:val="00DC354A"/>
    <w:rsid w:val="00DD2899"/>
    <w:rsid w:val="00DD4A63"/>
    <w:rsid w:val="00DE3CF1"/>
    <w:rsid w:val="00DE6BB0"/>
    <w:rsid w:val="00DF2522"/>
    <w:rsid w:val="00E02A28"/>
    <w:rsid w:val="00E055F7"/>
    <w:rsid w:val="00E23372"/>
    <w:rsid w:val="00E33D74"/>
    <w:rsid w:val="00E45D1F"/>
    <w:rsid w:val="00E62A64"/>
    <w:rsid w:val="00E63984"/>
    <w:rsid w:val="00E74F0B"/>
    <w:rsid w:val="00EA2468"/>
    <w:rsid w:val="00EB7826"/>
    <w:rsid w:val="00ED15D7"/>
    <w:rsid w:val="00ED1C6E"/>
    <w:rsid w:val="00ED29ED"/>
    <w:rsid w:val="00F001AE"/>
    <w:rsid w:val="00F04BCA"/>
    <w:rsid w:val="00F37316"/>
    <w:rsid w:val="00F57C04"/>
    <w:rsid w:val="00F61563"/>
    <w:rsid w:val="00F772AD"/>
    <w:rsid w:val="00F90DED"/>
    <w:rsid w:val="00F91CF3"/>
    <w:rsid w:val="00F94B45"/>
    <w:rsid w:val="00F96B7F"/>
    <w:rsid w:val="00FA1C30"/>
    <w:rsid w:val="00FA4974"/>
    <w:rsid w:val="00FB426D"/>
    <w:rsid w:val="00FE7B8B"/>
    <w:rsid w:val="00FF2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s>
</file>

<file path=word/webSettings.xml><?xml version="1.0" encoding="utf-8"?>
<w:webSettings xmlns:r="http://schemas.openxmlformats.org/officeDocument/2006/relationships" xmlns:w="http://schemas.openxmlformats.org/wordprocessingml/2006/main">
  <w:divs>
    <w:div w:id="18095229">
      <w:bodyDiv w:val="1"/>
      <w:marLeft w:val="0"/>
      <w:marRight w:val="0"/>
      <w:marTop w:val="0"/>
      <w:marBottom w:val="0"/>
      <w:divBdr>
        <w:top w:val="none" w:sz="0" w:space="0" w:color="auto"/>
        <w:left w:val="none" w:sz="0" w:space="0" w:color="auto"/>
        <w:bottom w:val="none" w:sz="0" w:space="0" w:color="auto"/>
        <w:right w:val="none" w:sz="0" w:space="0" w:color="auto"/>
      </w:divBdr>
    </w:div>
    <w:div w:id="20709918">
      <w:bodyDiv w:val="1"/>
      <w:marLeft w:val="0"/>
      <w:marRight w:val="0"/>
      <w:marTop w:val="0"/>
      <w:marBottom w:val="0"/>
      <w:divBdr>
        <w:top w:val="none" w:sz="0" w:space="0" w:color="auto"/>
        <w:left w:val="none" w:sz="0" w:space="0" w:color="auto"/>
        <w:bottom w:val="none" w:sz="0" w:space="0" w:color="auto"/>
        <w:right w:val="none" w:sz="0" w:space="0" w:color="auto"/>
      </w:divBdr>
    </w:div>
    <w:div w:id="26417405">
      <w:bodyDiv w:val="1"/>
      <w:marLeft w:val="0"/>
      <w:marRight w:val="0"/>
      <w:marTop w:val="0"/>
      <w:marBottom w:val="0"/>
      <w:divBdr>
        <w:top w:val="none" w:sz="0" w:space="0" w:color="auto"/>
        <w:left w:val="none" w:sz="0" w:space="0" w:color="auto"/>
        <w:bottom w:val="none" w:sz="0" w:space="0" w:color="auto"/>
        <w:right w:val="none" w:sz="0" w:space="0" w:color="auto"/>
      </w:divBdr>
    </w:div>
    <w:div w:id="79106697">
      <w:bodyDiv w:val="1"/>
      <w:marLeft w:val="0"/>
      <w:marRight w:val="0"/>
      <w:marTop w:val="0"/>
      <w:marBottom w:val="0"/>
      <w:divBdr>
        <w:top w:val="none" w:sz="0" w:space="0" w:color="auto"/>
        <w:left w:val="none" w:sz="0" w:space="0" w:color="auto"/>
        <w:bottom w:val="none" w:sz="0" w:space="0" w:color="auto"/>
        <w:right w:val="none" w:sz="0" w:space="0" w:color="auto"/>
      </w:divBdr>
    </w:div>
    <w:div w:id="97912396">
      <w:bodyDiv w:val="1"/>
      <w:marLeft w:val="0"/>
      <w:marRight w:val="0"/>
      <w:marTop w:val="0"/>
      <w:marBottom w:val="0"/>
      <w:divBdr>
        <w:top w:val="none" w:sz="0" w:space="0" w:color="auto"/>
        <w:left w:val="none" w:sz="0" w:space="0" w:color="auto"/>
        <w:bottom w:val="none" w:sz="0" w:space="0" w:color="auto"/>
        <w:right w:val="none" w:sz="0" w:space="0" w:color="auto"/>
      </w:divBdr>
    </w:div>
    <w:div w:id="113183607">
      <w:bodyDiv w:val="1"/>
      <w:marLeft w:val="0"/>
      <w:marRight w:val="0"/>
      <w:marTop w:val="0"/>
      <w:marBottom w:val="0"/>
      <w:divBdr>
        <w:top w:val="none" w:sz="0" w:space="0" w:color="auto"/>
        <w:left w:val="none" w:sz="0" w:space="0" w:color="auto"/>
        <w:bottom w:val="none" w:sz="0" w:space="0" w:color="auto"/>
        <w:right w:val="none" w:sz="0" w:space="0" w:color="auto"/>
      </w:divBdr>
    </w:div>
    <w:div w:id="115414164">
      <w:bodyDiv w:val="1"/>
      <w:marLeft w:val="0"/>
      <w:marRight w:val="0"/>
      <w:marTop w:val="0"/>
      <w:marBottom w:val="0"/>
      <w:divBdr>
        <w:top w:val="none" w:sz="0" w:space="0" w:color="auto"/>
        <w:left w:val="none" w:sz="0" w:space="0" w:color="auto"/>
        <w:bottom w:val="none" w:sz="0" w:space="0" w:color="auto"/>
        <w:right w:val="none" w:sz="0" w:space="0" w:color="auto"/>
      </w:divBdr>
    </w:div>
    <w:div w:id="157306584">
      <w:bodyDiv w:val="1"/>
      <w:marLeft w:val="0"/>
      <w:marRight w:val="0"/>
      <w:marTop w:val="0"/>
      <w:marBottom w:val="0"/>
      <w:divBdr>
        <w:top w:val="none" w:sz="0" w:space="0" w:color="auto"/>
        <w:left w:val="none" w:sz="0" w:space="0" w:color="auto"/>
        <w:bottom w:val="none" w:sz="0" w:space="0" w:color="auto"/>
        <w:right w:val="none" w:sz="0" w:space="0" w:color="auto"/>
      </w:divBdr>
    </w:div>
    <w:div w:id="193076717">
      <w:bodyDiv w:val="1"/>
      <w:marLeft w:val="0"/>
      <w:marRight w:val="0"/>
      <w:marTop w:val="0"/>
      <w:marBottom w:val="0"/>
      <w:divBdr>
        <w:top w:val="none" w:sz="0" w:space="0" w:color="auto"/>
        <w:left w:val="none" w:sz="0" w:space="0" w:color="auto"/>
        <w:bottom w:val="none" w:sz="0" w:space="0" w:color="auto"/>
        <w:right w:val="none" w:sz="0" w:space="0" w:color="auto"/>
      </w:divBdr>
    </w:div>
    <w:div w:id="202140235">
      <w:bodyDiv w:val="1"/>
      <w:marLeft w:val="0"/>
      <w:marRight w:val="0"/>
      <w:marTop w:val="0"/>
      <w:marBottom w:val="0"/>
      <w:divBdr>
        <w:top w:val="none" w:sz="0" w:space="0" w:color="auto"/>
        <w:left w:val="none" w:sz="0" w:space="0" w:color="auto"/>
        <w:bottom w:val="none" w:sz="0" w:space="0" w:color="auto"/>
        <w:right w:val="none" w:sz="0" w:space="0" w:color="auto"/>
      </w:divBdr>
    </w:div>
    <w:div w:id="210387560">
      <w:bodyDiv w:val="1"/>
      <w:marLeft w:val="0"/>
      <w:marRight w:val="0"/>
      <w:marTop w:val="0"/>
      <w:marBottom w:val="0"/>
      <w:divBdr>
        <w:top w:val="none" w:sz="0" w:space="0" w:color="auto"/>
        <w:left w:val="none" w:sz="0" w:space="0" w:color="auto"/>
        <w:bottom w:val="none" w:sz="0" w:space="0" w:color="auto"/>
        <w:right w:val="none" w:sz="0" w:space="0" w:color="auto"/>
      </w:divBdr>
    </w:div>
    <w:div w:id="245503406">
      <w:bodyDiv w:val="1"/>
      <w:marLeft w:val="0"/>
      <w:marRight w:val="0"/>
      <w:marTop w:val="0"/>
      <w:marBottom w:val="0"/>
      <w:divBdr>
        <w:top w:val="none" w:sz="0" w:space="0" w:color="auto"/>
        <w:left w:val="none" w:sz="0" w:space="0" w:color="auto"/>
        <w:bottom w:val="none" w:sz="0" w:space="0" w:color="auto"/>
        <w:right w:val="none" w:sz="0" w:space="0" w:color="auto"/>
      </w:divBdr>
    </w:div>
    <w:div w:id="252713298">
      <w:bodyDiv w:val="1"/>
      <w:marLeft w:val="0"/>
      <w:marRight w:val="0"/>
      <w:marTop w:val="0"/>
      <w:marBottom w:val="0"/>
      <w:divBdr>
        <w:top w:val="none" w:sz="0" w:space="0" w:color="auto"/>
        <w:left w:val="none" w:sz="0" w:space="0" w:color="auto"/>
        <w:bottom w:val="none" w:sz="0" w:space="0" w:color="auto"/>
        <w:right w:val="none" w:sz="0" w:space="0" w:color="auto"/>
      </w:divBdr>
    </w:div>
    <w:div w:id="296761729">
      <w:bodyDiv w:val="1"/>
      <w:marLeft w:val="0"/>
      <w:marRight w:val="0"/>
      <w:marTop w:val="0"/>
      <w:marBottom w:val="0"/>
      <w:divBdr>
        <w:top w:val="none" w:sz="0" w:space="0" w:color="auto"/>
        <w:left w:val="none" w:sz="0" w:space="0" w:color="auto"/>
        <w:bottom w:val="none" w:sz="0" w:space="0" w:color="auto"/>
        <w:right w:val="none" w:sz="0" w:space="0" w:color="auto"/>
      </w:divBdr>
    </w:div>
    <w:div w:id="333726375">
      <w:bodyDiv w:val="1"/>
      <w:marLeft w:val="0"/>
      <w:marRight w:val="0"/>
      <w:marTop w:val="0"/>
      <w:marBottom w:val="0"/>
      <w:divBdr>
        <w:top w:val="none" w:sz="0" w:space="0" w:color="auto"/>
        <w:left w:val="none" w:sz="0" w:space="0" w:color="auto"/>
        <w:bottom w:val="none" w:sz="0" w:space="0" w:color="auto"/>
        <w:right w:val="none" w:sz="0" w:space="0" w:color="auto"/>
      </w:divBdr>
    </w:div>
    <w:div w:id="350763410">
      <w:bodyDiv w:val="1"/>
      <w:marLeft w:val="0"/>
      <w:marRight w:val="0"/>
      <w:marTop w:val="0"/>
      <w:marBottom w:val="0"/>
      <w:divBdr>
        <w:top w:val="none" w:sz="0" w:space="0" w:color="auto"/>
        <w:left w:val="none" w:sz="0" w:space="0" w:color="auto"/>
        <w:bottom w:val="none" w:sz="0" w:space="0" w:color="auto"/>
        <w:right w:val="none" w:sz="0" w:space="0" w:color="auto"/>
      </w:divBdr>
    </w:div>
    <w:div w:id="384182395">
      <w:bodyDiv w:val="1"/>
      <w:marLeft w:val="0"/>
      <w:marRight w:val="0"/>
      <w:marTop w:val="0"/>
      <w:marBottom w:val="0"/>
      <w:divBdr>
        <w:top w:val="none" w:sz="0" w:space="0" w:color="auto"/>
        <w:left w:val="none" w:sz="0" w:space="0" w:color="auto"/>
        <w:bottom w:val="none" w:sz="0" w:space="0" w:color="auto"/>
        <w:right w:val="none" w:sz="0" w:space="0" w:color="auto"/>
      </w:divBdr>
    </w:div>
    <w:div w:id="450051322">
      <w:bodyDiv w:val="1"/>
      <w:marLeft w:val="0"/>
      <w:marRight w:val="0"/>
      <w:marTop w:val="0"/>
      <w:marBottom w:val="0"/>
      <w:divBdr>
        <w:top w:val="none" w:sz="0" w:space="0" w:color="auto"/>
        <w:left w:val="none" w:sz="0" w:space="0" w:color="auto"/>
        <w:bottom w:val="none" w:sz="0" w:space="0" w:color="auto"/>
        <w:right w:val="none" w:sz="0" w:space="0" w:color="auto"/>
      </w:divBdr>
    </w:div>
    <w:div w:id="467094567">
      <w:bodyDiv w:val="1"/>
      <w:marLeft w:val="0"/>
      <w:marRight w:val="0"/>
      <w:marTop w:val="0"/>
      <w:marBottom w:val="0"/>
      <w:divBdr>
        <w:top w:val="none" w:sz="0" w:space="0" w:color="auto"/>
        <w:left w:val="none" w:sz="0" w:space="0" w:color="auto"/>
        <w:bottom w:val="none" w:sz="0" w:space="0" w:color="auto"/>
        <w:right w:val="none" w:sz="0" w:space="0" w:color="auto"/>
      </w:divBdr>
    </w:div>
    <w:div w:id="469714233">
      <w:bodyDiv w:val="1"/>
      <w:marLeft w:val="0"/>
      <w:marRight w:val="0"/>
      <w:marTop w:val="0"/>
      <w:marBottom w:val="0"/>
      <w:divBdr>
        <w:top w:val="none" w:sz="0" w:space="0" w:color="auto"/>
        <w:left w:val="none" w:sz="0" w:space="0" w:color="auto"/>
        <w:bottom w:val="none" w:sz="0" w:space="0" w:color="auto"/>
        <w:right w:val="none" w:sz="0" w:space="0" w:color="auto"/>
      </w:divBdr>
    </w:div>
    <w:div w:id="476341869">
      <w:bodyDiv w:val="1"/>
      <w:marLeft w:val="0"/>
      <w:marRight w:val="0"/>
      <w:marTop w:val="0"/>
      <w:marBottom w:val="0"/>
      <w:divBdr>
        <w:top w:val="none" w:sz="0" w:space="0" w:color="auto"/>
        <w:left w:val="none" w:sz="0" w:space="0" w:color="auto"/>
        <w:bottom w:val="none" w:sz="0" w:space="0" w:color="auto"/>
        <w:right w:val="none" w:sz="0" w:space="0" w:color="auto"/>
      </w:divBdr>
    </w:div>
    <w:div w:id="504826836">
      <w:bodyDiv w:val="1"/>
      <w:marLeft w:val="0"/>
      <w:marRight w:val="0"/>
      <w:marTop w:val="0"/>
      <w:marBottom w:val="0"/>
      <w:divBdr>
        <w:top w:val="none" w:sz="0" w:space="0" w:color="auto"/>
        <w:left w:val="none" w:sz="0" w:space="0" w:color="auto"/>
        <w:bottom w:val="none" w:sz="0" w:space="0" w:color="auto"/>
        <w:right w:val="none" w:sz="0" w:space="0" w:color="auto"/>
      </w:divBdr>
    </w:div>
    <w:div w:id="514729937">
      <w:bodyDiv w:val="1"/>
      <w:marLeft w:val="0"/>
      <w:marRight w:val="0"/>
      <w:marTop w:val="0"/>
      <w:marBottom w:val="0"/>
      <w:divBdr>
        <w:top w:val="none" w:sz="0" w:space="0" w:color="auto"/>
        <w:left w:val="none" w:sz="0" w:space="0" w:color="auto"/>
        <w:bottom w:val="none" w:sz="0" w:space="0" w:color="auto"/>
        <w:right w:val="none" w:sz="0" w:space="0" w:color="auto"/>
      </w:divBdr>
    </w:div>
    <w:div w:id="579481929">
      <w:bodyDiv w:val="1"/>
      <w:marLeft w:val="0"/>
      <w:marRight w:val="0"/>
      <w:marTop w:val="0"/>
      <w:marBottom w:val="0"/>
      <w:divBdr>
        <w:top w:val="none" w:sz="0" w:space="0" w:color="auto"/>
        <w:left w:val="none" w:sz="0" w:space="0" w:color="auto"/>
        <w:bottom w:val="none" w:sz="0" w:space="0" w:color="auto"/>
        <w:right w:val="none" w:sz="0" w:space="0" w:color="auto"/>
      </w:divBdr>
    </w:div>
    <w:div w:id="599794645">
      <w:bodyDiv w:val="1"/>
      <w:marLeft w:val="0"/>
      <w:marRight w:val="0"/>
      <w:marTop w:val="0"/>
      <w:marBottom w:val="0"/>
      <w:divBdr>
        <w:top w:val="none" w:sz="0" w:space="0" w:color="auto"/>
        <w:left w:val="none" w:sz="0" w:space="0" w:color="auto"/>
        <w:bottom w:val="none" w:sz="0" w:space="0" w:color="auto"/>
        <w:right w:val="none" w:sz="0" w:space="0" w:color="auto"/>
      </w:divBdr>
    </w:div>
    <w:div w:id="613901972">
      <w:bodyDiv w:val="1"/>
      <w:marLeft w:val="0"/>
      <w:marRight w:val="0"/>
      <w:marTop w:val="0"/>
      <w:marBottom w:val="0"/>
      <w:divBdr>
        <w:top w:val="none" w:sz="0" w:space="0" w:color="auto"/>
        <w:left w:val="none" w:sz="0" w:space="0" w:color="auto"/>
        <w:bottom w:val="none" w:sz="0" w:space="0" w:color="auto"/>
        <w:right w:val="none" w:sz="0" w:space="0" w:color="auto"/>
      </w:divBdr>
    </w:div>
    <w:div w:id="627857864">
      <w:bodyDiv w:val="1"/>
      <w:marLeft w:val="0"/>
      <w:marRight w:val="0"/>
      <w:marTop w:val="0"/>
      <w:marBottom w:val="0"/>
      <w:divBdr>
        <w:top w:val="none" w:sz="0" w:space="0" w:color="auto"/>
        <w:left w:val="none" w:sz="0" w:space="0" w:color="auto"/>
        <w:bottom w:val="none" w:sz="0" w:space="0" w:color="auto"/>
        <w:right w:val="none" w:sz="0" w:space="0" w:color="auto"/>
      </w:divBdr>
    </w:div>
    <w:div w:id="628097770">
      <w:bodyDiv w:val="1"/>
      <w:marLeft w:val="0"/>
      <w:marRight w:val="0"/>
      <w:marTop w:val="0"/>
      <w:marBottom w:val="0"/>
      <w:divBdr>
        <w:top w:val="none" w:sz="0" w:space="0" w:color="auto"/>
        <w:left w:val="none" w:sz="0" w:space="0" w:color="auto"/>
        <w:bottom w:val="none" w:sz="0" w:space="0" w:color="auto"/>
        <w:right w:val="none" w:sz="0" w:space="0" w:color="auto"/>
      </w:divBdr>
    </w:div>
    <w:div w:id="639961883">
      <w:bodyDiv w:val="1"/>
      <w:marLeft w:val="0"/>
      <w:marRight w:val="0"/>
      <w:marTop w:val="0"/>
      <w:marBottom w:val="0"/>
      <w:divBdr>
        <w:top w:val="none" w:sz="0" w:space="0" w:color="auto"/>
        <w:left w:val="none" w:sz="0" w:space="0" w:color="auto"/>
        <w:bottom w:val="none" w:sz="0" w:space="0" w:color="auto"/>
        <w:right w:val="none" w:sz="0" w:space="0" w:color="auto"/>
      </w:divBdr>
    </w:div>
    <w:div w:id="687946233">
      <w:bodyDiv w:val="1"/>
      <w:marLeft w:val="0"/>
      <w:marRight w:val="0"/>
      <w:marTop w:val="0"/>
      <w:marBottom w:val="0"/>
      <w:divBdr>
        <w:top w:val="none" w:sz="0" w:space="0" w:color="auto"/>
        <w:left w:val="none" w:sz="0" w:space="0" w:color="auto"/>
        <w:bottom w:val="none" w:sz="0" w:space="0" w:color="auto"/>
        <w:right w:val="none" w:sz="0" w:space="0" w:color="auto"/>
      </w:divBdr>
    </w:div>
    <w:div w:id="701125578">
      <w:bodyDiv w:val="1"/>
      <w:marLeft w:val="0"/>
      <w:marRight w:val="0"/>
      <w:marTop w:val="0"/>
      <w:marBottom w:val="0"/>
      <w:divBdr>
        <w:top w:val="none" w:sz="0" w:space="0" w:color="auto"/>
        <w:left w:val="none" w:sz="0" w:space="0" w:color="auto"/>
        <w:bottom w:val="none" w:sz="0" w:space="0" w:color="auto"/>
        <w:right w:val="none" w:sz="0" w:space="0" w:color="auto"/>
      </w:divBdr>
    </w:div>
    <w:div w:id="753016667">
      <w:bodyDiv w:val="1"/>
      <w:marLeft w:val="0"/>
      <w:marRight w:val="0"/>
      <w:marTop w:val="0"/>
      <w:marBottom w:val="0"/>
      <w:divBdr>
        <w:top w:val="none" w:sz="0" w:space="0" w:color="auto"/>
        <w:left w:val="none" w:sz="0" w:space="0" w:color="auto"/>
        <w:bottom w:val="none" w:sz="0" w:space="0" w:color="auto"/>
        <w:right w:val="none" w:sz="0" w:space="0" w:color="auto"/>
      </w:divBdr>
    </w:div>
    <w:div w:id="753624767">
      <w:bodyDiv w:val="1"/>
      <w:marLeft w:val="0"/>
      <w:marRight w:val="0"/>
      <w:marTop w:val="0"/>
      <w:marBottom w:val="0"/>
      <w:divBdr>
        <w:top w:val="none" w:sz="0" w:space="0" w:color="auto"/>
        <w:left w:val="none" w:sz="0" w:space="0" w:color="auto"/>
        <w:bottom w:val="none" w:sz="0" w:space="0" w:color="auto"/>
        <w:right w:val="none" w:sz="0" w:space="0" w:color="auto"/>
      </w:divBdr>
    </w:div>
    <w:div w:id="789595878">
      <w:bodyDiv w:val="1"/>
      <w:marLeft w:val="0"/>
      <w:marRight w:val="0"/>
      <w:marTop w:val="0"/>
      <w:marBottom w:val="0"/>
      <w:divBdr>
        <w:top w:val="none" w:sz="0" w:space="0" w:color="auto"/>
        <w:left w:val="none" w:sz="0" w:space="0" w:color="auto"/>
        <w:bottom w:val="none" w:sz="0" w:space="0" w:color="auto"/>
        <w:right w:val="none" w:sz="0" w:space="0" w:color="auto"/>
      </w:divBdr>
    </w:div>
    <w:div w:id="801732661">
      <w:bodyDiv w:val="1"/>
      <w:marLeft w:val="0"/>
      <w:marRight w:val="0"/>
      <w:marTop w:val="0"/>
      <w:marBottom w:val="0"/>
      <w:divBdr>
        <w:top w:val="none" w:sz="0" w:space="0" w:color="auto"/>
        <w:left w:val="none" w:sz="0" w:space="0" w:color="auto"/>
        <w:bottom w:val="none" w:sz="0" w:space="0" w:color="auto"/>
        <w:right w:val="none" w:sz="0" w:space="0" w:color="auto"/>
      </w:divBdr>
    </w:div>
    <w:div w:id="803235788">
      <w:bodyDiv w:val="1"/>
      <w:marLeft w:val="0"/>
      <w:marRight w:val="0"/>
      <w:marTop w:val="0"/>
      <w:marBottom w:val="0"/>
      <w:divBdr>
        <w:top w:val="none" w:sz="0" w:space="0" w:color="auto"/>
        <w:left w:val="none" w:sz="0" w:space="0" w:color="auto"/>
        <w:bottom w:val="none" w:sz="0" w:space="0" w:color="auto"/>
        <w:right w:val="none" w:sz="0" w:space="0" w:color="auto"/>
      </w:divBdr>
    </w:div>
    <w:div w:id="859320678">
      <w:bodyDiv w:val="1"/>
      <w:marLeft w:val="0"/>
      <w:marRight w:val="0"/>
      <w:marTop w:val="0"/>
      <w:marBottom w:val="0"/>
      <w:divBdr>
        <w:top w:val="none" w:sz="0" w:space="0" w:color="auto"/>
        <w:left w:val="none" w:sz="0" w:space="0" w:color="auto"/>
        <w:bottom w:val="none" w:sz="0" w:space="0" w:color="auto"/>
        <w:right w:val="none" w:sz="0" w:space="0" w:color="auto"/>
      </w:divBdr>
    </w:div>
    <w:div w:id="904145188">
      <w:bodyDiv w:val="1"/>
      <w:marLeft w:val="0"/>
      <w:marRight w:val="0"/>
      <w:marTop w:val="0"/>
      <w:marBottom w:val="0"/>
      <w:divBdr>
        <w:top w:val="none" w:sz="0" w:space="0" w:color="auto"/>
        <w:left w:val="none" w:sz="0" w:space="0" w:color="auto"/>
        <w:bottom w:val="none" w:sz="0" w:space="0" w:color="auto"/>
        <w:right w:val="none" w:sz="0" w:space="0" w:color="auto"/>
      </w:divBdr>
    </w:div>
    <w:div w:id="927885024">
      <w:bodyDiv w:val="1"/>
      <w:marLeft w:val="0"/>
      <w:marRight w:val="0"/>
      <w:marTop w:val="0"/>
      <w:marBottom w:val="0"/>
      <w:divBdr>
        <w:top w:val="none" w:sz="0" w:space="0" w:color="auto"/>
        <w:left w:val="none" w:sz="0" w:space="0" w:color="auto"/>
        <w:bottom w:val="none" w:sz="0" w:space="0" w:color="auto"/>
        <w:right w:val="none" w:sz="0" w:space="0" w:color="auto"/>
      </w:divBdr>
    </w:div>
    <w:div w:id="941456446">
      <w:bodyDiv w:val="1"/>
      <w:marLeft w:val="0"/>
      <w:marRight w:val="0"/>
      <w:marTop w:val="0"/>
      <w:marBottom w:val="0"/>
      <w:divBdr>
        <w:top w:val="none" w:sz="0" w:space="0" w:color="auto"/>
        <w:left w:val="none" w:sz="0" w:space="0" w:color="auto"/>
        <w:bottom w:val="none" w:sz="0" w:space="0" w:color="auto"/>
        <w:right w:val="none" w:sz="0" w:space="0" w:color="auto"/>
      </w:divBdr>
    </w:div>
    <w:div w:id="942882422">
      <w:bodyDiv w:val="1"/>
      <w:marLeft w:val="0"/>
      <w:marRight w:val="0"/>
      <w:marTop w:val="0"/>
      <w:marBottom w:val="0"/>
      <w:divBdr>
        <w:top w:val="none" w:sz="0" w:space="0" w:color="auto"/>
        <w:left w:val="none" w:sz="0" w:space="0" w:color="auto"/>
        <w:bottom w:val="none" w:sz="0" w:space="0" w:color="auto"/>
        <w:right w:val="none" w:sz="0" w:space="0" w:color="auto"/>
      </w:divBdr>
    </w:div>
    <w:div w:id="973220723">
      <w:bodyDiv w:val="1"/>
      <w:marLeft w:val="0"/>
      <w:marRight w:val="0"/>
      <w:marTop w:val="0"/>
      <w:marBottom w:val="0"/>
      <w:divBdr>
        <w:top w:val="none" w:sz="0" w:space="0" w:color="auto"/>
        <w:left w:val="none" w:sz="0" w:space="0" w:color="auto"/>
        <w:bottom w:val="none" w:sz="0" w:space="0" w:color="auto"/>
        <w:right w:val="none" w:sz="0" w:space="0" w:color="auto"/>
      </w:divBdr>
    </w:div>
    <w:div w:id="979770946">
      <w:bodyDiv w:val="1"/>
      <w:marLeft w:val="0"/>
      <w:marRight w:val="0"/>
      <w:marTop w:val="0"/>
      <w:marBottom w:val="0"/>
      <w:divBdr>
        <w:top w:val="none" w:sz="0" w:space="0" w:color="auto"/>
        <w:left w:val="none" w:sz="0" w:space="0" w:color="auto"/>
        <w:bottom w:val="none" w:sz="0" w:space="0" w:color="auto"/>
        <w:right w:val="none" w:sz="0" w:space="0" w:color="auto"/>
      </w:divBdr>
    </w:div>
    <w:div w:id="1027753425">
      <w:bodyDiv w:val="1"/>
      <w:marLeft w:val="0"/>
      <w:marRight w:val="0"/>
      <w:marTop w:val="0"/>
      <w:marBottom w:val="0"/>
      <w:divBdr>
        <w:top w:val="none" w:sz="0" w:space="0" w:color="auto"/>
        <w:left w:val="none" w:sz="0" w:space="0" w:color="auto"/>
        <w:bottom w:val="none" w:sz="0" w:space="0" w:color="auto"/>
        <w:right w:val="none" w:sz="0" w:space="0" w:color="auto"/>
      </w:divBdr>
    </w:div>
    <w:div w:id="1038555696">
      <w:bodyDiv w:val="1"/>
      <w:marLeft w:val="0"/>
      <w:marRight w:val="0"/>
      <w:marTop w:val="0"/>
      <w:marBottom w:val="0"/>
      <w:divBdr>
        <w:top w:val="none" w:sz="0" w:space="0" w:color="auto"/>
        <w:left w:val="none" w:sz="0" w:space="0" w:color="auto"/>
        <w:bottom w:val="none" w:sz="0" w:space="0" w:color="auto"/>
        <w:right w:val="none" w:sz="0" w:space="0" w:color="auto"/>
      </w:divBdr>
    </w:div>
    <w:div w:id="1045567698">
      <w:bodyDiv w:val="1"/>
      <w:marLeft w:val="0"/>
      <w:marRight w:val="0"/>
      <w:marTop w:val="0"/>
      <w:marBottom w:val="0"/>
      <w:divBdr>
        <w:top w:val="none" w:sz="0" w:space="0" w:color="auto"/>
        <w:left w:val="none" w:sz="0" w:space="0" w:color="auto"/>
        <w:bottom w:val="none" w:sz="0" w:space="0" w:color="auto"/>
        <w:right w:val="none" w:sz="0" w:space="0" w:color="auto"/>
      </w:divBdr>
    </w:div>
    <w:div w:id="1055664585">
      <w:bodyDiv w:val="1"/>
      <w:marLeft w:val="0"/>
      <w:marRight w:val="0"/>
      <w:marTop w:val="0"/>
      <w:marBottom w:val="0"/>
      <w:divBdr>
        <w:top w:val="none" w:sz="0" w:space="0" w:color="auto"/>
        <w:left w:val="none" w:sz="0" w:space="0" w:color="auto"/>
        <w:bottom w:val="none" w:sz="0" w:space="0" w:color="auto"/>
        <w:right w:val="none" w:sz="0" w:space="0" w:color="auto"/>
      </w:divBdr>
    </w:div>
    <w:div w:id="1154906041">
      <w:bodyDiv w:val="1"/>
      <w:marLeft w:val="0"/>
      <w:marRight w:val="0"/>
      <w:marTop w:val="0"/>
      <w:marBottom w:val="0"/>
      <w:divBdr>
        <w:top w:val="none" w:sz="0" w:space="0" w:color="auto"/>
        <w:left w:val="none" w:sz="0" w:space="0" w:color="auto"/>
        <w:bottom w:val="none" w:sz="0" w:space="0" w:color="auto"/>
        <w:right w:val="none" w:sz="0" w:space="0" w:color="auto"/>
      </w:divBdr>
    </w:div>
    <w:div w:id="1260990639">
      <w:bodyDiv w:val="1"/>
      <w:marLeft w:val="0"/>
      <w:marRight w:val="0"/>
      <w:marTop w:val="0"/>
      <w:marBottom w:val="0"/>
      <w:divBdr>
        <w:top w:val="none" w:sz="0" w:space="0" w:color="auto"/>
        <w:left w:val="none" w:sz="0" w:space="0" w:color="auto"/>
        <w:bottom w:val="none" w:sz="0" w:space="0" w:color="auto"/>
        <w:right w:val="none" w:sz="0" w:space="0" w:color="auto"/>
      </w:divBdr>
    </w:div>
    <w:div w:id="1399402527">
      <w:bodyDiv w:val="1"/>
      <w:marLeft w:val="0"/>
      <w:marRight w:val="0"/>
      <w:marTop w:val="0"/>
      <w:marBottom w:val="0"/>
      <w:divBdr>
        <w:top w:val="none" w:sz="0" w:space="0" w:color="auto"/>
        <w:left w:val="none" w:sz="0" w:space="0" w:color="auto"/>
        <w:bottom w:val="none" w:sz="0" w:space="0" w:color="auto"/>
        <w:right w:val="none" w:sz="0" w:space="0" w:color="auto"/>
      </w:divBdr>
    </w:div>
    <w:div w:id="1415398089">
      <w:bodyDiv w:val="1"/>
      <w:marLeft w:val="0"/>
      <w:marRight w:val="0"/>
      <w:marTop w:val="0"/>
      <w:marBottom w:val="0"/>
      <w:divBdr>
        <w:top w:val="none" w:sz="0" w:space="0" w:color="auto"/>
        <w:left w:val="none" w:sz="0" w:space="0" w:color="auto"/>
        <w:bottom w:val="none" w:sz="0" w:space="0" w:color="auto"/>
        <w:right w:val="none" w:sz="0" w:space="0" w:color="auto"/>
      </w:divBdr>
    </w:div>
    <w:div w:id="1433628341">
      <w:bodyDiv w:val="1"/>
      <w:marLeft w:val="0"/>
      <w:marRight w:val="0"/>
      <w:marTop w:val="0"/>
      <w:marBottom w:val="0"/>
      <w:divBdr>
        <w:top w:val="none" w:sz="0" w:space="0" w:color="auto"/>
        <w:left w:val="none" w:sz="0" w:space="0" w:color="auto"/>
        <w:bottom w:val="none" w:sz="0" w:space="0" w:color="auto"/>
        <w:right w:val="none" w:sz="0" w:space="0" w:color="auto"/>
      </w:divBdr>
    </w:div>
    <w:div w:id="1456564598">
      <w:bodyDiv w:val="1"/>
      <w:marLeft w:val="0"/>
      <w:marRight w:val="0"/>
      <w:marTop w:val="0"/>
      <w:marBottom w:val="0"/>
      <w:divBdr>
        <w:top w:val="none" w:sz="0" w:space="0" w:color="auto"/>
        <w:left w:val="none" w:sz="0" w:space="0" w:color="auto"/>
        <w:bottom w:val="none" w:sz="0" w:space="0" w:color="auto"/>
        <w:right w:val="none" w:sz="0" w:space="0" w:color="auto"/>
      </w:divBdr>
    </w:div>
    <w:div w:id="1475096956">
      <w:bodyDiv w:val="1"/>
      <w:marLeft w:val="0"/>
      <w:marRight w:val="0"/>
      <w:marTop w:val="0"/>
      <w:marBottom w:val="0"/>
      <w:divBdr>
        <w:top w:val="none" w:sz="0" w:space="0" w:color="auto"/>
        <w:left w:val="none" w:sz="0" w:space="0" w:color="auto"/>
        <w:bottom w:val="none" w:sz="0" w:space="0" w:color="auto"/>
        <w:right w:val="none" w:sz="0" w:space="0" w:color="auto"/>
      </w:divBdr>
      <w:divsChild>
        <w:div w:id="1379816780">
          <w:marLeft w:val="0"/>
          <w:marRight w:val="0"/>
          <w:marTop w:val="0"/>
          <w:marBottom w:val="0"/>
          <w:divBdr>
            <w:top w:val="none" w:sz="0" w:space="0" w:color="auto"/>
            <w:left w:val="none" w:sz="0" w:space="0" w:color="auto"/>
            <w:bottom w:val="none" w:sz="0" w:space="0" w:color="auto"/>
            <w:right w:val="none" w:sz="0" w:space="0" w:color="auto"/>
          </w:divBdr>
        </w:div>
      </w:divsChild>
    </w:div>
    <w:div w:id="1518886494">
      <w:bodyDiv w:val="1"/>
      <w:marLeft w:val="0"/>
      <w:marRight w:val="0"/>
      <w:marTop w:val="0"/>
      <w:marBottom w:val="0"/>
      <w:divBdr>
        <w:top w:val="none" w:sz="0" w:space="0" w:color="auto"/>
        <w:left w:val="none" w:sz="0" w:space="0" w:color="auto"/>
        <w:bottom w:val="none" w:sz="0" w:space="0" w:color="auto"/>
        <w:right w:val="none" w:sz="0" w:space="0" w:color="auto"/>
      </w:divBdr>
    </w:div>
    <w:div w:id="1549293940">
      <w:bodyDiv w:val="1"/>
      <w:marLeft w:val="0"/>
      <w:marRight w:val="0"/>
      <w:marTop w:val="0"/>
      <w:marBottom w:val="0"/>
      <w:divBdr>
        <w:top w:val="none" w:sz="0" w:space="0" w:color="auto"/>
        <w:left w:val="none" w:sz="0" w:space="0" w:color="auto"/>
        <w:bottom w:val="none" w:sz="0" w:space="0" w:color="auto"/>
        <w:right w:val="none" w:sz="0" w:space="0" w:color="auto"/>
      </w:divBdr>
    </w:div>
    <w:div w:id="1554805184">
      <w:bodyDiv w:val="1"/>
      <w:marLeft w:val="0"/>
      <w:marRight w:val="0"/>
      <w:marTop w:val="0"/>
      <w:marBottom w:val="0"/>
      <w:divBdr>
        <w:top w:val="none" w:sz="0" w:space="0" w:color="auto"/>
        <w:left w:val="none" w:sz="0" w:space="0" w:color="auto"/>
        <w:bottom w:val="none" w:sz="0" w:space="0" w:color="auto"/>
        <w:right w:val="none" w:sz="0" w:space="0" w:color="auto"/>
      </w:divBdr>
    </w:div>
    <w:div w:id="1595362933">
      <w:bodyDiv w:val="1"/>
      <w:marLeft w:val="0"/>
      <w:marRight w:val="0"/>
      <w:marTop w:val="0"/>
      <w:marBottom w:val="0"/>
      <w:divBdr>
        <w:top w:val="none" w:sz="0" w:space="0" w:color="auto"/>
        <w:left w:val="none" w:sz="0" w:space="0" w:color="auto"/>
        <w:bottom w:val="none" w:sz="0" w:space="0" w:color="auto"/>
        <w:right w:val="none" w:sz="0" w:space="0" w:color="auto"/>
      </w:divBdr>
    </w:div>
    <w:div w:id="1611015033">
      <w:bodyDiv w:val="1"/>
      <w:marLeft w:val="0"/>
      <w:marRight w:val="0"/>
      <w:marTop w:val="0"/>
      <w:marBottom w:val="0"/>
      <w:divBdr>
        <w:top w:val="none" w:sz="0" w:space="0" w:color="auto"/>
        <w:left w:val="none" w:sz="0" w:space="0" w:color="auto"/>
        <w:bottom w:val="none" w:sz="0" w:space="0" w:color="auto"/>
        <w:right w:val="none" w:sz="0" w:space="0" w:color="auto"/>
      </w:divBdr>
    </w:div>
    <w:div w:id="1665666549">
      <w:bodyDiv w:val="1"/>
      <w:marLeft w:val="0"/>
      <w:marRight w:val="0"/>
      <w:marTop w:val="0"/>
      <w:marBottom w:val="0"/>
      <w:divBdr>
        <w:top w:val="none" w:sz="0" w:space="0" w:color="auto"/>
        <w:left w:val="none" w:sz="0" w:space="0" w:color="auto"/>
        <w:bottom w:val="none" w:sz="0" w:space="0" w:color="auto"/>
        <w:right w:val="none" w:sz="0" w:space="0" w:color="auto"/>
      </w:divBdr>
    </w:div>
    <w:div w:id="1672831819">
      <w:bodyDiv w:val="1"/>
      <w:marLeft w:val="0"/>
      <w:marRight w:val="0"/>
      <w:marTop w:val="0"/>
      <w:marBottom w:val="0"/>
      <w:divBdr>
        <w:top w:val="none" w:sz="0" w:space="0" w:color="auto"/>
        <w:left w:val="none" w:sz="0" w:space="0" w:color="auto"/>
        <w:bottom w:val="none" w:sz="0" w:space="0" w:color="auto"/>
        <w:right w:val="none" w:sz="0" w:space="0" w:color="auto"/>
      </w:divBdr>
    </w:div>
    <w:div w:id="1673490776">
      <w:bodyDiv w:val="1"/>
      <w:marLeft w:val="0"/>
      <w:marRight w:val="0"/>
      <w:marTop w:val="0"/>
      <w:marBottom w:val="0"/>
      <w:divBdr>
        <w:top w:val="none" w:sz="0" w:space="0" w:color="auto"/>
        <w:left w:val="none" w:sz="0" w:space="0" w:color="auto"/>
        <w:bottom w:val="none" w:sz="0" w:space="0" w:color="auto"/>
        <w:right w:val="none" w:sz="0" w:space="0" w:color="auto"/>
      </w:divBdr>
    </w:div>
    <w:div w:id="1701467062">
      <w:bodyDiv w:val="1"/>
      <w:marLeft w:val="0"/>
      <w:marRight w:val="0"/>
      <w:marTop w:val="0"/>
      <w:marBottom w:val="0"/>
      <w:divBdr>
        <w:top w:val="none" w:sz="0" w:space="0" w:color="auto"/>
        <w:left w:val="none" w:sz="0" w:space="0" w:color="auto"/>
        <w:bottom w:val="none" w:sz="0" w:space="0" w:color="auto"/>
        <w:right w:val="none" w:sz="0" w:space="0" w:color="auto"/>
      </w:divBdr>
    </w:div>
    <w:div w:id="1704864020">
      <w:bodyDiv w:val="1"/>
      <w:marLeft w:val="0"/>
      <w:marRight w:val="0"/>
      <w:marTop w:val="0"/>
      <w:marBottom w:val="0"/>
      <w:divBdr>
        <w:top w:val="none" w:sz="0" w:space="0" w:color="auto"/>
        <w:left w:val="none" w:sz="0" w:space="0" w:color="auto"/>
        <w:bottom w:val="none" w:sz="0" w:space="0" w:color="auto"/>
        <w:right w:val="none" w:sz="0" w:space="0" w:color="auto"/>
      </w:divBdr>
    </w:div>
    <w:div w:id="1708220353">
      <w:bodyDiv w:val="1"/>
      <w:marLeft w:val="0"/>
      <w:marRight w:val="0"/>
      <w:marTop w:val="0"/>
      <w:marBottom w:val="0"/>
      <w:divBdr>
        <w:top w:val="none" w:sz="0" w:space="0" w:color="auto"/>
        <w:left w:val="none" w:sz="0" w:space="0" w:color="auto"/>
        <w:bottom w:val="none" w:sz="0" w:space="0" w:color="auto"/>
        <w:right w:val="none" w:sz="0" w:space="0" w:color="auto"/>
      </w:divBdr>
    </w:div>
    <w:div w:id="1719012057">
      <w:bodyDiv w:val="1"/>
      <w:marLeft w:val="0"/>
      <w:marRight w:val="0"/>
      <w:marTop w:val="0"/>
      <w:marBottom w:val="0"/>
      <w:divBdr>
        <w:top w:val="none" w:sz="0" w:space="0" w:color="auto"/>
        <w:left w:val="none" w:sz="0" w:space="0" w:color="auto"/>
        <w:bottom w:val="none" w:sz="0" w:space="0" w:color="auto"/>
        <w:right w:val="none" w:sz="0" w:space="0" w:color="auto"/>
      </w:divBdr>
    </w:div>
    <w:div w:id="1722559502">
      <w:bodyDiv w:val="1"/>
      <w:marLeft w:val="0"/>
      <w:marRight w:val="0"/>
      <w:marTop w:val="0"/>
      <w:marBottom w:val="0"/>
      <w:divBdr>
        <w:top w:val="none" w:sz="0" w:space="0" w:color="auto"/>
        <w:left w:val="none" w:sz="0" w:space="0" w:color="auto"/>
        <w:bottom w:val="none" w:sz="0" w:space="0" w:color="auto"/>
        <w:right w:val="none" w:sz="0" w:space="0" w:color="auto"/>
      </w:divBdr>
    </w:div>
    <w:div w:id="1757168506">
      <w:bodyDiv w:val="1"/>
      <w:marLeft w:val="0"/>
      <w:marRight w:val="0"/>
      <w:marTop w:val="0"/>
      <w:marBottom w:val="0"/>
      <w:divBdr>
        <w:top w:val="none" w:sz="0" w:space="0" w:color="auto"/>
        <w:left w:val="none" w:sz="0" w:space="0" w:color="auto"/>
        <w:bottom w:val="none" w:sz="0" w:space="0" w:color="auto"/>
        <w:right w:val="none" w:sz="0" w:space="0" w:color="auto"/>
      </w:divBdr>
    </w:div>
    <w:div w:id="1762799500">
      <w:bodyDiv w:val="1"/>
      <w:marLeft w:val="0"/>
      <w:marRight w:val="0"/>
      <w:marTop w:val="0"/>
      <w:marBottom w:val="0"/>
      <w:divBdr>
        <w:top w:val="none" w:sz="0" w:space="0" w:color="auto"/>
        <w:left w:val="none" w:sz="0" w:space="0" w:color="auto"/>
        <w:bottom w:val="none" w:sz="0" w:space="0" w:color="auto"/>
        <w:right w:val="none" w:sz="0" w:space="0" w:color="auto"/>
      </w:divBdr>
    </w:div>
    <w:div w:id="1769540365">
      <w:bodyDiv w:val="1"/>
      <w:marLeft w:val="0"/>
      <w:marRight w:val="0"/>
      <w:marTop w:val="0"/>
      <w:marBottom w:val="0"/>
      <w:divBdr>
        <w:top w:val="none" w:sz="0" w:space="0" w:color="auto"/>
        <w:left w:val="none" w:sz="0" w:space="0" w:color="auto"/>
        <w:bottom w:val="none" w:sz="0" w:space="0" w:color="auto"/>
        <w:right w:val="none" w:sz="0" w:space="0" w:color="auto"/>
      </w:divBdr>
    </w:div>
    <w:div w:id="1788742335">
      <w:bodyDiv w:val="1"/>
      <w:marLeft w:val="0"/>
      <w:marRight w:val="0"/>
      <w:marTop w:val="0"/>
      <w:marBottom w:val="0"/>
      <w:divBdr>
        <w:top w:val="none" w:sz="0" w:space="0" w:color="auto"/>
        <w:left w:val="none" w:sz="0" w:space="0" w:color="auto"/>
        <w:bottom w:val="none" w:sz="0" w:space="0" w:color="auto"/>
        <w:right w:val="none" w:sz="0" w:space="0" w:color="auto"/>
      </w:divBdr>
    </w:div>
    <w:div w:id="1809200979">
      <w:bodyDiv w:val="1"/>
      <w:marLeft w:val="0"/>
      <w:marRight w:val="0"/>
      <w:marTop w:val="0"/>
      <w:marBottom w:val="0"/>
      <w:divBdr>
        <w:top w:val="none" w:sz="0" w:space="0" w:color="auto"/>
        <w:left w:val="none" w:sz="0" w:space="0" w:color="auto"/>
        <w:bottom w:val="none" w:sz="0" w:space="0" w:color="auto"/>
        <w:right w:val="none" w:sz="0" w:space="0" w:color="auto"/>
      </w:divBdr>
    </w:div>
    <w:div w:id="1815485373">
      <w:bodyDiv w:val="1"/>
      <w:marLeft w:val="0"/>
      <w:marRight w:val="0"/>
      <w:marTop w:val="0"/>
      <w:marBottom w:val="0"/>
      <w:divBdr>
        <w:top w:val="none" w:sz="0" w:space="0" w:color="auto"/>
        <w:left w:val="none" w:sz="0" w:space="0" w:color="auto"/>
        <w:bottom w:val="none" w:sz="0" w:space="0" w:color="auto"/>
        <w:right w:val="none" w:sz="0" w:space="0" w:color="auto"/>
      </w:divBdr>
    </w:div>
    <w:div w:id="1817916393">
      <w:bodyDiv w:val="1"/>
      <w:marLeft w:val="0"/>
      <w:marRight w:val="0"/>
      <w:marTop w:val="0"/>
      <w:marBottom w:val="0"/>
      <w:divBdr>
        <w:top w:val="none" w:sz="0" w:space="0" w:color="auto"/>
        <w:left w:val="none" w:sz="0" w:space="0" w:color="auto"/>
        <w:bottom w:val="none" w:sz="0" w:space="0" w:color="auto"/>
        <w:right w:val="none" w:sz="0" w:space="0" w:color="auto"/>
      </w:divBdr>
    </w:div>
    <w:div w:id="1835533874">
      <w:bodyDiv w:val="1"/>
      <w:marLeft w:val="0"/>
      <w:marRight w:val="0"/>
      <w:marTop w:val="0"/>
      <w:marBottom w:val="0"/>
      <w:divBdr>
        <w:top w:val="none" w:sz="0" w:space="0" w:color="auto"/>
        <w:left w:val="none" w:sz="0" w:space="0" w:color="auto"/>
        <w:bottom w:val="none" w:sz="0" w:space="0" w:color="auto"/>
        <w:right w:val="none" w:sz="0" w:space="0" w:color="auto"/>
      </w:divBdr>
    </w:div>
    <w:div w:id="1839691943">
      <w:bodyDiv w:val="1"/>
      <w:marLeft w:val="0"/>
      <w:marRight w:val="0"/>
      <w:marTop w:val="0"/>
      <w:marBottom w:val="0"/>
      <w:divBdr>
        <w:top w:val="none" w:sz="0" w:space="0" w:color="auto"/>
        <w:left w:val="none" w:sz="0" w:space="0" w:color="auto"/>
        <w:bottom w:val="none" w:sz="0" w:space="0" w:color="auto"/>
        <w:right w:val="none" w:sz="0" w:space="0" w:color="auto"/>
      </w:divBdr>
    </w:div>
    <w:div w:id="1892883531">
      <w:bodyDiv w:val="1"/>
      <w:marLeft w:val="0"/>
      <w:marRight w:val="0"/>
      <w:marTop w:val="0"/>
      <w:marBottom w:val="0"/>
      <w:divBdr>
        <w:top w:val="none" w:sz="0" w:space="0" w:color="auto"/>
        <w:left w:val="none" w:sz="0" w:space="0" w:color="auto"/>
        <w:bottom w:val="none" w:sz="0" w:space="0" w:color="auto"/>
        <w:right w:val="none" w:sz="0" w:space="0" w:color="auto"/>
      </w:divBdr>
    </w:div>
    <w:div w:id="1901479186">
      <w:bodyDiv w:val="1"/>
      <w:marLeft w:val="0"/>
      <w:marRight w:val="0"/>
      <w:marTop w:val="0"/>
      <w:marBottom w:val="0"/>
      <w:divBdr>
        <w:top w:val="none" w:sz="0" w:space="0" w:color="auto"/>
        <w:left w:val="none" w:sz="0" w:space="0" w:color="auto"/>
        <w:bottom w:val="none" w:sz="0" w:space="0" w:color="auto"/>
        <w:right w:val="none" w:sz="0" w:space="0" w:color="auto"/>
      </w:divBdr>
    </w:div>
    <w:div w:id="1913927528">
      <w:bodyDiv w:val="1"/>
      <w:marLeft w:val="0"/>
      <w:marRight w:val="0"/>
      <w:marTop w:val="0"/>
      <w:marBottom w:val="0"/>
      <w:divBdr>
        <w:top w:val="none" w:sz="0" w:space="0" w:color="auto"/>
        <w:left w:val="none" w:sz="0" w:space="0" w:color="auto"/>
        <w:bottom w:val="none" w:sz="0" w:space="0" w:color="auto"/>
        <w:right w:val="none" w:sz="0" w:space="0" w:color="auto"/>
      </w:divBdr>
    </w:div>
    <w:div w:id="1920479086">
      <w:bodyDiv w:val="1"/>
      <w:marLeft w:val="0"/>
      <w:marRight w:val="0"/>
      <w:marTop w:val="0"/>
      <w:marBottom w:val="0"/>
      <w:divBdr>
        <w:top w:val="none" w:sz="0" w:space="0" w:color="auto"/>
        <w:left w:val="none" w:sz="0" w:space="0" w:color="auto"/>
        <w:bottom w:val="none" w:sz="0" w:space="0" w:color="auto"/>
        <w:right w:val="none" w:sz="0" w:space="0" w:color="auto"/>
      </w:divBdr>
    </w:div>
    <w:div w:id="1927884222">
      <w:bodyDiv w:val="1"/>
      <w:marLeft w:val="0"/>
      <w:marRight w:val="0"/>
      <w:marTop w:val="0"/>
      <w:marBottom w:val="0"/>
      <w:divBdr>
        <w:top w:val="none" w:sz="0" w:space="0" w:color="auto"/>
        <w:left w:val="none" w:sz="0" w:space="0" w:color="auto"/>
        <w:bottom w:val="none" w:sz="0" w:space="0" w:color="auto"/>
        <w:right w:val="none" w:sz="0" w:space="0" w:color="auto"/>
      </w:divBdr>
    </w:div>
    <w:div w:id="1928953511">
      <w:bodyDiv w:val="1"/>
      <w:marLeft w:val="0"/>
      <w:marRight w:val="0"/>
      <w:marTop w:val="0"/>
      <w:marBottom w:val="0"/>
      <w:divBdr>
        <w:top w:val="none" w:sz="0" w:space="0" w:color="auto"/>
        <w:left w:val="none" w:sz="0" w:space="0" w:color="auto"/>
        <w:bottom w:val="none" w:sz="0" w:space="0" w:color="auto"/>
        <w:right w:val="none" w:sz="0" w:space="0" w:color="auto"/>
      </w:divBdr>
    </w:div>
    <w:div w:id="1947997202">
      <w:bodyDiv w:val="1"/>
      <w:marLeft w:val="0"/>
      <w:marRight w:val="0"/>
      <w:marTop w:val="0"/>
      <w:marBottom w:val="0"/>
      <w:divBdr>
        <w:top w:val="none" w:sz="0" w:space="0" w:color="auto"/>
        <w:left w:val="none" w:sz="0" w:space="0" w:color="auto"/>
        <w:bottom w:val="none" w:sz="0" w:space="0" w:color="auto"/>
        <w:right w:val="none" w:sz="0" w:space="0" w:color="auto"/>
      </w:divBdr>
    </w:div>
    <w:div w:id="1971936065">
      <w:bodyDiv w:val="1"/>
      <w:marLeft w:val="0"/>
      <w:marRight w:val="0"/>
      <w:marTop w:val="0"/>
      <w:marBottom w:val="0"/>
      <w:divBdr>
        <w:top w:val="none" w:sz="0" w:space="0" w:color="auto"/>
        <w:left w:val="none" w:sz="0" w:space="0" w:color="auto"/>
        <w:bottom w:val="none" w:sz="0" w:space="0" w:color="auto"/>
        <w:right w:val="none" w:sz="0" w:space="0" w:color="auto"/>
      </w:divBdr>
    </w:div>
    <w:div w:id="1986742286">
      <w:bodyDiv w:val="1"/>
      <w:marLeft w:val="0"/>
      <w:marRight w:val="0"/>
      <w:marTop w:val="0"/>
      <w:marBottom w:val="0"/>
      <w:divBdr>
        <w:top w:val="none" w:sz="0" w:space="0" w:color="auto"/>
        <w:left w:val="none" w:sz="0" w:space="0" w:color="auto"/>
        <w:bottom w:val="none" w:sz="0" w:space="0" w:color="auto"/>
        <w:right w:val="none" w:sz="0" w:space="0" w:color="auto"/>
      </w:divBdr>
    </w:div>
    <w:div w:id="1987657926">
      <w:bodyDiv w:val="1"/>
      <w:marLeft w:val="0"/>
      <w:marRight w:val="0"/>
      <w:marTop w:val="0"/>
      <w:marBottom w:val="0"/>
      <w:divBdr>
        <w:top w:val="none" w:sz="0" w:space="0" w:color="auto"/>
        <w:left w:val="none" w:sz="0" w:space="0" w:color="auto"/>
        <w:bottom w:val="none" w:sz="0" w:space="0" w:color="auto"/>
        <w:right w:val="none" w:sz="0" w:space="0" w:color="auto"/>
      </w:divBdr>
    </w:div>
    <w:div w:id="2086878199">
      <w:bodyDiv w:val="1"/>
      <w:marLeft w:val="0"/>
      <w:marRight w:val="0"/>
      <w:marTop w:val="0"/>
      <w:marBottom w:val="0"/>
      <w:divBdr>
        <w:top w:val="none" w:sz="0" w:space="0" w:color="auto"/>
        <w:left w:val="none" w:sz="0" w:space="0" w:color="auto"/>
        <w:bottom w:val="none" w:sz="0" w:space="0" w:color="auto"/>
        <w:right w:val="none" w:sz="0" w:space="0" w:color="auto"/>
      </w:divBdr>
    </w:div>
    <w:div w:id="2102218961">
      <w:bodyDiv w:val="1"/>
      <w:marLeft w:val="0"/>
      <w:marRight w:val="0"/>
      <w:marTop w:val="0"/>
      <w:marBottom w:val="0"/>
      <w:divBdr>
        <w:top w:val="none" w:sz="0" w:space="0" w:color="auto"/>
        <w:left w:val="none" w:sz="0" w:space="0" w:color="auto"/>
        <w:bottom w:val="none" w:sz="0" w:space="0" w:color="auto"/>
        <w:right w:val="none" w:sz="0" w:space="0" w:color="auto"/>
      </w:divBdr>
    </w:div>
    <w:div w:id="21257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www.pravo.gov.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fontTable" Target="fontTable.xm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www.pravo.gov.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37" Type="http://schemas.openxmlformats.org/officeDocument/2006/relationships/hyperlink" Target="https://internet.garant.ru/" TargetMode="External"/><Relationship Id="rId40" Type="http://schemas.openxmlformats.org/officeDocument/2006/relationships/hyperlink" Target="http://www.pravo.gov.ru/" TargetMode="External"/><Relationship Id="rId45" Type="http://schemas.openxmlformats.org/officeDocument/2006/relationships/hyperlink" Target="http://www.ksrf.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hyperlink" Target="http://www.pravo.gov.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www.pravo.gov.ru/" TargetMode="External"/><Relationship Id="rId36" Type="http://schemas.openxmlformats.org/officeDocument/2006/relationships/hyperlink" Target="http://www.pravo.gov.ru/" TargetMode="External"/><Relationship Id="rId49" Type="http://schemas.openxmlformats.org/officeDocument/2006/relationships/hyperlink" Target="http://www.pravo.gov.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www.pravo.gov.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www.pravo.gov.ru/" TargetMode="External"/><Relationship Id="rId60"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pravo.gov.ru/" TargetMode="External"/><Relationship Id="rId27" Type="http://schemas.openxmlformats.org/officeDocument/2006/relationships/hyperlink" Target="https://internet.garant.ru/" TargetMode="External"/><Relationship Id="rId30" Type="http://schemas.openxmlformats.org/officeDocument/2006/relationships/hyperlink" Target="http://www.pravo.gov.ru/" TargetMode="External"/><Relationship Id="rId35" Type="http://schemas.openxmlformats.org/officeDocument/2006/relationships/hyperlink" Target="https://internet.garant.ru/" TargetMode="External"/><Relationship Id="rId43" Type="http://schemas.openxmlformats.org/officeDocument/2006/relationships/hyperlink" Target="http://www.pravo.gov.ru/" TargetMode="External"/><Relationship Id="rId48" Type="http://schemas.openxmlformats.org/officeDocument/2006/relationships/hyperlink" Target="http://www.ksrf.ru/" TargetMode="External"/><Relationship Id="rId56" Type="http://schemas.openxmlformats.org/officeDocument/2006/relationships/hyperlink" Target="http://www.pravo.gov.ru/" TargetMode="External"/><Relationship Id="rId64" Type="http://schemas.openxmlformats.org/officeDocument/2006/relationships/theme" Target="theme/theme1.xml"/><Relationship Id="rId8" Type="http://schemas.openxmlformats.org/officeDocument/2006/relationships/hyperlink" Target="http://www.pravo.gov.ru/" TargetMode="External"/><Relationship Id="rId51" Type="http://schemas.openxmlformats.org/officeDocument/2006/relationships/hyperlink" Target="http://www.ksrf.ru/" TargetMode="External"/><Relationship Id="rId3" Type="http://schemas.openxmlformats.org/officeDocument/2006/relationships/webSettings" Target="webSettings.xml"/><Relationship Id="rId12" Type="http://schemas.openxmlformats.org/officeDocument/2006/relationships/hyperlink" Target="http://www.pravo.gov.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www.pravo.gov.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10</Pages>
  <Words>5162</Words>
  <Characters>29426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User</cp:lastModifiedBy>
  <cp:revision>130</cp:revision>
  <cp:lastPrinted>1601-01-01T00:00:00Z</cp:lastPrinted>
  <dcterms:created xsi:type="dcterms:W3CDTF">2020-01-13T08:10:00Z</dcterms:created>
  <dcterms:modified xsi:type="dcterms:W3CDTF">2020-08-21T06:55:00Z</dcterms:modified>
</cp:coreProperties>
</file>