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33" w:rsidRPr="00853833" w:rsidRDefault="00853833" w:rsidP="00853833">
      <w:pPr>
        <w:rPr>
          <w:b/>
          <w:sz w:val="36"/>
          <w:szCs w:val="36"/>
        </w:rPr>
      </w:pPr>
      <w:r w:rsidRPr="00853833">
        <w:rPr>
          <w:b/>
          <w:sz w:val="36"/>
          <w:szCs w:val="36"/>
        </w:rPr>
        <w:t>Выше ставки и оклады!</w:t>
      </w:r>
    </w:p>
    <w:tbl>
      <w:tblPr>
        <w:tblW w:w="9750" w:type="dxa"/>
        <w:tblCellSpacing w:w="0" w:type="dxa"/>
        <w:shd w:val="clear" w:color="auto" w:fill="CFD2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4"/>
        <w:gridCol w:w="16"/>
        <w:gridCol w:w="600"/>
      </w:tblGrid>
      <w:tr w:rsidR="00853833" w:rsidRPr="00853833" w:rsidTr="00853833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853833" w:rsidRPr="00853833" w:rsidRDefault="00853833" w:rsidP="00853833">
            <w:pPr>
              <w:divId w:val="484198508"/>
            </w:pPr>
            <w:r w:rsidRPr="00853833">
              <w:t>Пресс-служба Профсоюза. 03.07.2018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853833" w:rsidRPr="00853833" w:rsidRDefault="00853833" w:rsidP="00853833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CFD2D9"/>
            <w:hideMark/>
          </w:tcPr>
          <w:p w:rsidR="00853833" w:rsidRPr="00853833" w:rsidRDefault="00853833" w:rsidP="00853833">
            <w:r w:rsidRPr="00853833">
              <w:t>618</w:t>
            </w:r>
          </w:p>
        </w:tc>
      </w:tr>
    </w:tbl>
    <w:p w:rsidR="00853833" w:rsidRPr="00853833" w:rsidRDefault="00853833" w:rsidP="00853833">
      <w:r w:rsidRPr="00853833">
        <w:rPr>
          <w:b/>
          <w:bCs/>
          <w:i/>
          <w:iCs/>
        </w:rPr>
        <w:t>Единые рекомендации – не пожелание, а инструмент государственной политики в сфере оплаты труда.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bookmarkStart w:id="0" w:name="_GoBack"/>
      <w:r w:rsidRPr="00853833">
        <w:rPr>
          <w:b/>
          <w:bCs/>
          <w:sz w:val="24"/>
          <w:szCs w:val="24"/>
        </w:rPr>
        <w:t>Согласно </w:t>
      </w:r>
      <w:hyperlink r:id="rId5" w:tgtFrame="_blank" w:history="1">
        <w:r w:rsidRPr="00853833">
          <w:rPr>
            <w:rStyle w:val="a3"/>
            <w:b/>
            <w:bCs/>
            <w:sz w:val="24"/>
            <w:szCs w:val="24"/>
          </w:rPr>
          <w:t>мониторингу Общероссийского народного фронта</w:t>
        </w:r>
      </w:hyperlink>
      <w:r w:rsidRPr="00853833">
        <w:rPr>
          <w:b/>
          <w:bCs/>
          <w:sz w:val="24"/>
          <w:szCs w:val="24"/>
        </w:rPr>
        <w:t>, каждый пятый педагог в стране подумывает об уходе из школы. Одной из основных причин учителя называют низкий заработок, несмотря на то, что майские указы президента о повышении зарплаты считаются выполненными. В чём причина такой ситуации и как можно её исправить? Положение дел комментирует заместитель председателя Общероссийского Профсоюза образования Татьяна Куприянова.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>Вопросы, связанные с совершенствованием оплаты труда и повышением заработной платы педагогических и иных работников образования, постоянно находятся в центре внимания Общероссийского Профсоюза образования. Мы регулярно готовим материалы, анализируем ситуацию с уровнем и условиями оплаты труда в регионах, постоянно рассматриваем ее на заседаниях Исполкома, Центрального Совета и, конечно, на конференциях и съездах профсоюза. Та же работа проводится и в каждом регионе России.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 xml:space="preserve">Конечно, мы по заслугам оцениваем указы Президента России от 2012 года, потому что установление такого федерального </w:t>
      </w:r>
      <w:proofErr w:type="gramStart"/>
      <w:r w:rsidRPr="00853833">
        <w:rPr>
          <w:sz w:val="24"/>
          <w:szCs w:val="24"/>
        </w:rPr>
        <w:t>регулятора поэтапного повышения оплаты труда педагогических работников</w:t>
      </w:r>
      <w:proofErr w:type="gramEnd"/>
      <w:r w:rsidRPr="00853833">
        <w:rPr>
          <w:sz w:val="24"/>
          <w:szCs w:val="24"/>
        </w:rPr>
        <w:t xml:space="preserve"> в течение семи лет направлено на повышение оплаты труда, и это повышение действительно состоялось. </w:t>
      </w:r>
      <w:proofErr w:type="gramStart"/>
      <w:r w:rsidRPr="00853833">
        <w:rPr>
          <w:sz w:val="24"/>
          <w:szCs w:val="24"/>
        </w:rPr>
        <w:t>В полной мере отдавая должное значимости этих указов, мы, вместе с тем, неоднократно высказывали свое мнение по поводу порядка их реализации в регионах, потому что в соответствии с разграничением полномочий между федеральным центром и субъектами Российской Федерации основная нагрузка легла на региональные бюджеты, несмотря на то, что из федерального бюджета оказывалась финансовая поддержка в различных формах, предусмотренных действующим законодательством.</w:t>
      </w:r>
      <w:proofErr w:type="gramEnd"/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 xml:space="preserve">Мы обсуждали эту ситуацию на различных площадках, проводили мониторинги, касающиеся повышения оплаты труда, структуры заработной платы, совершенствования </w:t>
      </w:r>
      <w:proofErr w:type="gramStart"/>
      <w:r w:rsidRPr="00853833">
        <w:rPr>
          <w:sz w:val="24"/>
          <w:szCs w:val="24"/>
        </w:rPr>
        <w:t>оплаты труда педагогических работников всех типов образовательных организаций</w:t>
      </w:r>
      <w:proofErr w:type="gramEnd"/>
      <w:r w:rsidRPr="00853833">
        <w:rPr>
          <w:sz w:val="24"/>
          <w:szCs w:val="24"/>
        </w:rPr>
        <w:t xml:space="preserve">. Практически каждый регион, муниципалитет и даже каждая образовательная организация в соответствии с Федеральным законом "Об образовании в Российской Федерации" имеет право на применение своей системы оплаты труда педагогических </w:t>
      </w:r>
      <w:proofErr w:type="gramStart"/>
      <w:r w:rsidRPr="00853833">
        <w:rPr>
          <w:sz w:val="24"/>
          <w:szCs w:val="24"/>
        </w:rPr>
        <w:t>работников</w:t>
      </w:r>
      <w:proofErr w:type="gramEnd"/>
      <w:r w:rsidRPr="00853833">
        <w:rPr>
          <w:sz w:val="24"/>
          <w:szCs w:val="24"/>
        </w:rPr>
        <w:t xml:space="preserve"> и несут соответствующую долю ответственности за финансовое обеспечение ее реализации. Это привело к серьезным различиям и в условиях оплаты труда, и в </w:t>
      </w:r>
      <w:proofErr w:type="gramStart"/>
      <w:r w:rsidRPr="00853833">
        <w:rPr>
          <w:sz w:val="24"/>
          <w:szCs w:val="24"/>
        </w:rPr>
        <w:t>размерах оплаты труда</w:t>
      </w:r>
      <w:proofErr w:type="gramEnd"/>
      <w:r w:rsidRPr="00853833">
        <w:rPr>
          <w:sz w:val="24"/>
          <w:szCs w:val="24"/>
        </w:rPr>
        <w:t>, что постоянно вызывает непонимание и растущую социальную напряженность в педагогическом сообществе.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>Мы не можем согласиться с таким положением дел. Тем более</w:t>
      </w:r>
      <w:proofErr w:type="gramStart"/>
      <w:r w:rsidRPr="00853833">
        <w:rPr>
          <w:sz w:val="24"/>
          <w:szCs w:val="24"/>
        </w:rPr>
        <w:t>,</w:t>
      </w:r>
      <w:proofErr w:type="gramEnd"/>
      <w:r w:rsidRPr="00853833">
        <w:rPr>
          <w:sz w:val="24"/>
          <w:szCs w:val="24"/>
        </w:rPr>
        <w:t xml:space="preserve"> что выполнение федеральных государственных образовательных стандартов  на достаточно высоком </w:t>
      </w:r>
      <w:r w:rsidRPr="00853833">
        <w:rPr>
          <w:sz w:val="24"/>
          <w:szCs w:val="24"/>
        </w:rPr>
        <w:lastRenderedPageBreak/>
        <w:t>уровне предполагает во всех регионах России в рамках декларируемого единого образовательного пространства и сравнимый уровень оплаты труда педагогических работников. Но в настоящее время этого не происходит.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>На федеральном уровне у Правительства есть право установить базовые ставки и оклады по профессиональным квалификационным группам для бюджетников, которые работают в государственных и муниципальных учреждениях. В </w:t>
      </w:r>
      <w:hyperlink r:id="rId6" w:history="1">
        <w:r w:rsidRPr="00853833">
          <w:rPr>
            <w:rStyle w:val="a3"/>
            <w:sz w:val="24"/>
            <w:szCs w:val="24"/>
          </w:rPr>
          <w:t>Указе Президента России от 7 мая 2012 года № 597</w:t>
        </w:r>
      </w:hyperlink>
      <w:r w:rsidRPr="00853833">
        <w:rPr>
          <w:sz w:val="24"/>
          <w:szCs w:val="24"/>
        </w:rPr>
        <w:t xml:space="preserve"> сказано, что эти базовые ставки и оклады должны быть установлены, но до настоящего времени это право Правительством так и не реализовано. </w:t>
      </w:r>
      <w:proofErr w:type="gramStart"/>
      <w:r w:rsidRPr="00853833">
        <w:rPr>
          <w:sz w:val="24"/>
          <w:szCs w:val="24"/>
        </w:rPr>
        <w:t>И поэтому во всех обращениях Профсоюза образования, профсоюзов, входящих в Ассоциацию профсоюзов работников непроизводственной сферы Российской Федерации, в том числе в Наказах участников VI собрания представителей профсоюзов работников непроизводственной сферы РФ к кандидату в Президенты Российской Федерации Владимиру Путину, одной из основных позиций было требование ускорить принятие решения  об установлении базовых ставок и окладов для основных категорий работников бюджетной сферы</w:t>
      </w:r>
      <w:proofErr w:type="gramEnd"/>
      <w:r w:rsidRPr="00853833">
        <w:rPr>
          <w:sz w:val="24"/>
          <w:szCs w:val="24"/>
        </w:rPr>
        <w:t>, в частности, педагогических работников, чтобы поднять уровень минимальных гарантий по оплате труда, устанавливаемых на федеральном уровне, поднять статус профессии, сократить разрыв в оплате труда между педагогическими работниками, независимо от состояния бюджетов регионов.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>Итак, пока базовые ставки и оклады не приняты. Но есть инструменты, которые применяются в рамках полномочий федерального центра и позволяют менять ситуацию.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>Ежегодно Российская трехсторонняя комиссия по регулированию социально-трудовых отношений разрабатывает и утверждает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учреждений. В соответствие с этими рекомендациями на протяжении ряда лет предлагается проводить мероприятия по увеличению ставок и окладов в структуре заработной платы с целью повышения уровня гарантий по оплате труда. В частности, и на 2018 год всем регионам России предложено принять меры по поэтапному увеличению ставок и окладов педагогических работников с тем, чтобы эта постоянная, гарантированная часть оплаты труда учителей и других педагогических работников составляла в структуре фонда оплаты труда не менее 70 процентов.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>Что касается роли стимулирующих выплат, то начиная с 2005 года размер стимулирующей части ФОТ составлял не только 30%, но в целом ряде регионов 50-60% в структуре зарплаты. При этом показатели, которые использовались и продолжают применяться для распределения стимулирующей части оплаты труда, не являются достаточно прозрачными и продуманными, несмотря на отчеты многих регионов о состоявшемся введении так называемого эффективного контракта в образовательных организациях. Более того, эти показатели часто не связаны с выполнением основных должностных обязанностей учителей, не мотивируют их к повышению качества и эффективности выполнения этих обязанностей.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proofErr w:type="gramStart"/>
      <w:r w:rsidRPr="00853833">
        <w:rPr>
          <w:sz w:val="24"/>
          <w:szCs w:val="24"/>
        </w:rPr>
        <w:lastRenderedPageBreak/>
        <w:t>В 2016 году на Всероссийском августовском совещании нашим профсоюзом был поднят вопрос о необходимости совершенствования оплаты труда педагогических работников, в том числе об увеличении гарантированной части оплаты их труда, и о необходимости обратить внимание региональных властей на важность учета Единых рекомендаций РТК при принятии решений по вопросам оплаты труда в сфере образования.</w:t>
      </w:r>
      <w:proofErr w:type="gramEnd"/>
    </w:p>
    <w:p w:rsidR="00853833" w:rsidRPr="00853833" w:rsidRDefault="00853833" w:rsidP="00853833">
      <w:pPr>
        <w:jc w:val="both"/>
        <w:rPr>
          <w:sz w:val="24"/>
          <w:szCs w:val="24"/>
        </w:rPr>
      </w:pPr>
      <w:proofErr w:type="gramStart"/>
      <w:r w:rsidRPr="00853833">
        <w:rPr>
          <w:sz w:val="24"/>
          <w:szCs w:val="24"/>
        </w:rPr>
        <w:t xml:space="preserve">В 2017 году, в соответствии с поручением Председателя Правительства Российской Федерации Дмитрия Медведева, </w:t>
      </w:r>
      <w:proofErr w:type="spellStart"/>
      <w:r w:rsidRPr="00853833">
        <w:rPr>
          <w:sz w:val="24"/>
          <w:szCs w:val="24"/>
        </w:rPr>
        <w:t>Минобрнауки</w:t>
      </w:r>
      <w:proofErr w:type="spellEnd"/>
      <w:r w:rsidRPr="00853833">
        <w:rPr>
          <w:sz w:val="24"/>
          <w:szCs w:val="24"/>
        </w:rPr>
        <w:t xml:space="preserve"> России совместно с Общероссийским Профсоюзом образования были разработаны и в декабре того же года направлены во все регионы </w:t>
      </w:r>
      <w:hyperlink r:id="rId7" w:history="1">
        <w:r w:rsidRPr="00853833">
          <w:rPr>
            <w:rStyle w:val="a3"/>
            <w:sz w:val="24"/>
            <w:szCs w:val="24"/>
          </w:rPr>
          <w:t>Методические рекомендации по совершенствованию оплаты труда педагогически работников общеобразовательных организаций,</w:t>
        </w:r>
      </w:hyperlink>
      <w:r w:rsidRPr="00853833">
        <w:rPr>
          <w:sz w:val="24"/>
          <w:szCs w:val="24"/>
        </w:rPr>
        <w:t> где были приведены конкретные примеры исчисления заработной платы педагогов с учетом принципов, заложенных в Единых рекомендациях РТК.</w:t>
      </w:r>
      <w:proofErr w:type="gramEnd"/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 xml:space="preserve">Периодически мы проводим мониторинг мер, которые принимаются в регионах по повышению гарантированной части оплаты труда. К сожалению, процесс этот идет очень сложно, и результаты пока нас не радуют. </w:t>
      </w:r>
      <w:proofErr w:type="gramStart"/>
      <w:r w:rsidRPr="00853833">
        <w:rPr>
          <w:sz w:val="24"/>
          <w:szCs w:val="24"/>
        </w:rPr>
        <w:t>Недавно мы провели экспресс-опрос среди руководителей региональных организаций профсоюза и выяснили, что только в пяти регионах России за 2017 год и первое полугодие 2018 года были приняты решения о повышении ставок и окладов, то есть гарантированной части, на 10-20%. В остальных регионах, и то не во всех, повышение ставок и окладов составляет лишь 4% в год.</w:t>
      </w:r>
      <w:proofErr w:type="gramEnd"/>
    </w:p>
    <w:p w:rsidR="00853833" w:rsidRPr="00853833" w:rsidRDefault="00853833" w:rsidP="00853833">
      <w:pPr>
        <w:jc w:val="both"/>
        <w:rPr>
          <w:sz w:val="24"/>
          <w:szCs w:val="24"/>
        </w:rPr>
      </w:pPr>
      <w:proofErr w:type="gramStart"/>
      <w:r w:rsidRPr="00853833">
        <w:rPr>
          <w:sz w:val="24"/>
          <w:szCs w:val="24"/>
        </w:rPr>
        <w:t xml:space="preserve">Мы принимаем меры, чтобы выяснить, какая реальная заработная плата выплачивается учителям в каждом конкретном регионе, какой механизм повышения зарплаты применяется в регионах для достижения целевых показателей, которые установлены Программой поэтапного совершенствования системы оплаты труда в государственных (муниципальных) учреждениях на 2012-2018 годы, </w:t>
      </w:r>
      <w:proofErr w:type="spellStart"/>
      <w:r w:rsidRPr="00853833">
        <w:rPr>
          <w:sz w:val="24"/>
          <w:szCs w:val="24"/>
        </w:rPr>
        <w:t>утвержденной</w:t>
      </w:r>
      <w:hyperlink r:id="rId8" w:history="1">
        <w:r w:rsidRPr="00853833">
          <w:rPr>
            <w:rStyle w:val="a3"/>
            <w:sz w:val="24"/>
            <w:szCs w:val="24"/>
          </w:rPr>
          <w:t>распоряжением</w:t>
        </w:r>
        <w:proofErr w:type="spellEnd"/>
        <w:r w:rsidRPr="00853833">
          <w:rPr>
            <w:rStyle w:val="a3"/>
            <w:sz w:val="24"/>
            <w:szCs w:val="24"/>
          </w:rPr>
          <w:t xml:space="preserve"> Правительства Российской Федерации от 26 ноября 2012 года № 2190-р</w:t>
        </w:r>
      </w:hyperlink>
      <w:r w:rsidRPr="00853833">
        <w:rPr>
          <w:sz w:val="24"/>
          <w:szCs w:val="24"/>
        </w:rPr>
        <w:t>. Мы обеспокоены тем, что достижение этих целевых показателей</w:t>
      </w:r>
      <w:proofErr w:type="gramEnd"/>
      <w:r w:rsidRPr="00853833">
        <w:rPr>
          <w:sz w:val="24"/>
          <w:szCs w:val="24"/>
        </w:rPr>
        <w:t xml:space="preserve"> осуществляется во многих регионах за счет роста учебной нагрузки, интенсификации труда. И если 8-10 лет назад средняя учительская нагрузка составляла 1,3 ставки, то сейчас увеличивается число регионов, где средняя учебная нагрузка составляет 1,5, 1,7, 1,8 и даже две ставки по разным предметам - русскому языку и литературе, математике, физике и так далее. Это не всегда обосновано только отсутствием учителей. Не всегда молодые учителя могут найти работу в школах, потому что при такой интенсификации труда учителей со стажем молодым педагогам говорят: «Для вас нет работы, у нас нет вакансий». В Российской Федерации не установлен верхний предел учебной нагрузки. Между тем, эта </w:t>
      </w:r>
      <w:proofErr w:type="spellStart"/>
      <w:r w:rsidRPr="00853833">
        <w:rPr>
          <w:sz w:val="24"/>
          <w:szCs w:val="24"/>
        </w:rPr>
        <w:t>сверхнагрузка</w:t>
      </w:r>
      <w:proofErr w:type="spellEnd"/>
      <w:r w:rsidRPr="00853833">
        <w:rPr>
          <w:sz w:val="24"/>
          <w:szCs w:val="24"/>
        </w:rPr>
        <w:t xml:space="preserve">, </w:t>
      </w:r>
      <w:proofErr w:type="spellStart"/>
      <w:r w:rsidRPr="00853833">
        <w:rPr>
          <w:sz w:val="24"/>
          <w:szCs w:val="24"/>
        </w:rPr>
        <w:t>сверхинтенсификация</w:t>
      </w:r>
      <w:proofErr w:type="spellEnd"/>
      <w:r w:rsidRPr="00853833">
        <w:rPr>
          <w:sz w:val="24"/>
          <w:szCs w:val="24"/>
        </w:rPr>
        <w:t xml:space="preserve"> труда отрицательно влияет на качество работы, на здоровье учителя, ускоряет процессы профессионального выгорания. К большому сожалению, в этой ситуации у власти нередко создается ложное представление о реальном кадровом обеспечении проводимой в сфере образования модернизации.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 xml:space="preserve">Большую тревогу вызывают и другие выявляемые нашим профсоюзом действия региональных и муниципальных властей, которые лишают учителей возможности разобраться в порядке исчисления своей заработной платы и причинах ежемесячных </w:t>
      </w:r>
      <w:r w:rsidRPr="00853833">
        <w:rPr>
          <w:sz w:val="24"/>
          <w:szCs w:val="24"/>
        </w:rPr>
        <w:lastRenderedPageBreak/>
        <w:t>изменений ее размеров. Вместо системного повышения учителям ставок (окладов) им производится периодическая выплата премий (ежеквартально или по итогам за год, причем без четкой формулировки оснований) в целях выполнения установленных показателей ежегодного повышения заработной платы. При этом резко сокращается размер стимулирующей части фонда оплаты труда, остающийся в распоряжении образовательной организации.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>Мы очень благодарны Общероссийскому народному фронту за то, что им проведен серьезный мониторинг уровней и структуры заработной платы педагогических работников. Это очень важная и нужная работа. Как важны и решения, которые могут быть приняты по итогам мониторинга.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 xml:space="preserve">Профсоюз намерен и впредь продолжать эту работу. Профсоюзом вновь запущен мониторинг, который состоит из нескольких частей. Хотим проанализировать, какие методики системы оплаты труда применяются в регионах, как совершенствуются системы оплаты труда. Нас по-прежнему крайне тревожит и не устраивает, что во многих регионах еще сохраняется методика, смысл и целесообразность применения которой непонятны даже самой квалифицированной и толерантной части учителей. Это методика, связанная с установлением системы оплаты труда на основе стоимости </w:t>
      </w:r>
      <w:proofErr w:type="spellStart"/>
      <w:r w:rsidRPr="00853833">
        <w:rPr>
          <w:sz w:val="24"/>
          <w:szCs w:val="24"/>
        </w:rPr>
        <w:t>ученико</w:t>
      </w:r>
      <w:proofErr w:type="spellEnd"/>
      <w:r w:rsidRPr="00853833">
        <w:rPr>
          <w:sz w:val="24"/>
          <w:szCs w:val="24"/>
        </w:rPr>
        <w:t>-часа. Нам важно понять, какие меры в регионах принимаются, чтобы совершенствовать систему оплаты труда с целью создания условий для мотивации учителей к качественной, эффективной работе, и не приводят к интенсификации их труда.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 xml:space="preserve">Увеличение наполняемости классов, с точки зрения и профсоюза, и специалистов системы образования, не способствует повышению качества обучения. Кроме того, мы хотим актуализировать наше понимание того, какова структура заработной платы, какие факторы влияют на повышение зарплаты и как реализуются Единые рекомендации РТК и методические рекомендации, разработанные нами совместно с </w:t>
      </w:r>
      <w:proofErr w:type="spellStart"/>
      <w:r w:rsidRPr="00853833">
        <w:rPr>
          <w:sz w:val="24"/>
          <w:szCs w:val="24"/>
        </w:rPr>
        <w:t>Минобрнауки</w:t>
      </w:r>
      <w:proofErr w:type="spellEnd"/>
      <w:r w:rsidRPr="00853833">
        <w:rPr>
          <w:sz w:val="24"/>
          <w:szCs w:val="24"/>
        </w:rPr>
        <w:t xml:space="preserve"> России в 2017 году. И, конечно, нас интересует, каким образом создаются условия для мотивации учителей усилить свое внимание не только к обучению школьников, но и к их воспитанию во взаимодействии с родителями. Важно уточнить условия оплаты труда за выполнение работы по классному руководству, так как и эти условия сегодня вызывают негативную оценку учителей.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>Нельзя ни в коем случае рассматривать Единые рекомендации РТК как пожелания федерального центра, поскольку возможность принятия рекомендаций в рамках коллективно-договорного регулирования социально-трудовых отношений на федеральном уровне определена в Трудовом кодексе Российской Федерации в качестве инструмента государственной политики в сфере оплаты труда с учетом установленного разграничения полномочий федерального центра и регионов.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t>Мы считаем, что должен быть уточнен механизм воздействия на органы государственной региональной власти за игнорирование Единых рекомендаций, утверждаемых на федеральном уровне.</w:t>
      </w:r>
    </w:p>
    <w:p w:rsidR="00853833" w:rsidRPr="00853833" w:rsidRDefault="00853833" w:rsidP="00853833">
      <w:pPr>
        <w:jc w:val="both"/>
        <w:rPr>
          <w:sz w:val="24"/>
          <w:szCs w:val="24"/>
        </w:rPr>
      </w:pPr>
      <w:r w:rsidRPr="00853833">
        <w:rPr>
          <w:sz w:val="24"/>
          <w:szCs w:val="24"/>
        </w:rPr>
        <w:lastRenderedPageBreak/>
        <w:t>По завершении мониторинга мы будем использовать его результаты при обсуждении на разных площадках – в ходе августовских совещаний, предстоящего совещания региональных министров образования и председателей региональных организаций профсоюза, которое мы собираемся провести вместе с Министерством просвещения России в сентябре текущего года. И, конечно, будем продолжать диалог на эту тему в рамках РТК и в рамках реализации Отраслевого соглашения. Сейчас нужно активизировать диалог социальных партнеров в сфере образования, чтобы система оплаты труда была понятной для учителей и мотивировала их к повышению качества и результатов работы на основе постоянного профессионального развития. И, конечно, нужно продолжать консультации, переговоры по дальнейшему поэтапному повышению заработной платы педагогических работников.</w:t>
      </w:r>
    </w:p>
    <w:p w:rsidR="00853833" w:rsidRPr="00853833" w:rsidRDefault="00853833" w:rsidP="00853833">
      <w:pPr>
        <w:jc w:val="both"/>
      </w:pPr>
      <w:r w:rsidRPr="00853833">
        <w:rPr>
          <w:b/>
          <w:bCs/>
          <w:sz w:val="24"/>
          <w:szCs w:val="24"/>
        </w:rPr>
        <w:t> </w:t>
      </w:r>
      <w:r w:rsidRPr="00853833">
        <w:rPr>
          <w:b/>
          <w:bCs/>
          <w:i/>
          <w:iCs/>
          <w:sz w:val="24"/>
          <w:szCs w:val="24"/>
        </w:rPr>
        <w:t>Татьяна Куприянова,</w:t>
      </w:r>
      <w:r w:rsidRPr="00853833">
        <w:rPr>
          <w:b/>
          <w:bCs/>
          <w:sz w:val="24"/>
          <w:szCs w:val="24"/>
        </w:rPr>
        <w:br/>
      </w:r>
      <w:r w:rsidRPr="00853833">
        <w:rPr>
          <w:i/>
          <w:iCs/>
          <w:sz w:val="24"/>
          <w:szCs w:val="24"/>
        </w:rPr>
        <w:t>заместитель председателя</w:t>
      </w:r>
      <w:bookmarkEnd w:id="0"/>
      <w:r w:rsidRPr="00853833">
        <w:br/>
      </w:r>
      <w:r w:rsidRPr="00853833">
        <w:rPr>
          <w:i/>
          <w:iCs/>
        </w:rPr>
        <w:t>Общероссийского Профсоюза образования</w:t>
      </w:r>
    </w:p>
    <w:p w:rsidR="00853833" w:rsidRPr="00853833" w:rsidRDefault="00853833" w:rsidP="00853833">
      <w:r w:rsidRPr="00853833">
        <w:t> </w:t>
      </w:r>
    </w:p>
    <w:p w:rsidR="00A231AE" w:rsidRDefault="00A231AE"/>
    <w:sectPr w:rsidR="00A2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05"/>
    <w:rsid w:val="000010BE"/>
    <w:rsid w:val="000018B5"/>
    <w:rsid w:val="00002B8C"/>
    <w:rsid w:val="00004119"/>
    <w:rsid w:val="00004476"/>
    <w:rsid w:val="00004A92"/>
    <w:rsid w:val="00004F66"/>
    <w:rsid w:val="00005ABC"/>
    <w:rsid w:val="000066CD"/>
    <w:rsid w:val="00006F65"/>
    <w:rsid w:val="00010C43"/>
    <w:rsid w:val="00012CA5"/>
    <w:rsid w:val="00013291"/>
    <w:rsid w:val="00016CEF"/>
    <w:rsid w:val="00017CD9"/>
    <w:rsid w:val="00017D21"/>
    <w:rsid w:val="00017DF1"/>
    <w:rsid w:val="00020093"/>
    <w:rsid w:val="00020574"/>
    <w:rsid w:val="0002176F"/>
    <w:rsid w:val="00023902"/>
    <w:rsid w:val="00024ADC"/>
    <w:rsid w:val="00025231"/>
    <w:rsid w:val="00025804"/>
    <w:rsid w:val="00025DCA"/>
    <w:rsid w:val="00026396"/>
    <w:rsid w:val="00026EC4"/>
    <w:rsid w:val="000279BF"/>
    <w:rsid w:val="00030656"/>
    <w:rsid w:val="00031B95"/>
    <w:rsid w:val="000338C6"/>
    <w:rsid w:val="0003429A"/>
    <w:rsid w:val="00034DB1"/>
    <w:rsid w:val="00034F36"/>
    <w:rsid w:val="00037C0D"/>
    <w:rsid w:val="00040A6C"/>
    <w:rsid w:val="00041A1D"/>
    <w:rsid w:val="00043F01"/>
    <w:rsid w:val="000457E5"/>
    <w:rsid w:val="00047B29"/>
    <w:rsid w:val="00050870"/>
    <w:rsid w:val="00050FC6"/>
    <w:rsid w:val="00051170"/>
    <w:rsid w:val="000539D7"/>
    <w:rsid w:val="000571C7"/>
    <w:rsid w:val="000578F2"/>
    <w:rsid w:val="00060AA6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70185"/>
    <w:rsid w:val="00072887"/>
    <w:rsid w:val="0007458D"/>
    <w:rsid w:val="00074890"/>
    <w:rsid w:val="000756B3"/>
    <w:rsid w:val="0007645B"/>
    <w:rsid w:val="00077D0D"/>
    <w:rsid w:val="000806B5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1215"/>
    <w:rsid w:val="000A310A"/>
    <w:rsid w:val="000A5065"/>
    <w:rsid w:val="000A524E"/>
    <w:rsid w:val="000A5E66"/>
    <w:rsid w:val="000A6824"/>
    <w:rsid w:val="000A69A4"/>
    <w:rsid w:val="000A718C"/>
    <w:rsid w:val="000B1610"/>
    <w:rsid w:val="000B168D"/>
    <w:rsid w:val="000B328C"/>
    <w:rsid w:val="000B388F"/>
    <w:rsid w:val="000B4192"/>
    <w:rsid w:val="000B56BE"/>
    <w:rsid w:val="000B609C"/>
    <w:rsid w:val="000B6A7C"/>
    <w:rsid w:val="000B6CA8"/>
    <w:rsid w:val="000C0A54"/>
    <w:rsid w:val="000C0D77"/>
    <w:rsid w:val="000C24E2"/>
    <w:rsid w:val="000C2940"/>
    <w:rsid w:val="000C3BBF"/>
    <w:rsid w:val="000C49A0"/>
    <w:rsid w:val="000C5F76"/>
    <w:rsid w:val="000C62C9"/>
    <w:rsid w:val="000C6D06"/>
    <w:rsid w:val="000D00DE"/>
    <w:rsid w:val="000D0709"/>
    <w:rsid w:val="000D1B4A"/>
    <w:rsid w:val="000D2C3A"/>
    <w:rsid w:val="000D2DD3"/>
    <w:rsid w:val="000D361D"/>
    <w:rsid w:val="000D7513"/>
    <w:rsid w:val="000E000F"/>
    <w:rsid w:val="000E0334"/>
    <w:rsid w:val="000E0AF7"/>
    <w:rsid w:val="000E14AF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2B0"/>
    <w:rsid w:val="000F54E1"/>
    <w:rsid w:val="000F55E9"/>
    <w:rsid w:val="000F65DD"/>
    <w:rsid w:val="00104442"/>
    <w:rsid w:val="00106A03"/>
    <w:rsid w:val="0010776B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17248"/>
    <w:rsid w:val="00122162"/>
    <w:rsid w:val="0012278C"/>
    <w:rsid w:val="001258C2"/>
    <w:rsid w:val="001273F0"/>
    <w:rsid w:val="00132D14"/>
    <w:rsid w:val="00133550"/>
    <w:rsid w:val="001343BC"/>
    <w:rsid w:val="00134713"/>
    <w:rsid w:val="00136D91"/>
    <w:rsid w:val="00137658"/>
    <w:rsid w:val="00140FAA"/>
    <w:rsid w:val="00141DE6"/>
    <w:rsid w:val="001440EC"/>
    <w:rsid w:val="001444F8"/>
    <w:rsid w:val="00145376"/>
    <w:rsid w:val="0014743A"/>
    <w:rsid w:val="00147477"/>
    <w:rsid w:val="00152FA6"/>
    <w:rsid w:val="001534EB"/>
    <w:rsid w:val="00153E88"/>
    <w:rsid w:val="001541E4"/>
    <w:rsid w:val="00155174"/>
    <w:rsid w:val="00155871"/>
    <w:rsid w:val="00162EC6"/>
    <w:rsid w:val="00164CA2"/>
    <w:rsid w:val="00164D08"/>
    <w:rsid w:val="00165225"/>
    <w:rsid w:val="001656E4"/>
    <w:rsid w:val="00165E7C"/>
    <w:rsid w:val="0016651C"/>
    <w:rsid w:val="00167074"/>
    <w:rsid w:val="00167FF6"/>
    <w:rsid w:val="001726EE"/>
    <w:rsid w:val="00172888"/>
    <w:rsid w:val="00172A3B"/>
    <w:rsid w:val="00173232"/>
    <w:rsid w:val="00173280"/>
    <w:rsid w:val="001747F2"/>
    <w:rsid w:val="00174EC6"/>
    <w:rsid w:val="00176E06"/>
    <w:rsid w:val="00177957"/>
    <w:rsid w:val="00181317"/>
    <w:rsid w:val="00182140"/>
    <w:rsid w:val="001837A4"/>
    <w:rsid w:val="00183FD9"/>
    <w:rsid w:val="00185004"/>
    <w:rsid w:val="001900F4"/>
    <w:rsid w:val="00190110"/>
    <w:rsid w:val="0019041E"/>
    <w:rsid w:val="001908FC"/>
    <w:rsid w:val="00191602"/>
    <w:rsid w:val="00194A5D"/>
    <w:rsid w:val="00194BBB"/>
    <w:rsid w:val="00194CC7"/>
    <w:rsid w:val="00195B6A"/>
    <w:rsid w:val="00196A60"/>
    <w:rsid w:val="00197196"/>
    <w:rsid w:val="00197DDF"/>
    <w:rsid w:val="001A0173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C021E"/>
    <w:rsid w:val="001C0404"/>
    <w:rsid w:val="001C287F"/>
    <w:rsid w:val="001C302A"/>
    <w:rsid w:val="001C333C"/>
    <w:rsid w:val="001D08A1"/>
    <w:rsid w:val="001D1981"/>
    <w:rsid w:val="001D1CE2"/>
    <w:rsid w:val="001D1ED1"/>
    <w:rsid w:val="001D1FAF"/>
    <w:rsid w:val="001D2061"/>
    <w:rsid w:val="001D47C7"/>
    <w:rsid w:val="001D5786"/>
    <w:rsid w:val="001D62AA"/>
    <w:rsid w:val="001E117B"/>
    <w:rsid w:val="001E1C4C"/>
    <w:rsid w:val="001E2781"/>
    <w:rsid w:val="001E2C51"/>
    <w:rsid w:val="001E34BD"/>
    <w:rsid w:val="001E5967"/>
    <w:rsid w:val="001E5F68"/>
    <w:rsid w:val="001E6867"/>
    <w:rsid w:val="001E7D83"/>
    <w:rsid w:val="001F0860"/>
    <w:rsid w:val="001F2404"/>
    <w:rsid w:val="001F34B4"/>
    <w:rsid w:val="001F443D"/>
    <w:rsid w:val="001F57D3"/>
    <w:rsid w:val="001F64B8"/>
    <w:rsid w:val="001F6C3A"/>
    <w:rsid w:val="001F77D0"/>
    <w:rsid w:val="001F7DA1"/>
    <w:rsid w:val="00200F91"/>
    <w:rsid w:val="0020116E"/>
    <w:rsid w:val="00204051"/>
    <w:rsid w:val="00205075"/>
    <w:rsid w:val="00205C48"/>
    <w:rsid w:val="00206C1D"/>
    <w:rsid w:val="002072F2"/>
    <w:rsid w:val="00207A7C"/>
    <w:rsid w:val="0021048A"/>
    <w:rsid w:val="00210F22"/>
    <w:rsid w:val="00211F0F"/>
    <w:rsid w:val="00212F67"/>
    <w:rsid w:val="00214258"/>
    <w:rsid w:val="00215C7B"/>
    <w:rsid w:val="002214BA"/>
    <w:rsid w:val="00222803"/>
    <w:rsid w:val="00224584"/>
    <w:rsid w:val="002245BF"/>
    <w:rsid w:val="002249F1"/>
    <w:rsid w:val="002254BE"/>
    <w:rsid w:val="0022625E"/>
    <w:rsid w:val="00226768"/>
    <w:rsid w:val="00230791"/>
    <w:rsid w:val="00231C58"/>
    <w:rsid w:val="00232B73"/>
    <w:rsid w:val="002335F0"/>
    <w:rsid w:val="002338D5"/>
    <w:rsid w:val="00235129"/>
    <w:rsid w:val="00235AEA"/>
    <w:rsid w:val="00236EF5"/>
    <w:rsid w:val="00237BA6"/>
    <w:rsid w:val="00240777"/>
    <w:rsid w:val="00241014"/>
    <w:rsid w:val="00244BC3"/>
    <w:rsid w:val="002466B6"/>
    <w:rsid w:val="002468C4"/>
    <w:rsid w:val="00247447"/>
    <w:rsid w:val="00247E0B"/>
    <w:rsid w:val="002521E3"/>
    <w:rsid w:val="002525D5"/>
    <w:rsid w:val="002546CF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3F1D"/>
    <w:rsid w:val="002740F0"/>
    <w:rsid w:val="002752A6"/>
    <w:rsid w:val="002754F5"/>
    <w:rsid w:val="002756A8"/>
    <w:rsid w:val="002761F6"/>
    <w:rsid w:val="002778B4"/>
    <w:rsid w:val="00277F38"/>
    <w:rsid w:val="00285F8A"/>
    <w:rsid w:val="00287FBF"/>
    <w:rsid w:val="00290C78"/>
    <w:rsid w:val="00291242"/>
    <w:rsid w:val="0029198B"/>
    <w:rsid w:val="002924F0"/>
    <w:rsid w:val="00293D5D"/>
    <w:rsid w:val="00295606"/>
    <w:rsid w:val="002967ED"/>
    <w:rsid w:val="00296D85"/>
    <w:rsid w:val="002A02AE"/>
    <w:rsid w:val="002A0F89"/>
    <w:rsid w:val="002A13FA"/>
    <w:rsid w:val="002A26D9"/>
    <w:rsid w:val="002A2768"/>
    <w:rsid w:val="002A3108"/>
    <w:rsid w:val="002A50E6"/>
    <w:rsid w:val="002B03D2"/>
    <w:rsid w:val="002B0D7C"/>
    <w:rsid w:val="002B154F"/>
    <w:rsid w:val="002B217E"/>
    <w:rsid w:val="002B25A6"/>
    <w:rsid w:val="002B3420"/>
    <w:rsid w:val="002B35DB"/>
    <w:rsid w:val="002B3C78"/>
    <w:rsid w:val="002B6285"/>
    <w:rsid w:val="002B6496"/>
    <w:rsid w:val="002B6B81"/>
    <w:rsid w:val="002B77B3"/>
    <w:rsid w:val="002B7C17"/>
    <w:rsid w:val="002C056B"/>
    <w:rsid w:val="002C0945"/>
    <w:rsid w:val="002C17E7"/>
    <w:rsid w:val="002C2FCD"/>
    <w:rsid w:val="002C50C8"/>
    <w:rsid w:val="002C5DE9"/>
    <w:rsid w:val="002C602C"/>
    <w:rsid w:val="002C6169"/>
    <w:rsid w:val="002C6725"/>
    <w:rsid w:val="002C7FBE"/>
    <w:rsid w:val="002D001B"/>
    <w:rsid w:val="002D0B96"/>
    <w:rsid w:val="002D123A"/>
    <w:rsid w:val="002D2BEE"/>
    <w:rsid w:val="002D3379"/>
    <w:rsid w:val="002D4E51"/>
    <w:rsid w:val="002D6EEE"/>
    <w:rsid w:val="002D70A9"/>
    <w:rsid w:val="002D7A77"/>
    <w:rsid w:val="002E02FD"/>
    <w:rsid w:val="002E0B2D"/>
    <w:rsid w:val="002E0B76"/>
    <w:rsid w:val="002E168E"/>
    <w:rsid w:val="002E393E"/>
    <w:rsid w:val="002E6743"/>
    <w:rsid w:val="002E6B9E"/>
    <w:rsid w:val="002E7597"/>
    <w:rsid w:val="002E7684"/>
    <w:rsid w:val="002F09D4"/>
    <w:rsid w:val="002F1E42"/>
    <w:rsid w:val="002F276E"/>
    <w:rsid w:val="002F2CFE"/>
    <w:rsid w:val="002F3A8F"/>
    <w:rsid w:val="002F4ACD"/>
    <w:rsid w:val="002F4C0D"/>
    <w:rsid w:val="002F5737"/>
    <w:rsid w:val="002F689B"/>
    <w:rsid w:val="002F79FD"/>
    <w:rsid w:val="00301743"/>
    <w:rsid w:val="00301CBF"/>
    <w:rsid w:val="00301F74"/>
    <w:rsid w:val="00302757"/>
    <w:rsid w:val="0030320F"/>
    <w:rsid w:val="00304EE1"/>
    <w:rsid w:val="003057F1"/>
    <w:rsid w:val="00305CD1"/>
    <w:rsid w:val="00305CEC"/>
    <w:rsid w:val="00307784"/>
    <w:rsid w:val="0031150F"/>
    <w:rsid w:val="00311B3A"/>
    <w:rsid w:val="00315633"/>
    <w:rsid w:val="0031698B"/>
    <w:rsid w:val="00317556"/>
    <w:rsid w:val="00317E2D"/>
    <w:rsid w:val="00320DC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142F"/>
    <w:rsid w:val="00335716"/>
    <w:rsid w:val="00336172"/>
    <w:rsid w:val="003408D4"/>
    <w:rsid w:val="003414E9"/>
    <w:rsid w:val="00341993"/>
    <w:rsid w:val="00342554"/>
    <w:rsid w:val="00344299"/>
    <w:rsid w:val="0034504D"/>
    <w:rsid w:val="0034533D"/>
    <w:rsid w:val="00345891"/>
    <w:rsid w:val="00346CB1"/>
    <w:rsid w:val="00347AA6"/>
    <w:rsid w:val="003501F8"/>
    <w:rsid w:val="00350A3A"/>
    <w:rsid w:val="003518F8"/>
    <w:rsid w:val="00351B37"/>
    <w:rsid w:val="00351E56"/>
    <w:rsid w:val="0035260A"/>
    <w:rsid w:val="00352BD2"/>
    <w:rsid w:val="00352D7F"/>
    <w:rsid w:val="00353319"/>
    <w:rsid w:val="00353FE9"/>
    <w:rsid w:val="00355479"/>
    <w:rsid w:val="0035598C"/>
    <w:rsid w:val="003562BD"/>
    <w:rsid w:val="003572FD"/>
    <w:rsid w:val="00357C9B"/>
    <w:rsid w:val="00360DA8"/>
    <w:rsid w:val="0036260E"/>
    <w:rsid w:val="003629E8"/>
    <w:rsid w:val="0036470C"/>
    <w:rsid w:val="003650BF"/>
    <w:rsid w:val="0036511F"/>
    <w:rsid w:val="00367098"/>
    <w:rsid w:val="0037036D"/>
    <w:rsid w:val="00370704"/>
    <w:rsid w:val="00371470"/>
    <w:rsid w:val="00372A0E"/>
    <w:rsid w:val="00373A60"/>
    <w:rsid w:val="003765A1"/>
    <w:rsid w:val="00376DB1"/>
    <w:rsid w:val="00377C9A"/>
    <w:rsid w:val="0038012D"/>
    <w:rsid w:val="0038091E"/>
    <w:rsid w:val="003811D7"/>
    <w:rsid w:val="00381C43"/>
    <w:rsid w:val="00382E85"/>
    <w:rsid w:val="0038588D"/>
    <w:rsid w:val="00386404"/>
    <w:rsid w:val="003867D8"/>
    <w:rsid w:val="00390F4D"/>
    <w:rsid w:val="003929A6"/>
    <w:rsid w:val="00392F1C"/>
    <w:rsid w:val="00393703"/>
    <w:rsid w:val="003945E1"/>
    <w:rsid w:val="00394A12"/>
    <w:rsid w:val="00394B2B"/>
    <w:rsid w:val="00395046"/>
    <w:rsid w:val="003A2BD7"/>
    <w:rsid w:val="003A3643"/>
    <w:rsid w:val="003A3D1A"/>
    <w:rsid w:val="003A4644"/>
    <w:rsid w:val="003A55A8"/>
    <w:rsid w:val="003A6362"/>
    <w:rsid w:val="003A6B66"/>
    <w:rsid w:val="003A6F9A"/>
    <w:rsid w:val="003B0701"/>
    <w:rsid w:val="003B0944"/>
    <w:rsid w:val="003B1C51"/>
    <w:rsid w:val="003B39C5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A2D"/>
    <w:rsid w:val="003C1DC3"/>
    <w:rsid w:val="003C221D"/>
    <w:rsid w:val="003C23F8"/>
    <w:rsid w:val="003C4DEC"/>
    <w:rsid w:val="003C53C5"/>
    <w:rsid w:val="003C59A4"/>
    <w:rsid w:val="003C6886"/>
    <w:rsid w:val="003C6FDA"/>
    <w:rsid w:val="003D1179"/>
    <w:rsid w:val="003D19B4"/>
    <w:rsid w:val="003D245F"/>
    <w:rsid w:val="003D253F"/>
    <w:rsid w:val="003D2B28"/>
    <w:rsid w:val="003D5415"/>
    <w:rsid w:val="003D6CAC"/>
    <w:rsid w:val="003D7189"/>
    <w:rsid w:val="003D71FB"/>
    <w:rsid w:val="003F0A10"/>
    <w:rsid w:val="003F0F24"/>
    <w:rsid w:val="003F5A5E"/>
    <w:rsid w:val="003F6574"/>
    <w:rsid w:val="003F7D7F"/>
    <w:rsid w:val="00400125"/>
    <w:rsid w:val="00402850"/>
    <w:rsid w:val="004029F8"/>
    <w:rsid w:val="00403CED"/>
    <w:rsid w:val="00403D3B"/>
    <w:rsid w:val="00404070"/>
    <w:rsid w:val="00404D62"/>
    <w:rsid w:val="0040572B"/>
    <w:rsid w:val="00405D36"/>
    <w:rsid w:val="0040764F"/>
    <w:rsid w:val="00410B2F"/>
    <w:rsid w:val="00411A27"/>
    <w:rsid w:val="00411C97"/>
    <w:rsid w:val="0041282A"/>
    <w:rsid w:val="004133A9"/>
    <w:rsid w:val="00413BC4"/>
    <w:rsid w:val="00415A73"/>
    <w:rsid w:val="00416438"/>
    <w:rsid w:val="00416D0C"/>
    <w:rsid w:val="004209AB"/>
    <w:rsid w:val="00420EF5"/>
    <w:rsid w:val="004211D0"/>
    <w:rsid w:val="004216F8"/>
    <w:rsid w:val="004224EC"/>
    <w:rsid w:val="00422904"/>
    <w:rsid w:val="00423092"/>
    <w:rsid w:val="00423440"/>
    <w:rsid w:val="004235CF"/>
    <w:rsid w:val="00424E07"/>
    <w:rsid w:val="0042787D"/>
    <w:rsid w:val="00432A3E"/>
    <w:rsid w:val="00434A9C"/>
    <w:rsid w:val="00436046"/>
    <w:rsid w:val="004408E1"/>
    <w:rsid w:val="004408F2"/>
    <w:rsid w:val="00440C31"/>
    <w:rsid w:val="00441B8B"/>
    <w:rsid w:val="0044262D"/>
    <w:rsid w:val="00442B07"/>
    <w:rsid w:val="00444095"/>
    <w:rsid w:val="0044482E"/>
    <w:rsid w:val="00444D15"/>
    <w:rsid w:val="00446360"/>
    <w:rsid w:val="00446BED"/>
    <w:rsid w:val="0044752B"/>
    <w:rsid w:val="004523CA"/>
    <w:rsid w:val="00452821"/>
    <w:rsid w:val="004543C5"/>
    <w:rsid w:val="00455877"/>
    <w:rsid w:val="00456016"/>
    <w:rsid w:val="00460583"/>
    <w:rsid w:val="00462CDB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534A"/>
    <w:rsid w:val="004761A6"/>
    <w:rsid w:val="00476223"/>
    <w:rsid w:val="004810B9"/>
    <w:rsid w:val="004823CA"/>
    <w:rsid w:val="00482D94"/>
    <w:rsid w:val="00482F69"/>
    <w:rsid w:val="00483C57"/>
    <w:rsid w:val="00484753"/>
    <w:rsid w:val="00484991"/>
    <w:rsid w:val="004876DD"/>
    <w:rsid w:val="00487E3E"/>
    <w:rsid w:val="00492BC4"/>
    <w:rsid w:val="004932AA"/>
    <w:rsid w:val="00495A30"/>
    <w:rsid w:val="004A01AD"/>
    <w:rsid w:val="004A15BF"/>
    <w:rsid w:val="004A1D0C"/>
    <w:rsid w:val="004A4A6A"/>
    <w:rsid w:val="004A5D1E"/>
    <w:rsid w:val="004A78C8"/>
    <w:rsid w:val="004B38A2"/>
    <w:rsid w:val="004B75B3"/>
    <w:rsid w:val="004B79F2"/>
    <w:rsid w:val="004C026D"/>
    <w:rsid w:val="004C0DEE"/>
    <w:rsid w:val="004C160A"/>
    <w:rsid w:val="004C458C"/>
    <w:rsid w:val="004C487E"/>
    <w:rsid w:val="004C58D4"/>
    <w:rsid w:val="004C5B7E"/>
    <w:rsid w:val="004C5E89"/>
    <w:rsid w:val="004D04F4"/>
    <w:rsid w:val="004D35AD"/>
    <w:rsid w:val="004D3C86"/>
    <w:rsid w:val="004D3F7A"/>
    <w:rsid w:val="004D4AF8"/>
    <w:rsid w:val="004D4DAA"/>
    <w:rsid w:val="004D4F5A"/>
    <w:rsid w:val="004E09D1"/>
    <w:rsid w:val="004E2067"/>
    <w:rsid w:val="004E4AC0"/>
    <w:rsid w:val="004E638B"/>
    <w:rsid w:val="004E6FF2"/>
    <w:rsid w:val="004F0B06"/>
    <w:rsid w:val="004F17C5"/>
    <w:rsid w:val="004F2068"/>
    <w:rsid w:val="004F3135"/>
    <w:rsid w:val="004F3184"/>
    <w:rsid w:val="004F43BA"/>
    <w:rsid w:val="004F4739"/>
    <w:rsid w:val="004F4AD1"/>
    <w:rsid w:val="004F6937"/>
    <w:rsid w:val="004F7446"/>
    <w:rsid w:val="004F77E4"/>
    <w:rsid w:val="00502ABF"/>
    <w:rsid w:val="00502E12"/>
    <w:rsid w:val="0050306F"/>
    <w:rsid w:val="00504C4C"/>
    <w:rsid w:val="005107CD"/>
    <w:rsid w:val="00511734"/>
    <w:rsid w:val="0051204B"/>
    <w:rsid w:val="00512B6F"/>
    <w:rsid w:val="00512F43"/>
    <w:rsid w:val="00514AC3"/>
    <w:rsid w:val="00514D1E"/>
    <w:rsid w:val="0051535C"/>
    <w:rsid w:val="00515C38"/>
    <w:rsid w:val="00515ED0"/>
    <w:rsid w:val="00517B9C"/>
    <w:rsid w:val="005209BE"/>
    <w:rsid w:val="00520E0B"/>
    <w:rsid w:val="005210F2"/>
    <w:rsid w:val="00521CD2"/>
    <w:rsid w:val="0052214E"/>
    <w:rsid w:val="00522A63"/>
    <w:rsid w:val="005231F1"/>
    <w:rsid w:val="00524BAD"/>
    <w:rsid w:val="00524E44"/>
    <w:rsid w:val="00525E9C"/>
    <w:rsid w:val="00526DA7"/>
    <w:rsid w:val="00530B2B"/>
    <w:rsid w:val="00531059"/>
    <w:rsid w:val="00531626"/>
    <w:rsid w:val="00534211"/>
    <w:rsid w:val="0053495F"/>
    <w:rsid w:val="00534997"/>
    <w:rsid w:val="005351C6"/>
    <w:rsid w:val="005355AF"/>
    <w:rsid w:val="00535F5D"/>
    <w:rsid w:val="00536713"/>
    <w:rsid w:val="005371DB"/>
    <w:rsid w:val="005408A7"/>
    <w:rsid w:val="0054247A"/>
    <w:rsid w:val="005427D4"/>
    <w:rsid w:val="00545D73"/>
    <w:rsid w:val="005466CC"/>
    <w:rsid w:val="00546DB9"/>
    <w:rsid w:val="0054766C"/>
    <w:rsid w:val="00547C5E"/>
    <w:rsid w:val="0055038F"/>
    <w:rsid w:val="00551628"/>
    <w:rsid w:val="00551740"/>
    <w:rsid w:val="00551967"/>
    <w:rsid w:val="005540BF"/>
    <w:rsid w:val="0055593F"/>
    <w:rsid w:val="00556510"/>
    <w:rsid w:val="005613E7"/>
    <w:rsid w:val="0056231D"/>
    <w:rsid w:val="005630C7"/>
    <w:rsid w:val="00563542"/>
    <w:rsid w:val="005648F7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B2"/>
    <w:rsid w:val="00591633"/>
    <w:rsid w:val="00591E0C"/>
    <w:rsid w:val="005924AC"/>
    <w:rsid w:val="005925BE"/>
    <w:rsid w:val="00592A64"/>
    <w:rsid w:val="00594A10"/>
    <w:rsid w:val="00594DD9"/>
    <w:rsid w:val="005959F0"/>
    <w:rsid w:val="005961C2"/>
    <w:rsid w:val="005969D3"/>
    <w:rsid w:val="00596A4F"/>
    <w:rsid w:val="00596B93"/>
    <w:rsid w:val="005A0577"/>
    <w:rsid w:val="005A088C"/>
    <w:rsid w:val="005A2B4A"/>
    <w:rsid w:val="005A39D3"/>
    <w:rsid w:val="005A4D62"/>
    <w:rsid w:val="005A569B"/>
    <w:rsid w:val="005A5DC2"/>
    <w:rsid w:val="005B03FC"/>
    <w:rsid w:val="005B2623"/>
    <w:rsid w:val="005B5400"/>
    <w:rsid w:val="005B6192"/>
    <w:rsid w:val="005B68FC"/>
    <w:rsid w:val="005B6F16"/>
    <w:rsid w:val="005C1C24"/>
    <w:rsid w:val="005C24AE"/>
    <w:rsid w:val="005C2774"/>
    <w:rsid w:val="005C4701"/>
    <w:rsid w:val="005C4717"/>
    <w:rsid w:val="005C486A"/>
    <w:rsid w:val="005C5FF6"/>
    <w:rsid w:val="005C6D47"/>
    <w:rsid w:val="005C6D81"/>
    <w:rsid w:val="005D09F0"/>
    <w:rsid w:val="005D0ECA"/>
    <w:rsid w:val="005D2B66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27A7"/>
    <w:rsid w:val="005E4A84"/>
    <w:rsid w:val="005E6574"/>
    <w:rsid w:val="005E6BAD"/>
    <w:rsid w:val="005E6C77"/>
    <w:rsid w:val="005E7298"/>
    <w:rsid w:val="005E7490"/>
    <w:rsid w:val="005F0695"/>
    <w:rsid w:val="005F0D12"/>
    <w:rsid w:val="005F0F4F"/>
    <w:rsid w:val="005F22AF"/>
    <w:rsid w:val="005F2E66"/>
    <w:rsid w:val="005F3C14"/>
    <w:rsid w:val="005F57CD"/>
    <w:rsid w:val="005F5B0D"/>
    <w:rsid w:val="005F62A5"/>
    <w:rsid w:val="005F6C2D"/>
    <w:rsid w:val="005F7EDF"/>
    <w:rsid w:val="00600DF8"/>
    <w:rsid w:val="00601CBB"/>
    <w:rsid w:val="00601DD6"/>
    <w:rsid w:val="00603673"/>
    <w:rsid w:val="00603AF1"/>
    <w:rsid w:val="00605E25"/>
    <w:rsid w:val="00606168"/>
    <w:rsid w:val="006064DD"/>
    <w:rsid w:val="00607F8D"/>
    <w:rsid w:val="00607FFE"/>
    <w:rsid w:val="006106A4"/>
    <w:rsid w:val="00610CC6"/>
    <w:rsid w:val="00611581"/>
    <w:rsid w:val="0061290A"/>
    <w:rsid w:val="00612935"/>
    <w:rsid w:val="00613786"/>
    <w:rsid w:val="00614082"/>
    <w:rsid w:val="006147FB"/>
    <w:rsid w:val="00614FAD"/>
    <w:rsid w:val="0061629D"/>
    <w:rsid w:val="00616B1E"/>
    <w:rsid w:val="00621433"/>
    <w:rsid w:val="00622276"/>
    <w:rsid w:val="00622D1A"/>
    <w:rsid w:val="006240D7"/>
    <w:rsid w:val="00625537"/>
    <w:rsid w:val="00626F3E"/>
    <w:rsid w:val="00631380"/>
    <w:rsid w:val="00631627"/>
    <w:rsid w:val="00631F4B"/>
    <w:rsid w:val="0063213F"/>
    <w:rsid w:val="0063308B"/>
    <w:rsid w:val="006348B0"/>
    <w:rsid w:val="006348C8"/>
    <w:rsid w:val="00636965"/>
    <w:rsid w:val="00637839"/>
    <w:rsid w:val="00640BAA"/>
    <w:rsid w:val="006425D8"/>
    <w:rsid w:val="00642E0A"/>
    <w:rsid w:val="00643B92"/>
    <w:rsid w:val="006443C6"/>
    <w:rsid w:val="0064465D"/>
    <w:rsid w:val="00645833"/>
    <w:rsid w:val="006465CA"/>
    <w:rsid w:val="006473A5"/>
    <w:rsid w:val="00651411"/>
    <w:rsid w:val="00653373"/>
    <w:rsid w:val="0065653D"/>
    <w:rsid w:val="00656D64"/>
    <w:rsid w:val="00657D07"/>
    <w:rsid w:val="00660066"/>
    <w:rsid w:val="00661454"/>
    <w:rsid w:val="006624ED"/>
    <w:rsid w:val="00662BE7"/>
    <w:rsid w:val="006635A1"/>
    <w:rsid w:val="006635C0"/>
    <w:rsid w:val="00663AFC"/>
    <w:rsid w:val="006642E6"/>
    <w:rsid w:val="00666756"/>
    <w:rsid w:val="00666A30"/>
    <w:rsid w:val="00666A77"/>
    <w:rsid w:val="006702F0"/>
    <w:rsid w:val="00670329"/>
    <w:rsid w:val="00670F7E"/>
    <w:rsid w:val="006727CF"/>
    <w:rsid w:val="006730C9"/>
    <w:rsid w:val="00673281"/>
    <w:rsid w:val="00674691"/>
    <w:rsid w:val="00674A2C"/>
    <w:rsid w:val="006754A8"/>
    <w:rsid w:val="00675700"/>
    <w:rsid w:val="00676713"/>
    <w:rsid w:val="00676C7E"/>
    <w:rsid w:val="00680CF8"/>
    <w:rsid w:val="0068526B"/>
    <w:rsid w:val="00686739"/>
    <w:rsid w:val="00691937"/>
    <w:rsid w:val="00695116"/>
    <w:rsid w:val="00696BFB"/>
    <w:rsid w:val="006A01FD"/>
    <w:rsid w:val="006A09E6"/>
    <w:rsid w:val="006A115E"/>
    <w:rsid w:val="006A13BB"/>
    <w:rsid w:val="006A3B0F"/>
    <w:rsid w:val="006A3B6F"/>
    <w:rsid w:val="006A4724"/>
    <w:rsid w:val="006A6820"/>
    <w:rsid w:val="006A7EBC"/>
    <w:rsid w:val="006B3EC3"/>
    <w:rsid w:val="006B4B96"/>
    <w:rsid w:val="006B4FFD"/>
    <w:rsid w:val="006C0603"/>
    <w:rsid w:val="006C0AF8"/>
    <w:rsid w:val="006C20F0"/>
    <w:rsid w:val="006C2282"/>
    <w:rsid w:val="006C34B8"/>
    <w:rsid w:val="006C3EC9"/>
    <w:rsid w:val="006C430F"/>
    <w:rsid w:val="006C4CF7"/>
    <w:rsid w:val="006C7A84"/>
    <w:rsid w:val="006D14F0"/>
    <w:rsid w:val="006D2A75"/>
    <w:rsid w:val="006D50F9"/>
    <w:rsid w:val="006D5813"/>
    <w:rsid w:val="006E1E9C"/>
    <w:rsid w:val="006E21B8"/>
    <w:rsid w:val="006E2228"/>
    <w:rsid w:val="006E23BD"/>
    <w:rsid w:val="006E2EC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76B"/>
    <w:rsid w:val="00700893"/>
    <w:rsid w:val="00701158"/>
    <w:rsid w:val="00701292"/>
    <w:rsid w:val="007027A9"/>
    <w:rsid w:val="00702855"/>
    <w:rsid w:val="00702C2B"/>
    <w:rsid w:val="007038C5"/>
    <w:rsid w:val="00705AA8"/>
    <w:rsid w:val="00705C44"/>
    <w:rsid w:val="00705F75"/>
    <w:rsid w:val="00707A4D"/>
    <w:rsid w:val="00711B79"/>
    <w:rsid w:val="0071206A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BC3"/>
    <w:rsid w:val="007276D8"/>
    <w:rsid w:val="007311DB"/>
    <w:rsid w:val="0073174C"/>
    <w:rsid w:val="00732459"/>
    <w:rsid w:val="0073438E"/>
    <w:rsid w:val="007343B9"/>
    <w:rsid w:val="00734E56"/>
    <w:rsid w:val="00734F2B"/>
    <w:rsid w:val="00735BE4"/>
    <w:rsid w:val="00736B64"/>
    <w:rsid w:val="007378E6"/>
    <w:rsid w:val="00742468"/>
    <w:rsid w:val="007429B3"/>
    <w:rsid w:val="00742A3A"/>
    <w:rsid w:val="00744615"/>
    <w:rsid w:val="00745361"/>
    <w:rsid w:val="007453F2"/>
    <w:rsid w:val="00747433"/>
    <w:rsid w:val="007501BC"/>
    <w:rsid w:val="00750754"/>
    <w:rsid w:val="00750881"/>
    <w:rsid w:val="00750C89"/>
    <w:rsid w:val="0075130C"/>
    <w:rsid w:val="0075240D"/>
    <w:rsid w:val="00752A57"/>
    <w:rsid w:val="0075403D"/>
    <w:rsid w:val="0075463C"/>
    <w:rsid w:val="007554CE"/>
    <w:rsid w:val="00757402"/>
    <w:rsid w:val="007621AB"/>
    <w:rsid w:val="00763920"/>
    <w:rsid w:val="00764435"/>
    <w:rsid w:val="00764E61"/>
    <w:rsid w:val="00771B4F"/>
    <w:rsid w:val="00771C3D"/>
    <w:rsid w:val="00773D0C"/>
    <w:rsid w:val="00775A30"/>
    <w:rsid w:val="00775B4A"/>
    <w:rsid w:val="00780019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3DA7"/>
    <w:rsid w:val="007942E4"/>
    <w:rsid w:val="00795B7C"/>
    <w:rsid w:val="00795C45"/>
    <w:rsid w:val="0079662E"/>
    <w:rsid w:val="00796B79"/>
    <w:rsid w:val="007A14CB"/>
    <w:rsid w:val="007A1637"/>
    <w:rsid w:val="007A1693"/>
    <w:rsid w:val="007A22C0"/>
    <w:rsid w:val="007A2AEC"/>
    <w:rsid w:val="007A2F7B"/>
    <w:rsid w:val="007A3E7D"/>
    <w:rsid w:val="007A43ED"/>
    <w:rsid w:val="007A7204"/>
    <w:rsid w:val="007A7F2E"/>
    <w:rsid w:val="007B0860"/>
    <w:rsid w:val="007B5398"/>
    <w:rsid w:val="007B7CCA"/>
    <w:rsid w:val="007C357F"/>
    <w:rsid w:val="007C5700"/>
    <w:rsid w:val="007C5E50"/>
    <w:rsid w:val="007C729E"/>
    <w:rsid w:val="007C744B"/>
    <w:rsid w:val="007C74CA"/>
    <w:rsid w:val="007D05CB"/>
    <w:rsid w:val="007D0E27"/>
    <w:rsid w:val="007D2A20"/>
    <w:rsid w:val="007D3B9E"/>
    <w:rsid w:val="007D3F82"/>
    <w:rsid w:val="007D452F"/>
    <w:rsid w:val="007D67AA"/>
    <w:rsid w:val="007D7825"/>
    <w:rsid w:val="007E4117"/>
    <w:rsid w:val="007E571F"/>
    <w:rsid w:val="007E57AB"/>
    <w:rsid w:val="007E6FCA"/>
    <w:rsid w:val="007E7BAC"/>
    <w:rsid w:val="007E7CED"/>
    <w:rsid w:val="007E7F68"/>
    <w:rsid w:val="007F2E01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1F8D"/>
    <w:rsid w:val="0080288B"/>
    <w:rsid w:val="00802A36"/>
    <w:rsid w:val="008038CD"/>
    <w:rsid w:val="00803A1E"/>
    <w:rsid w:val="00803BB7"/>
    <w:rsid w:val="008041CE"/>
    <w:rsid w:val="00805E94"/>
    <w:rsid w:val="008060BD"/>
    <w:rsid w:val="008075A0"/>
    <w:rsid w:val="00810385"/>
    <w:rsid w:val="008114F7"/>
    <w:rsid w:val="00812E2E"/>
    <w:rsid w:val="008136F8"/>
    <w:rsid w:val="00813C82"/>
    <w:rsid w:val="00813EF8"/>
    <w:rsid w:val="00820099"/>
    <w:rsid w:val="00820AD9"/>
    <w:rsid w:val="00821AD4"/>
    <w:rsid w:val="0082476F"/>
    <w:rsid w:val="00824796"/>
    <w:rsid w:val="0082489D"/>
    <w:rsid w:val="00824DA6"/>
    <w:rsid w:val="008266C9"/>
    <w:rsid w:val="00826A72"/>
    <w:rsid w:val="008271A1"/>
    <w:rsid w:val="00827BA6"/>
    <w:rsid w:val="008338D1"/>
    <w:rsid w:val="00835D3C"/>
    <w:rsid w:val="00835FF6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51475"/>
    <w:rsid w:val="00851AD7"/>
    <w:rsid w:val="008536F9"/>
    <w:rsid w:val="00853833"/>
    <w:rsid w:val="00853B9F"/>
    <w:rsid w:val="00853E2F"/>
    <w:rsid w:val="00854615"/>
    <w:rsid w:val="00855DBC"/>
    <w:rsid w:val="008623E0"/>
    <w:rsid w:val="0086283B"/>
    <w:rsid w:val="008632E3"/>
    <w:rsid w:val="00864455"/>
    <w:rsid w:val="00865499"/>
    <w:rsid w:val="00866A83"/>
    <w:rsid w:val="008677D1"/>
    <w:rsid w:val="00870464"/>
    <w:rsid w:val="00870876"/>
    <w:rsid w:val="00871FDA"/>
    <w:rsid w:val="00873557"/>
    <w:rsid w:val="0087399E"/>
    <w:rsid w:val="008751F6"/>
    <w:rsid w:val="008808F4"/>
    <w:rsid w:val="00880D40"/>
    <w:rsid w:val="0088148E"/>
    <w:rsid w:val="00882A11"/>
    <w:rsid w:val="00883407"/>
    <w:rsid w:val="008843F9"/>
    <w:rsid w:val="0088589B"/>
    <w:rsid w:val="008869E2"/>
    <w:rsid w:val="00887696"/>
    <w:rsid w:val="00887DE7"/>
    <w:rsid w:val="008911C2"/>
    <w:rsid w:val="00891986"/>
    <w:rsid w:val="00891C26"/>
    <w:rsid w:val="0089300B"/>
    <w:rsid w:val="00893815"/>
    <w:rsid w:val="00893D0F"/>
    <w:rsid w:val="00893D2D"/>
    <w:rsid w:val="00894145"/>
    <w:rsid w:val="00894E20"/>
    <w:rsid w:val="008960DA"/>
    <w:rsid w:val="008965BE"/>
    <w:rsid w:val="008A1506"/>
    <w:rsid w:val="008A180F"/>
    <w:rsid w:val="008A183F"/>
    <w:rsid w:val="008A1FE0"/>
    <w:rsid w:val="008A38AC"/>
    <w:rsid w:val="008A6AF1"/>
    <w:rsid w:val="008A6E75"/>
    <w:rsid w:val="008B0B58"/>
    <w:rsid w:val="008B1093"/>
    <w:rsid w:val="008B1416"/>
    <w:rsid w:val="008B1696"/>
    <w:rsid w:val="008B2F65"/>
    <w:rsid w:val="008B50B0"/>
    <w:rsid w:val="008B5243"/>
    <w:rsid w:val="008B6E9D"/>
    <w:rsid w:val="008B7806"/>
    <w:rsid w:val="008C27E0"/>
    <w:rsid w:val="008C2951"/>
    <w:rsid w:val="008C2D04"/>
    <w:rsid w:val="008C38DC"/>
    <w:rsid w:val="008C3973"/>
    <w:rsid w:val="008C3A7A"/>
    <w:rsid w:val="008C3F05"/>
    <w:rsid w:val="008C5232"/>
    <w:rsid w:val="008C523D"/>
    <w:rsid w:val="008C6C77"/>
    <w:rsid w:val="008C6E2F"/>
    <w:rsid w:val="008D16E4"/>
    <w:rsid w:val="008D250D"/>
    <w:rsid w:val="008D3B67"/>
    <w:rsid w:val="008D3F2A"/>
    <w:rsid w:val="008D4C61"/>
    <w:rsid w:val="008D76C7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59B0"/>
    <w:rsid w:val="008F7E02"/>
    <w:rsid w:val="0090270C"/>
    <w:rsid w:val="00904EEE"/>
    <w:rsid w:val="00907F2C"/>
    <w:rsid w:val="009108AD"/>
    <w:rsid w:val="009135B6"/>
    <w:rsid w:val="00914099"/>
    <w:rsid w:val="0091446E"/>
    <w:rsid w:val="00915635"/>
    <w:rsid w:val="00920866"/>
    <w:rsid w:val="00922566"/>
    <w:rsid w:val="00923464"/>
    <w:rsid w:val="00923CB5"/>
    <w:rsid w:val="009240F3"/>
    <w:rsid w:val="00924B5A"/>
    <w:rsid w:val="00926705"/>
    <w:rsid w:val="00926BCE"/>
    <w:rsid w:val="00926BF3"/>
    <w:rsid w:val="009304CC"/>
    <w:rsid w:val="00931274"/>
    <w:rsid w:val="00933B2C"/>
    <w:rsid w:val="00934EB1"/>
    <w:rsid w:val="009359D6"/>
    <w:rsid w:val="0093755F"/>
    <w:rsid w:val="00937CC9"/>
    <w:rsid w:val="00940C9C"/>
    <w:rsid w:val="00940DAF"/>
    <w:rsid w:val="00941D2C"/>
    <w:rsid w:val="0094223E"/>
    <w:rsid w:val="009429CB"/>
    <w:rsid w:val="00943B27"/>
    <w:rsid w:val="00943F9C"/>
    <w:rsid w:val="009447D1"/>
    <w:rsid w:val="00945A6D"/>
    <w:rsid w:val="009463AA"/>
    <w:rsid w:val="00946CF1"/>
    <w:rsid w:val="00947D9E"/>
    <w:rsid w:val="00947DCF"/>
    <w:rsid w:val="00950548"/>
    <w:rsid w:val="00953043"/>
    <w:rsid w:val="0095373E"/>
    <w:rsid w:val="009546C1"/>
    <w:rsid w:val="00956DC0"/>
    <w:rsid w:val="00957079"/>
    <w:rsid w:val="00960A90"/>
    <w:rsid w:val="00960BAA"/>
    <w:rsid w:val="00961981"/>
    <w:rsid w:val="009621DD"/>
    <w:rsid w:val="0096340F"/>
    <w:rsid w:val="00964A88"/>
    <w:rsid w:val="0096547F"/>
    <w:rsid w:val="00966096"/>
    <w:rsid w:val="00966474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8152B"/>
    <w:rsid w:val="00981B6F"/>
    <w:rsid w:val="00981D23"/>
    <w:rsid w:val="00983945"/>
    <w:rsid w:val="00990C22"/>
    <w:rsid w:val="00991639"/>
    <w:rsid w:val="009924FF"/>
    <w:rsid w:val="0099270E"/>
    <w:rsid w:val="00992A48"/>
    <w:rsid w:val="0099301E"/>
    <w:rsid w:val="009938D2"/>
    <w:rsid w:val="00993BF8"/>
    <w:rsid w:val="00993E87"/>
    <w:rsid w:val="00995023"/>
    <w:rsid w:val="00995C7F"/>
    <w:rsid w:val="009965DC"/>
    <w:rsid w:val="00996991"/>
    <w:rsid w:val="00997AA4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1CF8"/>
    <w:rsid w:val="009B262D"/>
    <w:rsid w:val="009B2B98"/>
    <w:rsid w:val="009B2D63"/>
    <w:rsid w:val="009B30D7"/>
    <w:rsid w:val="009B5121"/>
    <w:rsid w:val="009B57A1"/>
    <w:rsid w:val="009C0F3E"/>
    <w:rsid w:val="009C3BF1"/>
    <w:rsid w:val="009C42EB"/>
    <w:rsid w:val="009C4D8D"/>
    <w:rsid w:val="009C6B32"/>
    <w:rsid w:val="009C7DDE"/>
    <w:rsid w:val="009D0AD7"/>
    <w:rsid w:val="009D1FA0"/>
    <w:rsid w:val="009D3762"/>
    <w:rsid w:val="009D4B34"/>
    <w:rsid w:val="009D5927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502B"/>
    <w:rsid w:val="009F5ABA"/>
    <w:rsid w:val="009F6276"/>
    <w:rsid w:val="009F6834"/>
    <w:rsid w:val="009F6B2F"/>
    <w:rsid w:val="009F71EF"/>
    <w:rsid w:val="009F7882"/>
    <w:rsid w:val="009F791F"/>
    <w:rsid w:val="00A00B3C"/>
    <w:rsid w:val="00A01285"/>
    <w:rsid w:val="00A01D05"/>
    <w:rsid w:val="00A01EDC"/>
    <w:rsid w:val="00A028C5"/>
    <w:rsid w:val="00A02BA4"/>
    <w:rsid w:val="00A02CB9"/>
    <w:rsid w:val="00A03EE9"/>
    <w:rsid w:val="00A05226"/>
    <w:rsid w:val="00A07C5B"/>
    <w:rsid w:val="00A11AEF"/>
    <w:rsid w:val="00A132AD"/>
    <w:rsid w:val="00A13639"/>
    <w:rsid w:val="00A1484E"/>
    <w:rsid w:val="00A16AC0"/>
    <w:rsid w:val="00A216B3"/>
    <w:rsid w:val="00A218B3"/>
    <w:rsid w:val="00A231AE"/>
    <w:rsid w:val="00A24902"/>
    <w:rsid w:val="00A24C39"/>
    <w:rsid w:val="00A25A76"/>
    <w:rsid w:val="00A26958"/>
    <w:rsid w:val="00A31C4D"/>
    <w:rsid w:val="00A323E3"/>
    <w:rsid w:val="00A32C1A"/>
    <w:rsid w:val="00A33308"/>
    <w:rsid w:val="00A33969"/>
    <w:rsid w:val="00A34638"/>
    <w:rsid w:val="00A355F1"/>
    <w:rsid w:val="00A35DFF"/>
    <w:rsid w:val="00A36055"/>
    <w:rsid w:val="00A3691E"/>
    <w:rsid w:val="00A37061"/>
    <w:rsid w:val="00A37F5B"/>
    <w:rsid w:val="00A40954"/>
    <w:rsid w:val="00A40B71"/>
    <w:rsid w:val="00A42AB0"/>
    <w:rsid w:val="00A42B12"/>
    <w:rsid w:val="00A42D40"/>
    <w:rsid w:val="00A439C0"/>
    <w:rsid w:val="00A443B8"/>
    <w:rsid w:val="00A46878"/>
    <w:rsid w:val="00A477F5"/>
    <w:rsid w:val="00A478A1"/>
    <w:rsid w:val="00A518A7"/>
    <w:rsid w:val="00A51971"/>
    <w:rsid w:val="00A51D1C"/>
    <w:rsid w:val="00A52480"/>
    <w:rsid w:val="00A52618"/>
    <w:rsid w:val="00A537E3"/>
    <w:rsid w:val="00A53A28"/>
    <w:rsid w:val="00A53E98"/>
    <w:rsid w:val="00A5474B"/>
    <w:rsid w:val="00A54B6F"/>
    <w:rsid w:val="00A54E33"/>
    <w:rsid w:val="00A5513F"/>
    <w:rsid w:val="00A558EE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4CAC"/>
    <w:rsid w:val="00A77E79"/>
    <w:rsid w:val="00A8206B"/>
    <w:rsid w:val="00A83B43"/>
    <w:rsid w:val="00A86310"/>
    <w:rsid w:val="00A87DAB"/>
    <w:rsid w:val="00A91D3F"/>
    <w:rsid w:val="00A91F2E"/>
    <w:rsid w:val="00A923BC"/>
    <w:rsid w:val="00A9264E"/>
    <w:rsid w:val="00A9761C"/>
    <w:rsid w:val="00A97A72"/>
    <w:rsid w:val="00AA1FDC"/>
    <w:rsid w:val="00AA2036"/>
    <w:rsid w:val="00AA21EB"/>
    <w:rsid w:val="00AA2B55"/>
    <w:rsid w:val="00AB1DCD"/>
    <w:rsid w:val="00AB26AC"/>
    <w:rsid w:val="00AB2EE4"/>
    <w:rsid w:val="00AB4035"/>
    <w:rsid w:val="00AB41CD"/>
    <w:rsid w:val="00AB52EE"/>
    <w:rsid w:val="00AB5AD3"/>
    <w:rsid w:val="00AB6B57"/>
    <w:rsid w:val="00AB79EF"/>
    <w:rsid w:val="00AB7E51"/>
    <w:rsid w:val="00AC0833"/>
    <w:rsid w:val="00AC2443"/>
    <w:rsid w:val="00AC3EFB"/>
    <w:rsid w:val="00AC5461"/>
    <w:rsid w:val="00AC5858"/>
    <w:rsid w:val="00AC66E7"/>
    <w:rsid w:val="00AD1215"/>
    <w:rsid w:val="00AD1A9F"/>
    <w:rsid w:val="00AD1C95"/>
    <w:rsid w:val="00AD3B62"/>
    <w:rsid w:val="00AD3C97"/>
    <w:rsid w:val="00AD4EF3"/>
    <w:rsid w:val="00AD7375"/>
    <w:rsid w:val="00AD7FBF"/>
    <w:rsid w:val="00AE0778"/>
    <w:rsid w:val="00AE121B"/>
    <w:rsid w:val="00AE3B0D"/>
    <w:rsid w:val="00AE3D02"/>
    <w:rsid w:val="00AE44CC"/>
    <w:rsid w:val="00AE4CE1"/>
    <w:rsid w:val="00AE583F"/>
    <w:rsid w:val="00AE58E9"/>
    <w:rsid w:val="00AE5F70"/>
    <w:rsid w:val="00AE6E5E"/>
    <w:rsid w:val="00AE7CBB"/>
    <w:rsid w:val="00AF12EF"/>
    <w:rsid w:val="00AF14A0"/>
    <w:rsid w:val="00AF196D"/>
    <w:rsid w:val="00AF2975"/>
    <w:rsid w:val="00AF4EF0"/>
    <w:rsid w:val="00AF5387"/>
    <w:rsid w:val="00AF5CE6"/>
    <w:rsid w:val="00AF7179"/>
    <w:rsid w:val="00AF768A"/>
    <w:rsid w:val="00B01090"/>
    <w:rsid w:val="00B01116"/>
    <w:rsid w:val="00B01A10"/>
    <w:rsid w:val="00B01B3B"/>
    <w:rsid w:val="00B01EFB"/>
    <w:rsid w:val="00B02027"/>
    <w:rsid w:val="00B044FF"/>
    <w:rsid w:val="00B04754"/>
    <w:rsid w:val="00B052F9"/>
    <w:rsid w:val="00B05E9E"/>
    <w:rsid w:val="00B0616E"/>
    <w:rsid w:val="00B06360"/>
    <w:rsid w:val="00B06DF4"/>
    <w:rsid w:val="00B07247"/>
    <w:rsid w:val="00B079E8"/>
    <w:rsid w:val="00B07DB9"/>
    <w:rsid w:val="00B125E5"/>
    <w:rsid w:val="00B127B8"/>
    <w:rsid w:val="00B13BE4"/>
    <w:rsid w:val="00B168A0"/>
    <w:rsid w:val="00B2036E"/>
    <w:rsid w:val="00B20588"/>
    <w:rsid w:val="00B21121"/>
    <w:rsid w:val="00B237ED"/>
    <w:rsid w:val="00B24155"/>
    <w:rsid w:val="00B260E5"/>
    <w:rsid w:val="00B264D1"/>
    <w:rsid w:val="00B3404A"/>
    <w:rsid w:val="00B34562"/>
    <w:rsid w:val="00B34D8A"/>
    <w:rsid w:val="00B403D7"/>
    <w:rsid w:val="00B417F0"/>
    <w:rsid w:val="00B424DD"/>
    <w:rsid w:val="00B4281D"/>
    <w:rsid w:val="00B43495"/>
    <w:rsid w:val="00B434D6"/>
    <w:rsid w:val="00B44F35"/>
    <w:rsid w:val="00B478BF"/>
    <w:rsid w:val="00B47A4B"/>
    <w:rsid w:val="00B51905"/>
    <w:rsid w:val="00B52AC9"/>
    <w:rsid w:val="00B52C10"/>
    <w:rsid w:val="00B555A4"/>
    <w:rsid w:val="00B56B2A"/>
    <w:rsid w:val="00B622D5"/>
    <w:rsid w:val="00B63E53"/>
    <w:rsid w:val="00B6480C"/>
    <w:rsid w:val="00B65BD6"/>
    <w:rsid w:val="00B65F63"/>
    <w:rsid w:val="00B67324"/>
    <w:rsid w:val="00B712F4"/>
    <w:rsid w:val="00B71BEB"/>
    <w:rsid w:val="00B72E02"/>
    <w:rsid w:val="00B75BA1"/>
    <w:rsid w:val="00B77018"/>
    <w:rsid w:val="00B80E2C"/>
    <w:rsid w:val="00B83197"/>
    <w:rsid w:val="00B83217"/>
    <w:rsid w:val="00B8419F"/>
    <w:rsid w:val="00B842F0"/>
    <w:rsid w:val="00B84BEF"/>
    <w:rsid w:val="00B8566A"/>
    <w:rsid w:val="00B8618A"/>
    <w:rsid w:val="00B86853"/>
    <w:rsid w:val="00B8731C"/>
    <w:rsid w:val="00B87BE0"/>
    <w:rsid w:val="00B90E3A"/>
    <w:rsid w:val="00B9264A"/>
    <w:rsid w:val="00B94256"/>
    <w:rsid w:val="00B94347"/>
    <w:rsid w:val="00B953CA"/>
    <w:rsid w:val="00B97B6F"/>
    <w:rsid w:val="00BA0E08"/>
    <w:rsid w:val="00BA0FA2"/>
    <w:rsid w:val="00BA1F1F"/>
    <w:rsid w:val="00BA50FA"/>
    <w:rsid w:val="00BA5F4C"/>
    <w:rsid w:val="00BA7037"/>
    <w:rsid w:val="00BA75FC"/>
    <w:rsid w:val="00BA7C7E"/>
    <w:rsid w:val="00BB030A"/>
    <w:rsid w:val="00BB3E89"/>
    <w:rsid w:val="00BB51D1"/>
    <w:rsid w:val="00BC0B20"/>
    <w:rsid w:val="00BC3EDE"/>
    <w:rsid w:val="00BC4671"/>
    <w:rsid w:val="00BC48BC"/>
    <w:rsid w:val="00BC4F4E"/>
    <w:rsid w:val="00BC6F4A"/>
    <w:rsid w:val="00BC7A7C"/>
    <w:rsid w:val="00BD161F"/>
    <w:rsid w:val="00BD182F"/>
    <w:rsid w:val="00BD1845"/>
    <w:rsid w:val="00BD1F06"/>
    <w:rsid w:val="00BD2380"/>
    <w:rsid w:val="00BD2815"/>
    <w:rsid w:val="00BD32DF"/>
    <w:rsid w:val="00BD66D8"/>
    <w:rsid w:val="00BE10ED"/>
    <w:rsid w:val="00BE1E31"/>
    <w:rsid w:val="00BE1F08"/>
    <w:rsid w:val="00BE2127"/>
    <w:rsid w:val="00BE2331"/>
    <w:rsid w:val="00BE2D78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584A"/>
    <w:rsid w:val="00BF68D9"/>
    <w:rsid w:val="00BF74AD"/>
    <w:rsid w:val="00C01731"/>
    <w:rsid w:val="00C02C32"/>
    <w:rsid w:val="00C02C77"/>
    <w:rsid w:val="00C0448C"/>
    <w:rsid w:val="00C06325"/>
    <w:rsid w:val="00C0642C"/>
    <w:rsid w:val="00C0687F"/>
    <w:rsid w:val="00C06CDD"/>
    <w:rsid w:val="00C076BD"/>
    <w:rsid w:val="00C0795D"/>
    <w:rsid w:val="00C102BB"/>
    <w:rsid w:val="00C1039A"/>
    <w:rsid w:val="00C10DAD"/>
    <w:rsid w:val="00C13A67"/>
    <w:rsid w:val="00C147D5"/>
    <w:rsid w:val="00C1600D"/>
    <w:rsid w:val="00C16C57"/>
    <w:rsid w:val="00C17A76"/>
    <w:rsid w:val="00C211F7"/>
    <w:rsid w:val="00C2121D"/>
    <w:rsid w:val="00C25B22"/>
    <w:rsid w:val="00C261B7"/>
    <w:rsid w:val="00C27D72"/>
    <w:rsid w:val="00C27DFD"/>
    <w:rsid w:val="00C302EF"/>
    <w:rsid w:val="00C318B2"/>
    <w:rsid w:val="00C33A6B"/>
    <w:rsid w:val="00C358C2"/>
    <w:rsid w:val="00C37766"/>
    <w:rsid w:val="00C37BD2"/>
    <w:rsid w:val="00C403BE"/>
    <w:rsid w:val="00C41BF9"/>
    <w:rsid w:val="00C4269A"/>
    <w:rsid w:val="00C45A34"/>
    <w:rsid w:val="00C45C98"/>
    <w:rsid w:val="00C46471"/>
    <w:rsid w:val="00C476F0"/>
    <w:rsid w:val="00C504DD"/>
    <w:rsid w:val="00C50899"/>
    <w:rsid w:val="00C50C33"/>
    <w:rsid w:val="00C5106C"/>
    <w:rsid w:val="00C52D51"/>
    <w:rsid w:val="00C53D08"/>
    <w:rsid w:val="00C55035"/>
    <w:rsid w:val="00C557A2"/>
    <w:rsid w:val="00C57648"/>
    <w:rsid w:val="00C57810"/>
    <w:rsid w:val="00C62D50"/>
    <w:rsid w:val="00C63B85"/>
    <w:rsid w:val="00C64144"/>
    <w:rsid w:val="00C65401"/>
    <w:rsid w:val="00C65768"/>
    <w:rsid w:val="00C65BFD"/>
    <w:rsid w:val="00C7369B"/>
    <w:rsid w:val="00C73882"/>
    <w:rsid w:val="00C739D9"/>
    <w:rsid w:val="00C8188F"/>
    <w:rsid w:val="00C81C1C"/>
    <w:rsid w:val="00C81F07"/>
    <w:rsid w:val="00C83D1E"/>
    <w:rsid w:val="00C84A9C"/>
    <w:rsid w:val="00C8596F"/>
    <w:rsid w:val="00C871AF"/>
    <w:rsid w:val="00C87801"/>
    <w:rsid w:val="00C90B7F"/>
    <w:rsid w:val="00C90BC6"/>
    <w:rsid w:val="00C90DCB"/>
    <w:rsid w:val="00C91EFB"/>
    <w:rsid w:val="00C92447"/>
    <w:rsid w:val="00C926CC"/>
    <w:rsid w:val="00C929AC"/>
    <w:rsid w:val="00C931CA"/>
    <w:rsid w:val="00C937A5"/>
    <w:rsid w:val="00C95697"/>
    <w:rsid w:val="00C97997"/>
    <w:rsid w:val="00CA09EB"/>
    <w:rsid w:val="00CA10B1"/>
    <w:rsid w:val="00CA1D7D"/>
    <w:rsid w:val="00CA3DDB"/>
    <w:rsid w:val="00CA4518"/>
    <w:rsid w:val="00CA4DD9"/>
    <w:rsid w:val="00CA5C55"/>
    <w:rsid w:val="00CB0E7B"/>
    <w:rsid w:val="00CB3B22"/>
    <w:rsid w:val="00CB4C63"/>
    <w:rsid w:val="00CB5AC5"/>
    <w:rsid w:val="00CB6652"/>
    <w:rsid w:val="00CB6C37"/>
    <w:rsid w:val="00CC7681"/>
    <w:rsid w:val="00CD220C"/>
    <w:rsid w:val="00CD4170"/>
    <w:rsid w:val="00CD4C62"/>
    <w:rsid w:val="00CD7005"/>
    <w:rsid w:val="00CD7021"/>
    <w:rsid w:val="00CE04C4"/>
    <w:rsid w:val="00CE0B8F"/>
    <w:rsid w:val="00CE0FC2"/>
    <w:rsid w:val="00CE2E1F"/>
    <w:rsid w:val="00CE3DE4"/>
    <w:rsid w:val="00CE60C2"/>
    <w:rsid w:val="00CE7164"/>
    <w:rsid w:val="00CF0D59"/>
    <w:rsid w:val="00CF14F3"/>
    <w:rsid w:val="00CF203D"/>
    <w:rsid w:val="00CF26B6"/>
    <w:rsid w:val="00CF2932"/>
    <w:rsid w:val="00CF2E9C"/>
    <w:rsid w:val="00CF3A12"/>
    <w:rsid w:val="00D034C9"/>
    <w:rsid w:val="00D05054"/>
    <w:rsid w:val="00D0614C"/>
    <w:rsid w:val="00D06A1C"/>
    <w:rsid w:val="00D06C98"/>
    <w:rsid w:val="00D076A4"/>
    <w:rsid w:val="00D077A9"/>
    <w:rsid w:val="00D077B6"/>
    <w:rsid w:val="00D119B4"/>
    <w:rsid w:val="00D11D28"/>
    <w:rsid w:val="00D12005"/>
    <w:rsid w:val="00D1209B"/>
    <w:rsid w:val="00D16286"/>
    <w:rsid w:val="00D166F4"/>
    <w:rsid w:val="00D20093"/>
    <w:rsid w:val="00D208AB"/>
    <w:rsid w:val="00D2117E"/>
    <w:rsid w:val="00D21A0D"/>
    <w:rsid w:val="00D27460"/>
    <w:rsid w:val="00D27C4D"/>
    <w:rsid w:val="00D301EA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0C"/>
    <w:rsid w:val="00D42886"/>
    <w:rsid w:val="00D432F4"/>
    <w:rsid w:val="00D43351"/>
    <w:rsid w:val="00D45786"/>
    <w:rsid w:val="00D502E0"/>
    <w:rsid w:val="00D503FE"/>
    <w:rsid w:val="00D52066"/>
    <w:rsid w:val="00D52530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4AEB"/>
    <w:rsid w:val="00D6768B"/>
    <w:rsid w:val="00D7131B"/>
    <w:rsid w:val="00D72016"/>
    <w:rsid w:val="00D7300B"/>
    <w:rsid w:val="00D73118"/>
    <w:rsid w:val="00D7385C"/>
    <w:rsid w:val="00D73992"/>
    <w:rsid w:val="00D740EC"/>
    <w:rsid w:val="00D770BE"/>
    <w:rsid w:val="00D81E44"/>
    <w:rsid w:val="00D81F4F"/>
    <w:rsid w:val="00D82C0D"/>
    <w:rsid w:val="00D82DE4"/>
    <w:rsid w:val="00D84D74"/>
    <w:rsid w:val="00D86C4B"/>
    <w:rsid w:val="00D87846"/>
    <w:rsid w:val="00D90C82"/>
    <w:rsid w:val="00D93684"/>
    <w:rsid w:val="00D93952"/>
    <w:rsid w:val="00D94062"/>
    <w:rsid w:val="00D9636C"/>
    <w:rsid w:val="00D97558"/>
    <w:rsid w:val="00D976CD"/>
    <w:rsid w:val="00D97843"/>
    <w:rsid w:val="00D97F3E"/>
    <w:rsid w:val="00DA249A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4520"/>
    <w:rsid w:val="00DB5FC9"/>
    <w:rsid w:val="00DB6914"/>
    <w:rsid w:val="00DB6BD1"/>
    <w:rsid w:val="00DB74FF"/>
    <w:rsid w:val="00DC128C"/>
    <w:rsid w:val="00DC2000"/>
    <w:rsid w:val="00DC4FD7"/>
    <w:rsid w:val="00DC6887"/>
    <w:rsid w:val="00DC697A"/>
    <w:rsid w:val="00DC702B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09A9"/>
    <w:rsid w:val="00DE180C"/>
    <w:rsid w:val="00DE21AF"/>
    <w:rsid w:val="00DE2963"/>
    <w:rsid w:val="00DE30AE"/>
    <w:rsid w:val="00DE4721"/>
    <w:rsid w:val="00DE4753"/>
    <w:rsid w:val="00DE4F57"/>
    <w:rsid w:val="00DE593E"/>
    <w:rsid w:val="00DE6935"/>
    <w:rsid w:val="00DF1187"/>
    <w:rsid w:val="00DF3075"/>
    <w:rsid w:val="00DF4197"/>
    <w:rsid w:val="00DF50F8"/>
    <w:rsid w:val="00DF7157"/>
    <w:rsid w:val="00DF72B6"/>
    <w:rsid w:val="00E00002"/>
    <w:rsid w:val="00E03CC3"/>
    <w:rsid w:val="00E04B74"/>
    <w:rsid w:val="00E05710"/>
    <w:rsid w:val="00E05FF2"/>
    <w:rsid w:val="00E07534"/>
    <w:rsid w:val="00E07D01"/>
    <w:rsid w:val="00E1093F"/>
    <w:rsid w:val="00E112E7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3067E"/>
    <w:rsid w:val="00E30785"/>
    <w:rsid w:val="00E30DD8"/>
    <w:rsid w:val="00E310BB"/>
    <w:rsid w:val="00E312D5"/>
    <w:rsid w:val="00E3245E"/>
    <w:rsid w:val="00E32939"/>
    <w:rsid w:val="00E32D05"/>
    <w:rsid w:val="00E379B6"/>
    <w:rsid w:val="00E42F9B"/>
    <w:rsid w:val="00E44A0F"/>
    <w:rsid w:val="00E4506B"/>
    <w:rsid w:val="00E50441"/>
    <w:rsid w:val="00E50646"/>
    <w:rsid w:val="00E50CD9"/>
    <w:rsid w:val="00E5134A"/>
    <w:rsid w:val="00E53096"/>
    <w:rsid w:val="00E54441"/>
    <w:rsid w:val="00E551C3"/>
    <w:rsid w:val="00E60AF9"/>
    <w:rsid w:val="00E6272D"/>
    <w:rsid w:val="00E62AB8"/>
    <w:rsid w:val="00E64684"/>
    <w:rsid w:val="00E64C7A"/>
    <w:rsid w:val="00E66998"/>
    <w:rsid w:val="00E702E0"/>
    <w:rsid w:val="00E719D0"/>
    <w:rsid w:val="00E73D71"/>
    <w:rsid w:val="00E74192"/>
    <w:rsid w:val="00E74B14"/>
    <w:rsid w:val="00E76969"/>
    <w:rsid w:val="00E826F6"/>
    <w:rsid w:val="00E832C2"/>
    <w:rsid w:val="00E86874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4B4D"/>
    <w:rsid w:val="00EA5A37"/>
    <w:rsid w:val="00EB0AFF"/>
    <w:rsid w:val="00EB1352"/>
    <w:rsid w:val="00EB35B0"/>
    <w:rsid w:val="00EB5A7F"/>
    <w:rsid w:val="00EB5C48"/>
    <w:rsid w:val="00EC00C6"/>
    <w:rsid w:val="00EC1B9E"/>
    <w:rsid w:val="00EC372B"/>
    <w:rsid w:val="00EC3B23"/>
    <w:rsid w:val="00EC43D4"/>
    <w:rsid w:val="00EC5187"/>
    <w:rsid w:val="00EC5FBC"/>
    <w:rsid w:val="00EC6228"/>
    <w:rsid w:val="00EC64A5"/>
    <w:rsid w:val="00EC6842"/>
    <w:rsid w:val="00EC78D7"/>
    <w:rsid w:val="00EC7903"/>
    <w:rsid w:val="00ED0671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C45"/>
    <w:rsid w:val="00EF0A59"/>
    <w:rsid w:val="00EF0F30"/>
    <w:rsid w:val="00EF43A6"/>
    <w:rsid w:val="00EF4D67"/>
    <w:rsid w:val="00EF54EF"/>
    <w:rsid w:val="00EF5614"/>
    <w:rsid w:val="00EF5BC9"/>
    <w:rsid w:val="00F01B9E"/>
    <w:rsid w:val="00F026F8"/>
    <w:rsid w:val="00F030E5"/>
    <w:rsid w:val="00F033A3"/>
    <w:rsid w:val="00F0646F"/>
    <w:rsid w:val="00F06FDE"/>
    <w:rsid w:val="00F07C13"/>
    <w:rsid w:val="00F104F9"/>
    <w:rsid w:val="00F1183E"/>
    <w:rsid w:val="00F11D29"/>
    <w:rsid w:val="00F128A8"/>
    <w:rsid w:val="00F12A4B"/>
    <w:rsid w:val="00F13397"/>
    <w:rsid w:val="00F15B29"/>
    <w:rsid w:val="00F1690A"/>
    <w:rsid w:val="00F1752F"/>
    <w:rsid w:val="00F20603"/>
    <w:rsid w:val="00F209B8"/>
    <w:rsid w:val="00F20A30"/>
    <w:rsid w:val="00F231DE"/>
    <w:rsid w:val="00F2351E"/>
    <w:rsid w:val="00F24C14"/>
    <w:rsid w:val="00F25DCC"/>
    <w:rsid w:val="00F26C49"/>
    <w:rsid w:val="00F30C7E"/>
    <w:rsid w:val="00F31E8B"/>
    <w:rsid w:val="00F332E5"/>
    <w:rsid w:val="00F343A7"/>
    <w:rsid w:val="00F351C0"/>
    <w:rsid w:val="00F354E1"/>
    <w:rsid w:val="00F35D64"/>
    <w:rsid w:val="00F368D2"/>
    <w:rsid w:val="00F40ACD"/>
    <w:rsid w:val="00F4180C"/>
    <w:rsid w:val="00F428A7"/>
    <w:rsid w:val="00F43E8C"/>
    <w:rsid w:val="00F43E97"/>
    <w:rsid w:val="00F440E5"/>
    <w:rsid w:val="00F44574"/>
    <w:rsid w:val="00F5251F"/>
    <w:rsid w:val="00F543F1"/>
    <w:rsid w:val="00F554B9"/>
    <w:rsid w:val="00F557DF"/>
    <w:rsid w:val="00F57816"/>
    <w:rsid w:val="00F57B21"/>
    <w:rsid w:val="00F601B5"/>
    <w:rsid w:val="00F602FC"/>
    <w:rsid w:val="00F603F7"/>
    <w:rsid w:val="00F6041F"/>
    <w:rsid w:val="00F605D6"/>
    <w:rsid w:val="00F60B9B"/>
    <w:rsid w:val="00F62AF2"/>
    <w:rsid w:val="00F63A46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7630A"/>
    <w:rsid w:val="00F76840"/>
    <w:rsid w:val="00F77873"/>
    <w:rsid w:val="00F80D96"/>
    <w:rsid w:val="00F80E03"/>
    <w:rsid w:val="00F815D8"/>
    <w:rsid w:val="00F836CF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4032"/>
    <w:rsid w:val="00F948B3"/>
    <w:rsid w:val="00F95905"/>
    <w:rsid w:val="00F95E83"/>
    <w:rsid w:val="00F961B7"/>
    <w:rsid w:val="00F96EAF"/>
    <w:rsid w:val="00FA0658"/>
    <w:rsid w:val="00FA06E6"/>
    <w:rsid w:val="00FA15B2"/>
    <w:rsid w:val="00FA27A1"/>
    <w:rsid w:val="00FA2FB5"/>
    <w:rsid w:val="00FA436E"/>
    <w:rsid w:val="00FA4D4B"/>
    <w:rsid w:val="00FA72AA"/>
    <w:rsid w:val="00FA72D6"/>
    <w:rsid w:val="00FA77BC"/>
    <w:rsid w:val="00FB0173"/>
    <w:rsid w:val="00FB1771"/>
    <w:rsid w:val="00FB403F"/>
    <w:rsid w:val="00FB4D90"/>
    <w:rsid w:val="00FB4F6C"/>
    <w:rsid w:val="00FB7DA5"/>
    <w:rsid w:val="00FB7E2B"/>
    <w:rsid w:val="00FC11A7"/>
    <w:rsid w:val="00FC1A44"/>
    <w:rsid w:val="00FC2700"/>
    <w:rsid w:val="00FC30B0"/>
    <w:rsid w:val="00FC38ED"/>
    <w:rsid w:val="00FC3DF3"/>
    <w:rsid w:val="00FD0205"/>
    <w:rsid w:val="00FD0401"/>
    <w:rsid w:val="00FD469C"/>
    <w:rsid w:val="00FD5E57"/>
    <w:rsid w:val="00FD61AD"/>
    <w:rsid w:val="00FD718E"/>
    <w:rsid w:val="00FD7FD3"/>
    <w:rsid w:val="00FE1A46"/>
    <w:rsid w:val="00FE2455"/>
    <w:rsid w:val="00FE33E7"/>
    <w:rsid w:val="00FE3462"/>
    <w:rsid w:val="00FE34F8"/>
    <w:rsid w:val="00FE368F"/>
    <w:rsid w:val="00FE3DFF"/>
    <w:rsid w:val="00FE65FF"/>
    <w:rsid w:val="00FE7DBE"/>
    <w:rsid w:val="00FF0E00"/>
    <w:rsid w:val="00FF1346"/>
    <w:rsid w:val="00FF1B97"/>
    <w:rsid w:val="00FF26B1"/>
    <w:rsid w:val="00FF2A2E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8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2/12/04/oplata-site-d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eur.ru/Files/Metodicheskie_rekomendacii_po_f36938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emlin.ru/acts/bank/35261" TargetMode="External"/><Relationship Id="rId5" Type="http://schemas.openxmlformats.org/officeDocument/2006/relationships/hyperlink" Target="https://onf.ru/2018/06/28/eksperty-onf-kazhdyy-pyatyy-uchitel-gotov-uyti-iz-shkoly-iz-za-nizkoy-zarplaty-i-ogromno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1933</Words>
  <Characters>11024</Characters>
  <Application>Microsoft Office Word</Application>
  <DocSecurity>0</DocSecurity>
  <Lines>91</Lines>
  <Paragraphs>25</Paragraphs>
  <ScaleCrop>false</ScaleCrop>
  <Company>Home</Company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2018-07-09T12:11:00Z</dcterms:created>
  <dcterms:modified xsi:type="dcterms:W3CDTF">2018-07-09T12:13:00Z</dcterms:modified>
</cp:coreProperties>
</file>