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8B3DAA" w:rsidRPr="008B3DAA" w:rsidRDefault="009E3B5E" w:rsidP="008B3DAA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3"/>
          <w:lang w:eastAsia="en-US" w:bidi="en-US"/>
        </w:rPr>
        <w:t>30 сентября</w:t>
      </w:r>
      <w:r w:rsidR="00993F98">
        <w:rPr>
          <w:rFonts w:ascii="Times New Roman" w:hAnsi="Times New Roman" w:cs="Times New Roman"/>
          <w:b/>
          <w:sz w:val="28"/>
          <w:szCs w:val="23"/>
          <w:lang w:eastAsia="en-US" w:bidi="en-US"/>
        </w:rPr>
        <w:t>-1 октября 2021 года</w:t>
      </w:r>
      <w:r w:rsidR="00993F98">
        <w:rPr>
          <w:rFonts w:ascii="Times New Roman" w:hAnsi="Times New Roman" w:cs="Times New Roman"/>
          <w:b/>
          <w:sz w:val="28"/>
          <w:szCs w:val="23"/>
          <w:lang w:eastAsia="en-US" w:bidi="en-US"/>
        </w:rPr>
        <w:tab/>
        <w:t xml:space="preserve"> </w:t>
      </w:r>
      <w:r w:rsidR="00993F98">
        <w:rPr>
          <w:rFonts w:ascii="Times New Roman" w:hAnsi="Times New Roman" w:cs="Times New Roman"/>
          <w:b/>
          <w:sz w:val="28"/>
          <w:szCs w:val="23"/>
          <w:lang w:eastAsia="en-US" w:bidi="en-US"/>
        </w:rPr>
        <w:tab/>
      </w:r>
      <w:proofErr w:type="gramStart"/>
      <w:r w:rsid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>г</w:t>
      </w:r>
      <w:proofErr w:type="gramEnd"/>
      <w:r w:rsid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>. Б</w:t>
      </w:r>
      <w:r w:rsidR="007668D5">
        <w:rPr>
          <w:rFonts w:ascii="Times New Roman" w:hAnsi="Times New Roman" w:cs="Times New Roman"/>
          <w:b/>
          <w:sz w:val="28"/>
          <w:szCs w:val="23"/>
          <w:lang w:eastAsia="en-US" w:bidi="en-US"/>
        </w:rPr>
        <w:t>ийск</w:t>
      </w:r>
      <w:r w:rsidR="008B3DAA" w:rsidRP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             </w:t>
      </w:r>
      <w:r w:rsidR="00993F98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 </w:t>
      </w:r>
      <w:r w:rsidR="00CB4607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  Протокол № 10</w:t>
      </w:r>
      <w:r w:rsidR="007668D5">
        <w:rPr>
          <w:rFonts w:ascii="Times New Roman" w:hAnsi="Times New Roman" w:cs="Times New Roman"/>
          <w:b/>
          <w:sz w:val="28"/>
          <w:szCs w:val="23"/>
          <w:lang w:eastAsia="en-US" w:bidi="en-US"/>
        </w:rPr>
        <w:t>-3</w:t>
      </w:r>
    </w:p>
    <w:p w:rsidR="008B3DAA" w:rsidRPr="008B3DAA" w:rsidRDefault="008B3DAA" w:rsidP="008B3DA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3"/>
          <w:lang w:eastAsia="en-US" w:bidi="en-US"/>
        </w:rPr>
      </w:pPr>
    </w:p>
    <w:p w:rsidR="00993F98" w:rsidRPr="007668D5" w:rsidRDefault="00993F98" w:rsidP="00993F9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7668D5">
        <w:rPr>
          <w:rFonts w:ascii="Times New Roman" w:hAnsi="Times New Roman"/>
          <w:b/>
          <w:sz w:val="28"/>
          <w:szCs w:val="28"/>
          <w:lang w:val="ru-RU"/>
        </w:rPr>
        <w:t xml:space="preserve">Об итогах участия представителей </w:t>
      </w:r>
    </w:p>
    <w:p w:rsidR="00993F98" w:rsidRPr="007668D5" w:rsidRDefault="00993F98" w:rsidP="00993F9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7668D5">
        <w:rPr>
          <w:rFonts w:ascii="Times New Roman" w:hAnsi="Times New Roman"/>
          <w:b/>
          <w:sz w:val="28"/>
          <w:szCs w:val="28"/>
          <w:lang w:val="ru-RU"/>
        </w:rPr>
        <w:t>Профсоюза в приемке образовательных</w:t>
      </w:r>
    </w:p>
    <w:p w:rsidR="00993F98" w:rsidRDefault="00993F98" w:rsidP="00993F9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7668D5">
        <w:rPr>
          <w:rFonts w:ascii="Times New Roman" w:hAnsi="Times New Roman"/>
          <w:b/>
          <w:sz w:val="28"/>
          <w:szCs w:val="28"/>
          <w:lang w:val="ru-RU"/>
        </w:rPr>
        <w:t>организаций к новому учебному году</w:t>
      </w:r>
    </w:p>
    <w:p w:rsidR="00993F98" w:rsidRDefault="00993F98" w:rsidP="00993F9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7668D5" w:rsidRDefault="007668D5" w:rsidP="00993F9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993F98" w:rsidRPr="00993F98" w:rsidRDefault="00993F98" w:rsidP="00993F9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93F98">
        <w:rPr>
          <w:rFonts w:ascii="Times New Roman" w:hAnsi="Times New Roman"/>
          <w:sz w:val="28"/>
          <w:szCs w:val="28"/>
          <w:lang w:val="ru-RU"/>
        </w:rPr>
        <w:t>Заслушав и обсудив информацию главного технического инспектора тр</w:t>
      </w:r>
      <w:r w:rsidRPr="00993F98">
        <w:rPr>
          <w:rFonts w:ascii="Times New Roman" w:hAnsi="Times New Roman"/>
          <w:sz w:val="28"/>
          <w:szCs w:val="28"/>
          <w:lang w:val="ru-RU"/>
        </w:rPr>
        <w:t>у</w:t>
      </w:r>
      <w:r w:rsidRPr="00993F98">
        <w:rPr>
          <w:rFonts w:ascii="Times New Roman" w:hAnsi="Times New Roman"/>
          <w:sz w:val="28"/>
          <w:szCs w:val="28"/>
          <w:lang w:val="ru-RU"/>
        </w:rPr>
        <w:t xml:space="preserve">да комитета Алтайской краевой организации Профсоюза Н.П. Янкова, </w:t>
      </w:r>
      <w:r w:rsidR="007668D5">
        <w:rPr>
          <w:rFonts w:ascii="Times New Roman" w:hAnsi="Times New Roman"/>
          <w:sz w:val="28"/>
          <w:szCs w:val="28"/>
          <w:lang w:val="ru-RU"/>
        </w:rPr>
        <w:t>высту</w:t>
      </w:r>
      <w:r w:rsidR="007668D5">
        <w:rPr>
          <w:rFonts w:ascii="Times New Roman" w:hAnsi="Times New Roman"/>
          <w:sz w:val="28"/>
          <w:szCs w:val="28"/>
          <w:lang w:val="ru-RU"/>
        </w:rPr>
        <w:t>п</w:t>
      </w:r>
      <w:r w:rsidR="007668D5">
        <w:rPr>
          <w:rFonts w:ascii="Times New Roman" w:hAnsi="Times New Roman"/>
          <w:sz w:val="28"/>
          <w:szCs w:val="28"/>
          <w:lang w:val="ru-RU"/>
        </w:rPr>
        <w:t xml:space="preserve">ления членов президиума Т.Н. Лесовых, И.Б. Поповой, В.В. Соболевой, </w:t>
      </w:r>
      <w:r w:rsidRPr="00993F98">
        <w:rPr>
          <w:rFonts w:ascii="Times New Roman" w:hAnsi="Times New Roman"/>
          <w:sz w:val="28"/>
          <w:szCs w:val="28"/>
          <w:lang w:val="ru-RU"/>
        </w:rPr>
        <w:t>през</w:t>
      </w:r>
      <w:r w:rsidRPr="00993F98">
        <w:rPr>
          <w:rFonts w:ascii="Times New Roman" w:hAnsi="Times New Roman"/>
          <w:sz w:val="28"/>
          <w:szCs w:val="28"/>
          <w:lang w:val="ru-RU"/>
        </w:rPr>
        <w:t>и</w:t>
      </w:r>
      <w:r w:rsidRPr="00993F98">
        <w:rPr>
          <w:rFonts w:ascii="Times New Roman" w:hAnsi="Times New Roman"/>
          <w:sz w:val="28"/>
          <w:szCs w:val="28"/>
          <w:lang w:val="ru-RU"/>
        </w:rPr>
        <w:t>диум Алтайской краевой организации Профсоюза</w:t>
      </w:r>
    </w:p>
    <w:p w:rsidR="00993F98" w:rsidRPr="00993F98" w:rsidRDefault="00993F98" w:rsidP="00993F9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993F98" w:rsidRPr="00993F98" w:rsidRDefault="00993F98" w:rsidP="00993F98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993F98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993F98" w:rsidRPr="00993F98" w:rsidRDefault="00993F98" w:rsidP="00993F98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993F98" w:rsidRPr="007668D5" w:rsidRDefault="00993F98" w:rsidP="00993F9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668D5">
        <w:rPr>
          <w:rFonts w:ascii="Times New Roman" w:hAnsi="Times New Roman"/>
          <w:sz w:val="28"/>
          <w:szCs w:val="28"/>
          <w:lang w:val="ru-RU"/>
        </w:rPr>
        <w:t>1. Информацию принять к сведению (прилагается).</w:t>
      </w:r>
    </w:p>
    <w:p w:rsidR="00993F98" w:rsidRPr="00993F98" w:rsidRDefault="00993F98" w:rsidP="00993F9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93F98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7668D5">
        <w:rPr>
          <w:rFonts w:ascii="Times New Roman" w:hAnsi="Times New Roman"/>
          <w:sz w:val="28"/>
          <w:szCs w:val="28"/>
          <w:u w:val="single"/>
          <w:lang w:val="ru-RU"/>
        </w:rPr>
        <w:t>Комитету Алтайской краевой организации Профсоюза</w:t>
      </w:r>
      <w:r w:rsidRPr="00993F98">
        <w:rPr>
          <w:rFonts w:ascii="Times New Roman" w:hAnsi="Times New Roman"/>
          <w:sz w:val="28"/>
          <w:szCs w:val="28"/>
          <w:lang w:val="ru-RU"/>
        </w:rPr>
        <w:t>:</w:t>
      </w:r>
    </w:p>
    <w:p w:rsidR="00993F98" w:rsidRPr="00993F98" w:rsidRDefault="00993F98" w:rsidP="00993F9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93F98">
        <w:rPr>
          <w:rFonts w:ascii="Times New Roman" w:hAnsi="Times New Roman"/>
          <w:sz w:val="28"/>
          <w:szCs w:val="28"/>
          <w:lang w:val="ru-RU"/>
        </w:rPr>
        <w:t>2.1. Довести информацию по итогам приемки образовательных организ</w:t>
      </w:r>
      <w:r w:rsidRPr="00993F98">
        <w:rPr>
          <w:rFonts w:ascii="Times New Roman" w:hAnsi="Times New Roman"/>
          <w:sz w:val="28"/>
          <w:szCs w:val="28"/>
          <w:lang w:val="ru-RU"/>
        </w:rPr>
        <w:t>а</w:t>
      </w:r>
      <w:r w:rsidRPr="00993F98">
        <w:rPr>
          <w:rFonts w:ascii="Times New Roman" w:hAnsi="Times New Roman"/>
          <w:sz w:val="28"/>
          <w:szCs w:val="28"/>
          <w:lang w:val="ru-RU"/>
        </w:rPr>
        <w:t xml:space="preserve">ций к новому 2021-2022 учебному году с участием представителей Профсоюза   </w:t>
      </w:r>
      <w:r w:rsidR="007668D5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Pr="00993F98">
        <w:rPr>
          <w:rFonts w:ascii="Times New Roman" w:hAnsi="Times New Roman"/>
          <w:sz w:val="28"/>
          <w:szCs w:val="28"/>
          <w:lang w:val="ru-RU"/>
        </w:rPr>
        <w:t>Министерств</w:t>
      </w:r>
      <w:r w:rsidR="007668D5">
        <w:rPr>
          <w:rFonts w:ascii="Times New Roman" w:hAnsi="Times New Roman"/>
          <w:sz w:val="28"/>
          <w:szCs w:val="28"/>
          <w:lang w:val="ru-RU"/>
        </w:rPr>
        <w:t>а</w:t>
      </w:r>
      <w:r w:rsidRPr="00993F98">
        <w:rPr>
          <w:rFonts w:ascii="Times New Roman" w:hAnsi="Times New Roman"/>
          <w:sz w:val="28"/>
          <w:szCs w:val="28"/>
          <w:lang w:val="ru-RU"/>
        </w:rPr>
        <w:t xml:space="preserve"> образования и науки Алтайского края.</w:t>
      </w:r>
    </w:p>
    <w:p w:rsidR="00993F98" w:rsidRPr="00993F98" w:rsidRDefault="00993F98" w:rsidP="00993F9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93F98">
        <w:rPr>
          <w:rFonts w:ascii="Times New Roman" w:hAnsi="Times New Roman"/>
          <w:sz w:val="28"/>
          <w:szCs w:val="28"/>
          <w:lang w:val="ru-RU"/>
        </w:rPr>
        <w:t xml:space="preserve">2.2. Довести методический материал по визуальному осмотру зданий и </w:t>
      </w:r>
      <w:proofErr w:type="gramStart"/>
      <w:r w:rsidRPr="00993F98">
        <w:rPr>
          <w:rFonts w:ascii="Times New Roman" w:hAnsi="Times New Roman"/>
          <w:sz w:val="28"/>
          <w:szCs w:val="28"/>
          <w:lang w:val="ru-RU"/>
        </w:rPr>
        <w:t>сооружений</w:t>
      </w:r>
      <w:proofErr w:type="gramEnd"/>
      <w:r w:rsidRPr="00993F98"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организаций, разработанный ЦС Профсоюза р</w:t>
      </w:r>
      <w:r w:rsidRPr="00993F98">
        <w:rPr>
          <w:rFonts w:ascii="Times New Roman" w:hAnsi="Times New Roman"/>
          <w:sz w:val="28"/>
          <w:szCs w:val="28"/>
          <w:lang w:val="ru-RU"/>
        </w:rPr>
        <w:t>а</w:t>
      </w:r>
      <w:r w:rsidRPr="00993F98">
        <w:rPr>
          <w:rFonts w:ascii="Times New Roman" w:hAnsi="Times New Roman"/>
          <w:sz w:val="28"/>
          <w:szCs w:val="28"/>
          <w:lang w:val="ru-RU"/>
        </w:rPr>
        <w:t xml:space="preserve">ботников образования и науки Российской Федерации </w:t>
      </w:r>
      <w:r w:rsidR="007668D5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Pr="00993F98">
        <w:rPr>
          <w:rFonts w:ascii="Times New Roman" w:hAnsi="Times New Roman"/>
          <w:sz w:val="28"/>
          <w:szCs w:val="28"/>
          <w:lang w:val="ru-RU"/>
        </w:rPr>
        <w:t>Министерств</w:t>
      </w:r>
      <w:r w:rsidR="007668D5">
        <w:rPr>
          <w:rFonts w:ascii="Times New Roman" w:hAnsi="Times New Roman"/>
          <w:sz w:val="28"/>
          <w:szCs w:val="28"/>
          <w:lang w:val="ru-RU"/>
        </w:rPr>
        <w:t>а</w:t>
      </w:r>
      <w:r w:rsidRPr="00993F98">
        <w:rPr>
          <w:rFonts w:ascii="Times New Roman" w:hAnsi="Times New Roman"/>
          <w:sz w:val="28"/>
          <w:szCs w:val="28"/>
          <w:lang w:val="ru-RU"/>
        </w:rPr>
        <w:t xml:space="preserve"> обр</w:t>
      </w:r>
      <w:r w:rsidRPr="00993F98">
        <w:rPr>
          <w:rFonts w:ascii="Times New Roman" w:hAnsi="Times New Roman"/>
          <w:sz w:val="28"/>
          <w:szCs w:val="28"/>
          <w:lang w:val="ru-RU"/>
        </w:rPr>
        <w:t>а</w:t>
      </w:r>
      <w:r w:rsidRPr="00993F98">
        <w:rPr>
          <w:rFonts w:ascii="Times New Roman" w:hAnsi="Times New Roman"/>
          <w:sz w:val="28"/>
          <w:szCs w:val="28"/>
          <w:lang w:val="ru-RU"/>
        </w:rPr>
        <w:t>зования и науки Алтайского края и муниципальны</w:t>
      </w:r>
      <w:r w:rsidR="007668D5">
        <w:rPr>
          <w:rFonts w:ascii="Times New Roman" w:hAnsi="Times New Roman"/>
          <w:sz w:val="28"/>
          <w:szCs w:val="28"/>
          <w:lang w:val="ru-RU"/>
        </w:rPr>
        <w:t>х</w:t>
      </w:r>
      <w:r w:rsidRPr="00993F98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7668D5">
        <w:rPr>
          <w:rFonts w:ascii="Times New Roman" w:hAnsi="Times New Roman"/>
          <w:sz w:val="28"/>
          <w:szCs w:val="28"/>
          <w:lang w:val="ru-RU"/>
        </w:rPr>
        <w:t>ов</w:t>
      </w:r>
      <w:r w:rsidRPr="00993F98">
        <w:rPr>
          <w:rFonts w:ascii="Times New Roman" w:hAnsi="Times New Roman"/>
          <w:sz w:val="28"/>
          <w:szCs w:val="28"/>
          <w:lang w:val="ru-RU"/>
        </w:rPr>
        <w:t xml:space="preserve"> управления обр</w:t>
      </w:r>
      <w:r w:rsidRPr="00993F98">
        <w:rPr>
          <w:rFonts w:ascii="Times New Roman" w:hAnsi="Times New Roman"/>
          <w:sz w:val="28"/>
          <w:szCs w:val="28"/>
          <w:lang w:val="ru-RU"/>
        </w:rPr>
        <w:t>а</w:t>
      </w:r>
      <w:r w:rsidRPr="00993F98">
        <w:rPr>
          <w:rFonts w:ascii="Times New Roman" w:hAnsi="Times New Roman"/>
          <w:sz w:val="28"/>
          <w:szCs w:val="28"/>
          <w:lang w:val="ru-RU"/>
        </w:rPr>
        <w:t>зованием для использования в работе при проведении весенне-осеннего осмо</w:t>
      </w:r>
      <w:r w:rsidRPr="00993F98">
        <w:rPr>
          <w:rFonts w:ascii="Times New Roman" w:hAnsi="Times New Roman"/>
          <w:sz w:val="28"/>
          <w:szCs w:val="28"/>
          <w:lang w:val="ru-RU"/>
        </w:rPr>
        <w:t>т</w:t>
      </w:r>
      <w:r w:rsidRPr="00993F98">
        <w:rPr>
          <w:rFonts w:ascii="Times New Roman" w:hAnsi="Times New Roman"/>
          <w:sz w:val="28"/>
          <w:szCs w:val="28"/>
          <w:lang w:val="ru-RU"/>
        </w:rPr>
        <w:t>ра состояния зданий и сооружений.</w:t>
      </w:r>
    </w:p>
    <w:p w:rsidR="00993F98" w:rsidRPr="00993F98" w:rsidRDefault="00993F98" w:rsidP="00993F9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93F98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7668D5">
        <w:rPr>
          <w:rFonts w:ascii="Times New Roman" w:hAnsi="Times New Roman"/>
          <w:sz w:val="28"/>
          <w:szCs w:val="28"/>
          <w:u w:val="single"/>
          <w:lang w:val="ru-RU"/>
        </w:rPr>
        <w:t>Выборным коллегиальным органам территориальных, первичных (в</w:t>
      </w:r>
      <w:r w:rsidRPr="007668D5">
        <w:rPr>
          <w:rFonts w:ascii="Times New Roman" w:hAnsi="Times New Roman"/>
          <w:sz w:val="28"/>
          <w:szCs w:val="28"/>
          <w:u w:val="single"/>
          <w:lang w:val="ru-RU"/>
        </w:rPr>
        <w:t>у</w:t>
      </w:r>
      <w:r w:rsidRPr="007668D5">
        <w:rPr>
          <w:rFonts w:ascii="Times New Roman" w:hAnsi="Times New Roman"/>
          <w:sz w:val="28"/>
          <w:szCs w:val="28"/>
          <w:u w:val="single"/>
          <w:lang w:val="ru-RU"/>
        </w:rPr>
        <w:t>зы, колледжи, техникумы) организаций Профсоюза</w:t>
      </w:r>
      <w:r w:rsidRPr="00993F98">
        <w:rPr>
          <w:rFonts w:ascii="Times New Roman" w:hAnsi="Times New Roman"/>
          <w:sz w:val="28"/>
          <w:szCs w:val="28"/>
          <w:lang w:val="ru-RU"/>
        </w:rPr>
        <w:t>:</w:t>
      </w:r>
    </w:p>
    <w:p w:rsidR="00993F98" w:rsidRPr="00993F98" w:rsidRDefault="00993F98" w:rsidP="00993F9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93F98">
        <w:rPr>
          <w:rFonts w:ascii="Times New Roman" w:hAnsi="Times New Roman"/>
          <w:sz w:val="28"/>
          <w:szCs w:val="28"/>
          <w:lang w:val="ru-RU"/>
        </w:rPr>
        <w:t>3.1. Обратить особое внимание на вопросы безопасности при приемке о</w:t>
      </w:r>
      <w:r w:rsidRPr="00993F98">
        <w:rPr>
          <w:rFonts w:ascii="Times New Roman" w:hAnsi="Times New Roman"/>
          <w:sz w:val="28"/>
          <w:szCs w:val="28"/>
          <w:lang w:val="ru-RU"/>
        </w:rPr>
        <w:t>б</w:t>
      </w:r>
      <w:r w:rsidRPr="00993F98">
        <w:rPr>
          <w:rFonts w:ascii="Times New Roman" w:hAnsi="Times New Roman"/>
          <w:sz w:val="28"/>
          <w:szCs w:val="28"/>
          <w:lang w:val="ru-RU"/>
        </w:rPr>
        <w:t>разовательных организаций к новому учебному году, подготовке и проведении летней оздоровительной кампании.</w:t>
      </w:r>
    </w:p>
    <w:p w:rsidR="00993F98" w:rsidRPr="00993F98" w:rsidRDefault="00993F98" w:rsidP="00993F9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93F98">
        <w:rPr>
          <w:rFonts w:ascii="Times New Roman" w:hAnsi="Times New Roman"/>
          <w:sz w:val="28"/>
          <w:szCs w:val="28"/>
          <w:lang w:val="ru-RU"/>
        </w:rPr>
        <w:t>3.2. Добиваться включения в состав комиссий по приемке образовател</w:t>
      </w:r>
      <w:r w:rsidRPr="00993F98">
        <w:rPr>
          <w:rFonts w:ascii="Times New Roman" w:hAnsi="Times New Roman"/>
          <w:sz w:val="28"/>
          <w:szCs w:val="28"/>
          <w:lang w:val="ru-RU"/>
        </w:rPr>
        <w:t>ь</w:t>
      </w:r>
      <w:r w:rsidRPr="00993F98">
        <w:rPr>
          <w:rFonts w:ascii="Times New Roman" w:hAnsi="Times New Roman"/>
          <w:sz w:val="28"/>
          <w:szCs w:val="28"/>
          <w:lang w:val="ru-RU"/>
        </w:rPr>
        <w:t xml:space="preserve">ных организаций к началу учебного года внештатных технических инспекторов труда и председателей </w:t>
      </w:r>
      <w:r>
        <w:rPr>
          <w:rFonts w:ascii="Times New Roman" w:hAnsi="Times New Roman"/>
          <w:sz w:val="28"/>
          <w:szCs w:val="28"/>
          <w:lang w:val="ru-RU"/>
        </w:rPr>
        <w:t>территориальных</w:t>
      </w:r>
      <w:r w:rsidRPr="00993F98">
        <w:rPr>
          <w:rFonts w:ascii="Times New Roman" w:hAnsi="Times New Roman"/>
          <w:sz w:val="28"/>
          <w:szCs w:val="28"/>
          <w:lang w:val="ru-RU"/>
        </w:rPr>
        <w:t xml:space="preserve"> организаций Профсоюза.</w:t>
      </w:r>
    </w:p>
    <w:p w:rsidR="00993F98" w:rsidRPr="00993F98" w:rsidRDefault="00993F98" w:rsidP="00993F9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93F98">
        <w:rPr>
          <w:rFonts w:ascii="Times New Roman" w:hAnsi="Times New Roman"/>
          <w:sz w:val="28"/>
          <w:szCs w:val="28"/>
          <w:lang w:val="ru-RU"/>
        </w:rPr>
        <w:t>3.3. Добиваться включения в соглашения по охране труда и коллективные договоры определения реальных источников и объема финансирования на м</w:t>
      </w:r>
      <w:r w:rsidRPr="00993F98">
        <w:rPr>
          <w:rFonts w:ascii="Times New Roman" w:hAnsi="Times New Roman"/>
          <w:sz w:val="28"/>
          <w:szCs w:val="28"/>
          <w:lang w:val="ru-RU"/>
        </w:rPr>
        <w:t>е</w:t>
      </w:r>
      <w:r w:rsidRPr="00993F98">
        <w:rPr>
          <w:rFonts w:ascii="Times New Roman" w:hAnsi="Times New Roman"/>
          <w:sz w:val="28"/>
          <w:szCs w:val="28"/>
          <w:lang w:val="ru-RU"/>
        </w:rPr>
        <w:t>роприятия по улучшению условий труда и безопасности образовательного пр</w:t>
      </w:r>
      <w:r w:rsidRPr="00993F98">
        <w:rPr>
          <w:rFonts w:ascii="Times New Roman" w:hAnsi="Times New Roman"/>
          <w:sz w:val="28"/>
          <w:szCs w:val="28"/>
          <w:lang w:val="ru-RU"/>
        </w:rPr>
        <w:t>о</w:t>
      </w:r>
      <w:r w:rsidRPr="00993F98">
        <w:rPr>
          <w:rFonts w:ascii="Times New Roman" w:hAnsi="Times New Roman"/>
          <w:sz w:val="28"/>
          <w:szCs w:val="28"/>
          <w:lang w:val="ru-RU"/>
        </w:rPr>
        <w:t>цесса.</w:t>
      </w:r>
    </w:p>
    <w:p w:rsidR="00993F98" w:rsidRPr="00993F98" w:rsidRDefault="00993F98" w:rsidP="00993F9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93F98">
        <w:rPr>
          <w:rFonts w:ascii="Times New Roman" w:hAnsi="Times New Roman"/>
          <w:sz w:val="28"/>
          <w:szCs w:val="28"/>
          <w:lang w:val="ru-RU"/>
        </w:rPr>
        <w:lastRenderedPageBreak/>
        <w:t>3.4. Продолжить практику проведения профсоюзных тематических пр</w:t>
      </w:r>
      <w:r w:rsidRPr="00993F98">
        <w:rPr>
          <w:rFonts w:ascii="Times New Roman" w:hAnsi="Times New Roman"/>
          <w:sz w:val="28"/>
          <w:szCs w:val="28"/>
          <w:lang w:val="ru-RU"/>
        </w:rPr>
        <w:t>о</w:t>
      </w:r>
      <w:r w:rsidRPr="00993F98">
        <w:rPr>
          <w:rFonts w:ascii="Times New Roman" w:hAnsi="Times New Roman"/>
          <w:sz w:val="28"/>
          <w:szCs w:val="28"/>
          <w:lang w:val="ru-RU"/>
        </w:rPr>
        <w:t>верок по проблемным вопросам охраны труда и безопасности образов</w:t>
      </w:r>
      <w:r>
        <w:rPr>
          <w:rFonts w:ascii="Times New Roman" w:hAnsi="Times New Roman"/>
          <w:sz w:val="28"/>
          <w:szCs w:val="28"/>
          <w:lang w:val="ru-RU"/>
        </w:rPr>
        <w:t>ательного процесса, в том числе</w:t>
      </w:r>
      <w:r w:rsidRPr="00993F98">
        <w:rPr>
          <w:rFonts w:ascii="Times New Roman" w:hAnsi="Times New Roman"/>
          <w:sz w:val="28"/>
          <w:szCs w:val="28"/>
          <w:lang w:val="ru-RU"/>
        </w:rPr>
        <w:t xml:space="preserve"> по принятию превентивных мер, направленных на пред</w:t>
      </w:r>
      <w:r w:rsidRPr="00993F98">
        <w:rPr>
          <w:rFonts w:ascii="Times New Roman" w:hAnsi="Times New Roman"/>
          <w:sz w:val="28"/>
          <w:szCs w:val="28"/>
          <w:lang w:val="ru-RU"/>
        </w:rPr>
        <w:t>у</w:t>
      </w:r>
      <w:r w:rsidRPr="00993F98">
        <w:rPr>
          <w:rFonts w:ascii="Times New Roman" w:hAnsi="Times New Roman"/>
          <w:sz w:val="28"/>
          <w:szCs w:val="28"/>
          <w:lang w:val="ru-RU"/>
        </w:rPr>
        <w:t xml:space="preserve">преждение производственного травматизма и несчастных случаев с </w:t>
      </w:r>
      <w:proofErr w:type="gramStart"/>
      <w:r w:rsidRPr="00993F98">
        <w:rPr>
          <w:rFonts w:ascii="Times New Roman" w:hAnsi="Times New Roman"/>
          <w:sz w:val="28"/>
          <w:szCs w:val="28"/>
          <w:lang w:val="ru-RU"/>
        </w:rPr>
        <w:t>обучающ</w:t>
      </w:r>
      <w:r w:rsidRPr="00993F98">
        <w:rPr>
          <w:rFonts w:ascii="Times New Roman" w:hAnsi="Times New Roman"/>
          <w:sz w:val="28"/>
          <w:szCs w:val="28"/>
          <w:lang w:val="ru-RU"/>
        </w:rPr>
        <w:t>и</w:t>
      </w:r>
      <w:r w:rsidRPr="00993F98">
        <w:rPr>
          <w:rFonts w:ascii="Times New Roman" w:hAnsi="Times New Roman"/>
          <w:sz w:val="28"/>
          <w:szCs w:val="28"/>
          <w:lang w:val="ru-RU"/>
        </w:rPr>
        <w:t>мися</w:t>
      </w:r>
      <w:proofErr w:type="gramEnd"/>
      <w:r w:rsidRPr="00993F98">
        <w:rPr>
          <w:rFonts w:ascii="Times New Roman" w:hAnsi="Times New Roman"/>
          <w:sz w:val="28"/>
          <w:szCs w:val="28"/>
          <w:lang w:val="ru-RU"/>
        </w:rPr>
        <w:t>.</w:t>
      </w:r>
    </w:p>
    <w:p w:rsidR="007668D5" w:rsidRDefault="00993F98" w:rsidP="00755AC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668D5">
        <w:rPr>
          <w:rFonts w:ascii="Times New Roman" w:hAnsi="Times New Roman"/>
          <w:sz w:val="28"/>
          <w:szCs w:val="28"/>
          <w:lang w:val="ru-RU"/>
        </w:rPr>
        <w:t>4.</w:t>
      </w:r>
      <w:r w:rsidRPr="00993F98">
        <w:rPr>
          <w:rFonts w:ascii="Times New Roman" w:hAnsi="Times New Roman"/>
          <w:sz w:val="28"/>
          <w:szCs w:val="28"/>
        </w:rPr>
        <w:t> </w:t>
      </w:r>
      <w:r w:rsidR="007668D5">
        <w:rPr>
          <w:rFonts w:ascii="Times New Roman" w:hAnsi="Times New Roman"/>
          <w:sz w:val="28"/>
          <w:szCs w:val="28"/>
          <w:lang w:val="ru-RU"/>
        </w:rPr>
        <w:t>Отметить наиболее качественную работу по участию</w:t>
      </w:r>
      <w:r w:rsidR="007668D5" w:rsidRPr="007668D5">
        <w:rPr>
          <w:rFonts w:ascii="Times New Roman" w:hAnsi="Times New Roman"/>
          <w:sz w:val="28"/>
          <w:szCs w:val="28"/>
          <w:lang w:val="ru-RU"/>
        </w:rPr>
        <w:t xml:space="preserve"> представителей Профсоюза в приемке образовательных</w:t>
      </w:r>
      <w:r w:rsidR="007668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68D5" w:rsidRPr="007668D5">
        <w:rPr>
          <w:rFonts w:ascii="Times New Roman" w:hAnsi="Times New Roman"/>
          <w:sz w:val="28"/>
          <w:szCs w:val="28"/>
          <w:lang w:val="ru-RU"/>
        </w:rPr>
        <w:t>организаций к новому учебному году</w:t>
      </w:r>
      <w:r w:rsidR="00B1379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13794" w:rsidRPr="00EE6008">
        <w:rPr>
          <w:rFonts w:ascii="Times New Roman" w:hAnsi="Times New Roman"/>
          <w:sz w:val="28"/>
          <w:szCs w:val="28"/>
          <w:u w:val="single"/>
          <w:lang w:val="ru-RU"/>
        </w:rPr>
        <w:t xml:space="preserve">премировав </w:t>
      </w:r>
      <w:r w:rsidR="00B13794">
        <w:rPr>
          <w:rFonts w:ascii="Times New Roman" w:hAnsi="Times New Roman"/>
          <w:sz w:val="28"/>
          <w:szCs w:val="28"/>
          <w:lang w:val="ru-RU"/>
        </w:rPr>
        <w:t>профсоюзных работников и актив</w:t>
      </w:r>
      <w:r w:rsidR="009101B5">
        <w:rPr>
          <w:rFonts w:ascii="Times New Roman" w:hAnsi="Times New Roman"/>
          <w:sz w:val="28"/>
          <w:szCs w:val="28"/>
          <w:lang w:val="ru-RU"/>
        </w:rPr>
        <w:t xml:space="preserve"> в размере 3000 рублей каждого</w:t>
      </w:r>
      <w:r w:rsidR="00B13794">
        <w:rPr>
          <w:rFonts w:ascii="Times New Roman" w:hAnsi="Times New Roman"/>
          <w:sz w:val="28"/>
          <w:szCs w:val="28"/>
          <w:lang w:val="ru-RU"/>
        </w:rPr>
        <w:t>:</w:t>
      </w:r>
    </w:p>
    <w:p w:rsidR="00EE6008" w:rsidRPr="00755AC1" w:rsidRDefault="00B13794" w:rsidP="00755AC1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4.1. </w:t>
      </w:r>
      <w:r w:rsidR="00EE6008" w:rsidRPr="00755AC1">
        <w:rPr>
          <w:rFonts w:ascii="Times New Roman" w:hAnsi="Times New Roman"/>
          <w:sz w:val="28"/>
          <w:szCs w:val="28"/>
          <w:lang w:val="ru-RU"/>
        </w:rPr>
        <w:t xml:space="preserve">Барнаульская городская - председатель Лесовых Т.Н., заместитель </w:t>
      </w:r>
      <w:r w:rsidR="00755AC1" w:rsidRPr="00755AC1">
        <w:rPr>
          <w:rFonts w:ascii="Times New Roman" w:hAnsi="Times New Roman"/>
          <w:sz w:val="28"/>
          <w:szCs w:val="28"/>
          <w:lang w:val="ru-RU"/>
        </w:rPr>
        <w:t xml:space="preserve">председателя </w:t>
      </w:r>
      <w:r w:rsidR="00EE6008" w:rsidRPr="00755AC1">
        <w:rPr>
          <w:rFonts w:ascii="Times New Roman" w:hAnsi="Times New Roman"/>
          <w:sz w:val="28"/>
          <w:szCs w:val="28"/>
          <w:lang w:val="ru-RU"/>
        </w:rPr>
        <w:t>Некра</w:t>
      </w:r>
      <w:r w:rsidR="00755AC1" w:rsidRPr="00755AC1">
        <w:rPr>
          <w:rFonts w:ascii="Times New Roman" w:hAnsi="Times New Roman"/>
          <w:sz w:val="28"/>
          <w:szCs w:val="28"/>
          <w:lang w:val="ru-RU"/>
        </w:rPr>
        <w:t>сова М.И.,</w:t>
      </w:r>
    </w:p>
    <w:p w:rsidR="00EE6008" w:rsidRPr="00755AC1" w:rsidRDefault="00755AC1" w:rsidP="00EE600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4.2. </w:t>
      </w:r>
      <w:r w:rsidR="00EE6008" w:rsidRPr="00755AC1">
        <w:rPr>
          <w:rFonts w:ascii="Times New Roman" w:hAnsi="Times New Roman"/>
          <w:sz w:val="28"/>
          <w:szCs w:val="28"/>
          <w:lang w:val="ru-RU"/>
        </w:rPr>
        <w:t>Рубцовская городская – председатель Попова И.Б.</w:t>
      </w:r>
      <w:r w:rsidRPr="00755AC1">
        <w:rPr>
          <w:rFonts w:ascii="Times New Roman" w:hAnsi="Times New Roman"/>
          <w:sz w:val="28"/>
          <w:szCs w:val="28"/>
          <w:lang w:val="ru-RU"/>
        </w:rPr>
        <w:t>,</w:t>
      </w:r>
      <w:r w:rsidR="00EE6008" w:rsidRPr="00755AC1">
        <w:rPr>
          <w:rFonts w:ascii="Times New Roman" w:hAnsi="Times New Roman"/>
          <w:sz w:val="28"/>
          <w:szCs w:val="28"/>
          <w:lang w:val="ru-RU"/>
        </w:rPr>
        <w:t xml:space="preserve"> внештатный те</w:t>
      </w:r>
      <w:r w:rsidR="00EE6008" w:rsidRPr="00755AC1">
        <w:rPr>
          <w:rFonts w:ascii="Times New Roman" w:hAnsi="Times New Roman"/>
          <w:sz w:val="28"/>
          <w:szCs w:val="28"/>
          <w:lang w:val="ru-RU"/>
        </w:rPr>
        <w:t>х</w:t>
      </w:r>
      <w:r w:rsidR="00EE6008" w:rsidRPr="00755AC1">
        <w:rPr>
          <w:rFonts w:ascii="Times New Roman" w:hAnsi="Times New Roman"/>
          <w:sz w:val="28"/>
          <w:szCs w:val="28"/>
          <w:lang w:val="ru-RU"/>
        </w:rPr>
        <w:t>нический и</w:t>
      </w:r>
      <w:r w:rsidRPr="00755AC1">
        <w:rPr>
          <w:rFonts w:ascii="Times New Roman" w:hAnsi="Times New Roman"/>
          <w:sz w:val="28"/>
          <w:szCs w:val="28"/>
          <w:lang w:val="ru-RU"/>
        </w:rPr>
        <w:t>нспектор труда Косолапова В.И.,</w:t>
      </w:r>
    </w:p>
    <w:p w:rsidR="00EE6008" w:rsidRPr="00755AC1" w:rsidRDefault="00755AC1" w:rsidP="00EE600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4.3. </w:t>
      </w:r>
      <w:r w:rsidR="00EE6008" w:rsidRPr="00755AC1">
        <w:rPr>
          <w:rFonts w:ascii="Times New Roman" w:hAnsi="Times New Roman"/>
          <w:sz w:val="28"/>
          <w:szCs w:val="28"/>
          <w:lang w:val="ru-RU"/>
        </w:rPr>
        <w:t xml:space="preserve">Заринская </w:t>
      </w:r>
      <w:proofErr w:type="gramStart"/>
      <w:r w:rsidR="00EE6008" w:rsidRPr="00755AC1">
        <w:rPr>
          <w:rFonts w:ascii="Times New Roman" w:hAnsi="Times New Roman"/>
          <w:sz w:val="28"/>
          <w:szCs w:val="28"/>
          <w:lang w:val="ru-RU"/>
        </w:rPr>
        <w:t>городская</w:t>
      </w:r>
      <w:proofErr w:type="gramEnd"/>
      <w:r w:rsidR="00EE6008" w:rsidRPr="00755AC1">
        <w:rPr>
          <w:rFonts w:ascii="Times New Roman" w:hAnsi="Times New Roman"/>
          <w:sz w:val="28"/>
          <w:szCs w:val="28"/>
          <w:lang w:val="ru-RU"/>
        </w:rPr>
        <w:t xml:space="preserve"> – председатель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6008" w:rsidRPr="00755AC1">
        <w:rPr>
          <w:rFonts w:ascii="Times New Roman" w:hAnsi="Times New Roman"/>
          <w:sz w:val="28"/>
          <w:szCs w:val="28"/>
          <w:lang w:val="ru-RU"/>
        </w:rPr>
        <w:t xml:space="preserve">Маркс Т.В., </w:t>
      </w:r>
    </w:p>
    <w:p w:rsidR="00EE6008" w:rsidRPr="0074796A" w:rsidRDefault="00755AC1" w:rsidP="00EE600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4.4. </w:t>
      </w:r>
      <w:r w:rsidR="00EE6008" w:rsidRPr="00755AC1">
        <w:rPr>
          <w:rFonts w:ascii="Times New Roman" w:hAnsi="Times New Roman"/>
          <w:sz w:val="28"/>
          <w:szCs w:val="28"/>
          <w:lang w:val="ru-RU"/>
        </w:rPr>
        <w:t>Третьяковская районная</w:t>
      </w:r>
      <w:r w:rsidR="00EE6008" w:rsidRPr="0074796A">
        <w:rPr>
          <w:rFonts w:ascii="Times New Roman" w:hAnsi="Times New Roman"/>
          <w:sz w:val="28"/>
          <w:szCs w:val="28"/>
          <w:lang w:val="ru-RU"/>
        </w:rPr>
        <w:t xml:space="preserve"> – председатель Меркулова О.И., внештатный технический инспектор труда </w:t>
      </w:r>
      <w:proofErr w:type="spellStart"/>
      <w:r w:rsidR="00EE6008" w:rsidRPr="0074796A">
        <w:rPr>
          <w:rFonts w:ascii="Times New Roman" w:hAnsi="Times New Roman"/>
          <w:sz w:val="28"/>
          <w:szCs w:val="28"/>
          <w:lang w:val="ru-RU"/>
        </w:rPr>
        <w:t>Рюмкина</w:t>
      </w:r>
      <w:proofErr w:type="spellEnd"/>
      <w:r w:rsidR="00EE6008" w:rsidRPr="0074796A">
        <w:rPr>
          <w:rFonts w:ascii="Times New Roman" w:hAnsi="Times New Roman"/>
          <w:sz w:val="28"/>
          <w:szCs w:val="28"/>
          <w:lang w:val="ru-RU"/>
        </w:rPr>
        <w:t xml:space="preserve"> С.М.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755AC1" w:rsidRDefault="00755AC1" w:rsidP="00755AC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4.5. Территориальная </w:t>
      </w:r>
      <w:r w:rsidRPr="00755AC1">
        <w:rPr>
          <w:rFonts w:ascii="Times New Roman" w:hAnsi="Times New Roman"/>
          <w:sz w:val="28"/>
          <w:szCs w:val="28"/>
          <w:lang w:val="ru-RU"/>
        </w:rPr>
        <w:t>организация</w:t>
      </w:r>
      <w:r w:rsidR="00EE6008" w:rsidRPr="00755AC1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="00EE6008" w:rsidRPr="00755AC1">
        <w:rPr>
          <w:rFonts w:ascii="Times New Roman" w:hAnsi="Times New Roman"/>
          <w:sz w:val="28"/>
          <w:szCs w:val="28"/>
          <w:lang w:val="ru-RU"/>
        </w:rPr>
        <w:t xml:space="preserve"> Славгорода и </w:t>
      </w:r>
      <w:proofErr w:type="gramStart"/>
      <w:r w:rsidR="00EE6008" w:rsidRPr="00755AC1">
        <w:rPr>
          <w:rFonts w:ascii="Times New Roman" w:hAnsi="Times New Roman"/>
          <w:sz w:val="28"/>
          <w:szCs w:val="28"/>
          <w:lang w:val="ru-RU"/>
        </w:rPr>
        <w:t>Яровое</w:t>
      </w:r>
      <w:proofErr w:type="gramEnd"/>
      <w:r w:rsidR="00EE6008" w:rsidRPr="00755AC1">
        <w:rPr>
          <w:rFonts w:ascii="Times New Roman" w:hAnsi="Times New Roman"/>
          <w:sz w:val="28"/>
          <w:szCs w:val="28"/>
          <w:lang w:val="ru-RU"/>
        </w:rPr>
        <w:t xml:space="preserve"> – председ</w:t>
      </w:r>
      <w:r w:rsidR="00EE6008" w:rsidRPr="00755AC1">
        <w:rPr>
          <w:rFonts w:ascii="Times New Roman" w:hAnsi="Times New Roman"/>
          <w:sz w:val="28"/>
          <w:szCs w:val="28"/>
          <w:lang w:val="ru-RU"/>
        </w:rPr>
        <w:t>а</w:t>
      </w:r>
      <w:r w:rsidR="00EE6008" w:rsidRPr="00755AC1">
        <w:rPr>
          <w:rFonts w:ascii="Times New Roman" w:hAnsi="Times New Roman"/>
          <w:sz w:val="28"/>
          <w:szCs w:val="28"/>
          <w:lang w:val="ru-RU"/>
        </w:rPr>
        <w:t>тель Балашова Л.П., внештатный технический инспектор труда Фукс О.В.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755AC1" w:rsidRDefault="00755AC1" w:rsidP="00755AC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4.6. </w:t>
      </w:r>
      <w:r w:rsidR="00EE6008" w:rsidRPr="00755AC1">
        <w:rPr>
          <w:rFonts w:ascii="Times New Roman" w:hAnsi="Times New Roman"/>
          <w:sz w:val="28"/>
          <w:szCs w:val="28"/>
          <w:lang w:val="ru-RU"/>
        </w:rPr>
        <w:t>Поспелихинск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="00EE6008" w:rsidRPr="00755AC1">
        <w:rPr>
          <w:rFonts w:ascii="Times New Roman" w:hAnsi="Times New Roman"/>
          <w:sz w:val="28"/>
          <w:szCs w:val="28"/>
          <w:lang w:val="ru-RU"/>
        </w:rPr>
        <w:t xml:space="preserve"> районн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="00EE6008" w:rsidRPr="00755AC1">
        <w:rPr>
          <w:rFonts w:ascii="Times New Roman" w:hAnsi="Times New Roman"/>
          <w:sz w:val="28"/>
          <w:szCs w:val="28"/>
          <w:lang w:val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EE6008" w:rsidRPr="00755AC1">
        <w:rPr>
          <w:rFonts w:ascii="Times New Roman" w:hAnsi="Times New Roman"/>
          <w:sz w:val="28"/>
          <w:szCs w:val="28"/>
          <w:lang w:val="ru-RU"/>
        </w:rPr>
        <w:t xml:space="preserve"> Профсоюза – председатель Соболева В.В., внештатный технический инспектор труда</w:t>
      </w:r>
      <w:r w:rsidR="00EE6008" w:rsidRPr="007479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E6008" w:rsidRPr="0074796A">
        <w:rPr>
          <w:rFonts w:ascii="Times New Roman" w:hAnsi="Times New Roman"/>
          <w:sz w:val="28"/>
          <w:szCs w:val="28"/>
          <w:lang w:val="ru-RU"/>
        </w:rPr>
        <w:t>Лебеденко</w:t>
      </w:r>
      <w:proofErr w:type="spellEnd"/>
      <w:r w:rsidR="00EE6008" w:rsidRPr="0074796A">
        <w:rPr>
          <w:rFonts w:ascii="Times New Roman" w:hAnsi="Times New Roman"/>
          <w:sz w:val="28"/>
          <w:szCs w:val="28"/>
          <w:lang w:val="ru-RU"/>
        </w:rPr>
        <w:t xml:space="preserve"> Г.П. </w:t>
      </w:r>
    </w:p>
    <w:p w:rsidR="00CD6447" w:rsidRDefault="00755AC1" w:rsidP="00673CD0">
      <w:pPr>
        <w:suppressAutoHyphens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8B0923" w:rsidRPr="00673CD0">
        <w:rPr>
          <w:rFonts w:ascii="Times New Roman" w:hAnsi="Times New Roman"/>
          <w:sz w:val="28"/>
          <w:szCs w:val="28"/>
          <w:u w:val="single"/>
        </w:rPr>
        <w:t>Обратить внимание</w:t>
      </w:r>
      <w:r w:rsidR="008B0923">
        <w:rPr>
          <w:rFonts w:ascii="Times New Roman" w:hAnsi="Times New Roman"/>
          <w:sz w:val="28"/>
          <w:szCs w:val="28"/>
        </w:rPr>
        <w:t xml:space="preserve"> п</w:t>
      </w:r>
      <w:r w:rsidR="00CD6447">
        <w:rPr>
          <w:rFonts w:ascii="Times New Roman" w:hAnsi="Times New Roman"/>
          <w:sz w:val="28"/>
          <w:szCs w:val="28"/>
        </w:rPr>
        <w:t>редседател</w:t>
      </w:r>
      <w:r w:rsidR="008B0923">
        <w:rPr>
          <w:rFonts w:ascii="Times New Roman" w:hAnsi="Times New Roman"/>
          <w:sz w:val="28"/>
          <w:szCs w:val="28"/>
        </w:rPr>
        <w:t>ей</w:t>
      </w:r>
      <w:r w:rsidR="00CD6447">
        <w:rPr>
          <w:rFonts w:ascii="Times New Roman" w:hAnsi="Times New Roman"/>
          <w:sz w:val="28"/>
          <w:szCs w:val="28"/>
        </w:rPr>
        <w:t xml:space="preserve"> территориальных организаций Профсоюза, </w:t>
      </w:r>
      <w:r w:rsidR="00CD6447" w:rsidRPr="00673CD0">
        <w:rPr>
          <w:rFonts w:ascii="Times New Roman" w:hAnsi="Times New Roman"/>
          <w:sz w:val="28"/>
          <w:szCs w:val="28"/>
          <w:u w:val="single"/>
        </w:rPr>
        <w:t>не обеспечивших</w:t>
      </w:r>
      <w:r w:rsidR="00CD6447">
        <w:rPr>
          <w:rFonts w:ascii="Times New Roman" w:hAnsi="Times New Roman"/>
          <w:sz w:val="28"/>
          <w:szCs w:val="28"/>
        </w:rPr>
        <w:t xml:space="preserve"> </w:t>
      </w:r>
      <w:r w:rsidR="00CD6447" w:rsidRPr="00993F98">
        <w:rPr>
          <w:rFonts w:ascii="Times New Roman" w:hAnsi="Times New Roman"/>
          <w:sz w:val="28"/>
          <w:szCs w:val="28"/>
        </w:rPr>
        <w:t xml:space="preserve">участие </w:t>
      </w:r>
      <w:r w:rsidR="00CD6447">
        <w:rPr>
          <w:rFonts w:ascii="Times New Roman" w:hAnsi="Times New Roman"/>
          <w:sz w:val="28"/>
          <w:szCs w:val="28"/>
        </w:rPr>
        <w:t xml:space="preserve">профсоюзной стороны </w:t>
      </w:r>
      <w:r w:rsidR="00CD6447" w:rsidRPr="00993F98">
        <w:rPr>
          <w:rFonts w:ascii="Times New Roman" w:hAnsi="Times New Roman"/>
          <w:sz w:val="28"/>
          <w:szCs w:val="28"/>
        </w:rPr>
        <w:t>в приемке обр</w:t>
      </w:r>
      <w:r w:rsidR="00CD6447" w:rsidRPr="00993F98">
        <w:rPr>
          <w:rFonts w:ascii="Times New Roman" w:hAnsi="Times New Roman"/>
          <w:sz w:val="28"/>
          <w:szCs w:val="28"/>
        </w:rPr>
        <w:t>а</w:t>
      </w:r>
      <w:r w:rsidR="00CD6447" w:rsidRPr="00993F98">
        <w:rPr>
          <w:rFonts w:ascii="Times New Roman" w:hAnsi="Times New Roman"/>
          <w:sz w:val="28"/>
          <w:szCs w:val="28"/>
        </w:rPr>
        <w:t xml:space="preserve">зовательных организаций к новому 2021-2022 учебному году или </w:t>
      </w:r>
      <w:r w:rsidR="00CD6447" w:rsidRPr="00673CD0">
        <w:rPr>
          <w:rFonts w:ascii="Times New Roman" w:hAnsi="Times New Roman"/>
          <w:sz w:val="28"/>
          <w:szCs w:val="28"/>
          <w:u w:val="single"/>
        </w:rPr>
        <w:t>не предост</w:t>
      </w:r>
      <w:r w:rsidR="00CD6447" w:rsidRPr="00673CD0">
        <w:rPr>
          <w:rFonts w:ascii="Times New Roman" w:hAnsi="Times New Roman"/>
          <w:sz w:val="28"/>
          <w:szCs w:val="28"/>
          <w:u w:val="single"/>
        </w:rPr>
        <w:t>а</w:t>
      </w:r>
      <w:r w:rsidR="00CD6447" w:rsidRPr="00673CD0">
        <w:rPr>
          <w:rFonts w:ascii="Times New Roman" w:hAnsi="Times New Roman"/>
          <w:sz w:val="28"/>
          <w:szCs w:val="28"/>
          <w:u w:val="single"/>
        </w:rPr>
        <w:t>вивших</w:t>
      </w:r>
      <w:r w:rsidR="00CD6447" w:rsidRPr="00993F98">
        <w:rPr>
          <w:rFonts w:ascii="Times New Roman" w:hAnsi="Times New Roman"/>
          <w:sz w:val="28"/>
          <w:szCs w:val="28"/>
        </w:rPr>
        <w:t xml:space="preserve"> информацию</w:t>
      </w:r>
      <w:r w:rsidR="008B0923">
        <w:rPr>
          <w:rFonts w:ascii="Times New Roman" w:hAnsi="Times New Roman"/>
          <w:sz w:val="28"/>
          <w:szCs w:val="28"/>
        </w:rPr>
        <w:t>, о необходимости организации результативной работы по данному направлению</w:t>
      </w:r>
      <w:r w:rsidR="00CD6447">
        <w:rPr>
          <w:rFonts w:ascii="Times New Roman" w:hAnsi="Times New Roman"/>
          <w:sz w:val="28"/>
          <w:szCs w:val="28"/>
        </w:rPr>
        <w:t>:</w:t>
      </w:r>
      <w:r w:rsidR="008B09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0923">
        <w:rPr>
          <w:rFonts w:ascii="Times New Roman" w:hAnsi="Times New Roman"/>
          <w:sz w:val="28"/>
          <w:szCs w:val="28"/>
        </w:rPr>
        <w:t>Новоалтайская городская (Доброгорская Е.В.), Алта</w:t>
      </w:r>
      <w:r w:rsidR="008B0923">
        <w:rPr>
          <w:rFonts w:ascii="Times New Roman" w:hAnsi="Times New Roman"/>
          <w:sz w:val="28"/>
          <w:szCs w:val="28"/>
        </w:rPr>
        <w:t>й</w:t>
      </w:r>
      <w:r w:rsidR="008B0923">
        <w:rPr>
          <w:rFonts w:ascii="Times New Roman" w:hAnsi="Times New Roman"/>
          <w:sz w:val="28"/>
          <w:szCs w:val="28"/>
        </w:rPr>
        <w:t>ская районная (</w:t>
      </w:r>
      <w:proofErr w:type="spellStart"/>
      <w:r w:rsidR="008B0923">
        <w:rPr>
          <w:rFonts w:ascii="Times New Roman" w:hAnsi="Times New Roman"/>
          <w:sz w:val="28"/>
          <w:szCs w:val="28"/>
        </w:rPr>
        <w:t>Клименко</w:t>
      </w:r>
      <w:proofErr w:type="spellEnd"/>
      <w:r w:rsidR="008B0923">
        <w:rPr>
          <w:rFonts w:ascii="Times New Roman" w:hAnsi="Times New Roman"/>
          <w:sz w:val="28"/>
          <w:szCs w:val="28"/>
        </w:rPr>
        <w:t xml:space="preserve"> Н.В.), </w:t>
      </w:r>
      <w:r w:rsidR="00CD6447" w:rsidRPr="00993F98">
        <w:rPr>
          <w:rFonts w:ascii="Times New Roman" w:hAnsi="Times New Roman"/>
          <w:sz w:val="28"/>
          <w:szCs w:val="28"/>
        </w:rPr>
        <w:t>Баевск</w:t>
      </w:r>
      <w:r w:rsidR="008B0923">
        <w:rPr>
          <w:rFonts w:ascii="Times New Roman" w:hAnsi="Times New Roman"/>
          <w:sz w:val="28"/>
          <w:szCs w:val="28"/>
        </w:rPr>
        <w:t xml:space="preserve">ая (Цурикова Н.С.), </w:t>
      </w:r>
      <w:r w:rsidR="00CD6447" w:rsidRPr="00993F98">
        <w:rPr>
          <w:rFonts w:ascii="Times New Roman" w:hAnsi="Times New Roman"/>
          <w:sz w:val="28"/>
          <w:szCs w:val="28"/>
        </w:rPr>
        <w:t>Бийск</w:t>
      </w:r>
      <w:r w:rsidR="008B0923">
        <w:rPr>
          <w:rFonts w:ascii="Times New Roman" w:hAnsi="Times New Roman"/>
          <w:sz w:val="28"/>
          <w:szCs w:val="28"/>
        </w:rPr>
        <w:t xml:space="preserve">ая районная (Логинова С.Ю.), </w:t>
      </w:r>
      <w:r w:rsidR="00CD6447" w:rsidRPr="00993F98">
        <w:rPr>
          <w:rFonts w:ascii="Times New Roman" w:hAnsi="Times New Roman"/>
          <w:sz w:val="28"/>
          <w:szCs w:val="28"/>
        </w:rPr>
        <w:t>Быстроистокск</w:t>
      </w:r>
      <w:r w:rsidR="008B0923">
        <w:rPr>
          <w:rFonts w:ascii="Times New Roman" w:hAnsi="Times New Roman"/>
          <w:sz w:val="28"/>
          <w:szCs w:val="28"/>
        </w:rPr>
        <w:t xml:space="preserve">ая </w:t>
      </w:r>
      <w:r w:rsidR="009A34DC">
        <w:rPr>
          <w:rFonts w:ascii="Times New Roman" w:hAnsi="Times New Roman"/>
          <w:sz w:val="28"/>
          <w:szCs w:val="28"/>
        </w:rPr>
        <w:t xml:space="preserve">(Нечаева Н.Н.), </w:t>
      </w:r>
      <w:r w:rsidR="00CD6447" w:rsidRPr="00993F98">
        <w:rPr>
          <w:rFonts w:ascii="Times New Roman" w:hAnsi="Times New Roman"/>
          <w:sz w:val="28"/>
          <w:szCs w:val="28"/>
        </w:rPr>
        <w:t>Егорьевск</w:t>
      </w:r>
      <w:r w:rsidR="009A34DC">
        <w:rPr>
          <w:rFonts w:ascii="Times New Roman" w:hAnsi="Times New Roman"/>
          <w:sz w:val="28"/>
          <w:szCs w:val="28"/>
        </w:rPr>
        <w:t xml:space="preserve">ая (Бойко Л.О.), </w:t>
      </w:r>
      <w:r w:rsidR="00CD6447" w:rsidRPr="00993F98">
        <w:rPr>
          <w:rFonts w:ascii="Times New Roman" w:hAnsi="Times New Roman"/>
          <w:sz w:val="28"/>
          <w:szCs w:val="28"/>
        </w:rPr>
        <w:t xml:space="preserve"> </w:t>
      </w:r>
      <w:r w:rsidR="009A34DC">
        <w:rPr>
          <w:rFonts w:ascii="Times New Roman" w:hAnsi="Times New Roman"/>
          <w:sz w:val="28"/>
          <w:szCs w:val="28"/>
        </w:rPr>
        <w:t>Калманская (</w:t>
      </w:r>
      <w:proofErr w:type="spellStart"/>
      <w:r w:rsidR="009A34DC">
        <w:rPr>
          <w:rFonts w:ascii="Times New Roman" w:hAnsi="Times New Roman"/>
          <w:sz w:val="28"/>
          <w:szCs w:val="28"/>
        </w:rPr>
        <w:t>Здерева</w:t>
      </w:r>
      <w:proofErr w:type="spellEnd"/>
      <w:r w:rsidR="009A34DC">
        <w:rPr>
          <w:rFonts w:ascii="Times New Roman" w:hAnsi="Times New Roman"/>
          <w:sz w:val="28"/>
          <w:szCs w:val="28"/>
        </w:rPr>
        <w:t xml:space="preserve"> Е.Г.), </w:t>
      </w:r>
      <w:r w:rsidR="00CD6447" w:rsidRPr="00993F98">
        <w:rPr>
          <w:rFonts w:ascii="Times New Roman" w:hAnsi="Times New Roman"/>
          <w:sz w:val="28"/>
          <w:szCs w:val="28"/>
        </w:rPr>
        <w:t>Ключевск</w:t>
      </w:r>
      <w:r w:rsidR="009A34DC">
        <w:rPr>
          <w:rFonts w:ascii="Times New Roman" w:hAnsi="Times New Roman"/>
          <w:sz w:val="28"/>
          <w:szCs w:val="28"/>
        </w:rPr>
        <w:t>ая</w:t>
      </w:r>
      <w:r w:rsidR="00CD6447" w:rsidRPr="00993F98">
        <w:rPr>
          <w:rFonts w:ascii="Times New Roman" w:hAnsi="Times New Roman"/>
          <w:sz w:val="28"/>
          <w:szCs w:val="28"/>
        </w:rPr>
        <w:t xml:space="preserve"> </w:t>
      </w:r>
      <w:r w:rsidR="009A34DC">
        <w:rPr>
          <w:rFonts w:ascii="Times New Roman" w:hAnsi="Times New Roman"/>
          <w:sz w:val="28"/>
          <w:szCs w:val="28"/>
        </w:rPr>
        <w:t xml:space="preserve">(Сотникова Н.В.), </w:t>
      </w:r>
      <w:r w:rsidR="00CD6447" w:rsidRPr="00993F98">
        <w:rPr>
          <w:rFonts w:ascii="Times New Roman" w:hAnsi="Times New Roman"/>
          <w:sz w:val="28"/>
          <w:szCs w:val="28"/>
        </w:rPr>
        <w:t>Кытмановск</w:t>
      </w:r>
      <w:r w:rsidR="009A34DC">
        <w:rPr>
          <w:rFonts w:ascii="Times New Roman" w:hAnsi="Times New Roman"/>
          <w:sz w:val="28"/>
          <w:szCs w:val="28"/>
        </w:rPr>
        <w:t>ая (</w:t>
      </w:r>
      <w:proofErr w:type="spellStart"/>
      <w:r w:rsidR="009A34DC">
        <w:rPr>
          <w:rFonts w:ascii="Times New Roman" w:hAnsi="Times New Roman"/>
          <w:sz w:val="28"/>
          <w:szCs w:val="28"/>
        </w:rPr>
        <w:t>Гр</w:t>
      </w:r>
      <w:r w:rsidR="009A34DC">
        <w:rPr>
          <w:rFonts w:ascii="Times New Roman" w:hAnsi="Times New Roman"/>
          <w:sz w:val="28"/>
          <w:szCs w:val="28"/>
        </w:rPr>
        <w:t>и</w:t>
      </w:r>
      <w:proofErr w:type="gramEnd"/>
      <w:r w:rsidR="009A34DC">
        <w:rPr>
          <w:rFonts w:ascii="Times New Roman" w:hAnsi="Times New Roman"/>
          <w:sz w:val="28"/>
          <w:szCs w:val="28"/>
        </w:rPr>
        <w:t>ценко</w:t>
      </w:r>
      <w:proofErr w:type="spellEnd"/>
      <w:r w:rsidR="009A34DC">
        <w:rPr>
          <w:rFonts w:ascii="Times New Roman" w:hAnsi="Times New Roman"/>
          <w:sz w:val="28"/>
          <w:szCs w:val="28"/>
        </w:rPr>
        <w:t xml:space="preserve"> Н.В.), </w:t>
      </w:r>
      <w:r w:rsidR="00CD6447" w:rsidRPr="00993F98">
        <w:rPr>
          <w:rFonts w:ascii="Times New Roman" w:hAnsi="Times New Roman"/>
          <w:sz w:val="28"/>
          <w:szCs w:val="28"/>
        </w:rPr>
        <w:t>Немецк</w:t>
      </w:r>
      <w:r w:rsidR="009A34DC">
        <w:rPr>
          <w:rFonts w:ascii="Times New Roman" w:hAnsi="Times New Roman"/>
          <w:sz w:val="28"/>
          <w:szCs w:val="28"/>
        </w:rPr>
        <w:t xml:space="preserve">ая (Попова И.А.), </w:t>
      </w:r>
      <w:r w:rsidR="00CD6447" w:rsidRPr="00993F98">
        <w:rPr>
          <w:rFonts w:ascii="Times New Roman" w:hAnsi="Times New Roman"/>
          <w:sz w:val="28"/>
          <w:szCs w:val="28"/>
        </w:rPr>
        <w:t>Первомайск</w:t>
      </w:r>
      <w:r w:rsidR="009A34DC">
        <w:rPr>
          <w:rFonts w:ascii="Times New Roman" w:hAnsi="Times New Roman"/>
          <w:sz w:val="28"/>
          <w:szCs w:val="28"/>
        </w:rPr>
        <w:t>ая (</w:t>
      </w:r>
      <w:proofErr w:type="spellStart"/>
      <w:r w:rsidR="009A34DC">
        <w:rPr>
          <w:rFonts w:ascii="Times New Roman" w:hAnsi="Times New Roman"/>
          <w:sz w:val="28"/>
          <w:szCs w:val="28"/>
        </w:rPr>
        <w:t>Шиянова</w:t>
      </w:r>
      <w:proofErr w:type="spellEnd"/>
      <w:r w:rsidR="009A34DC">
        <w:rPr>
          <w:rFonts w:ascii="Times New Roman" w:hAnsi="Times New Roman"/>
          <w:sz w:val="28"/>
          <w:szCs w:val="28"/>
        </w:rPr>
        <w:t xml:space="preserve"> В.С.), </w:t>
      </w:r>
      <w:r w:rsidR="00CD6447" w:rsidRPr="00993F98">
        <w:rPr>
          <w:rFonts w:ascii="Times New Roman" w:hAnsi="Times New Roman"/>
          <w:sz w:val="28"/>
          <w:szCs w:val="28"/>
        </w:rPr>
        <w:t>Ребр</w:t>
      </w:r>
      <w:r w:rsidR="00CD6447" w:rsidRPr="00993F98">
        <w:rPr>
          <w:rFonts w:ascii="Times New Roman" w:hAnsi="Times New Roman"/>
          <w:sz w:val="28"/>
          <w:szCs w:val="28"/>
        </w:rPr>
        <w:t>и</w:t>
      </w:r>
      <w:r w:rsidR="00CD6447" w:rsidRPr="00993F98">
        <w:rPr>
          <w:rFonts w:ascii="Times New Roman" w:hAnsi="Times New Roman"/>
          <w:sz w:val="28"/>
          <w:szCs w:val="28"/>
        </w:rPr>
        <w:t>хинск</w:t>
      </w:r>
      <w:r w:rsidR="009A34DC">
        <w:rPr>
          <w:rFonts w:ascii="Times New Roman" w:hAnsi="Times New Roman"/>
          <w:sz w:val="28"/>
          <w:szCs w:val="28"/>
        </w:rPr>
        <w:t>ая (Лютова Г.А.), Романовская (</w:t>
      </w:r>
      <w:proofErr w:type="spellStart"/>
      <w:r w:rsidR="009A34DC">
        <w:rPr>
          <w:rFonts w:ascii="Times New Roman" w:hAnsi="Times New Roman"/>
          <w:sz w:val="28"/>
          <w:szCs w:val="28"/>
        </w:rPr>
        <w:t>Лоскутникова</w:t>
      </w:r>
      <w:proofErr w:type="spellEnd"/>
      <w:r w:rsidR="009A34DC">
        <w:rPr>
          <w:rFonts w:ascii="Times New Roman" w:hAnsi="Times New Roman"/>
          <w:sz w:val="28"/>
          <w:szCs w:val="28"/>
        </w:rPr>
        <w:t xml:space="preserve"> И.В.), </w:t>
      </w:r>
      <w:r w:rsidR="00CD6447" w:rsidRPr="00993F98">
        <w:rPr>
          <w:rFonts w:ascii="Times New Roman" w:hAnsi="Times New Roman"/>
          <w:sz w:val="28"/>
          <w:szCs w:val="28"/>
        </w:rPr>
        <w:t>Солонешенск</w:t>
      </w:r>
      <w:r w:rsidR="009A34DC">
        <w:rPr>
          <w:rFonts w:ascii="Times New Roman" w:hAnsi="Times New Roman"/>
          <w:sz w:val="28"/>
          <w:szCs w:val="28"/>
        </w:rPr>
        <w:t>ая (С</w:t>
      </w:r>
      <w:r w:rsidR="009A34DC">
        <w:rPr>
          <w:rFonts w:ascii="Times New Roman" w:hAnsi="Times New Roman"/>
          <w:sz w:val="28"/>
          <w:szCs w:val="28"/>
        </w:rPr>
        <w:t>е</w:t>
      </w:r>
      <w:r w:rsidR="009A34DC">
        <w:rPr>
          <w:rFonts w:ascii="Times New Roman" w:hAnsi="Times New Roman"/>
          <w:sz w:val="28"/>
          <w:szCs w:val="28"/>
        </w:rPr>
        <w:t xml:space="preserve">мёнова В.В.), Тогульская (Наумова И.В.), </w:t>
      </w:r>
      <w:r w:rsidR="00CD6447" w:rsidRPr="00993F98">
        <w:rPr>
          <w:rFonts w:ascii="Times New Roman" w:hAnsi="Times New Roman"/>
          <w:sz w:val="28"/>
          <w:szCs w:val="28"/>
        </w:rPr>
        <w:t>Топчихинск</w:t>
      </w:r>
      <w:r w:rsidR="00673CD0">
        <w:rPr>
          <w:rFonts w:ascii="Times New Roman" w:hAnsi="Times New Roman"/>
          <w:sz w:val="28"/>
          <w:szCs w:val="28"/>
        </w:rPr>
        <w:t xml:space="preserve">ая (Девивье И.С.), </w:t>
      </w:r>
      <w:proofErr w:type="spellStart"/>
      <w:r w:rsidR="00CD6447" w:rsidRPr="00993F98">
        <w:rPr>
          <w:rFonts w:ascii="Times New Roman" w:hAnsi="Times New Roman"/>
          <w:sz w:val="28"/>
          <w:szCs w:val="28"/>
        </w:rPr>
        <w:t>Хаба</w:t>
      </w:r>
      <w:r w:rsidR="00CD6447" w:rsidRPr="00993F98">
        <w:rPr>
          <w:rFonts w:ascii="Times New Roman" w:hAnsi="Times New Roman"/>
          <w:sz w:val="28"/>
          <w:szCs w:val="28"/>
        </w:rPr>
        <w:t>р</w:t>
      </w:r>
      <w:r w:rsidR="00CD6447" w:rsidRPr="00993F98">
        <w:rPr>
          <w:rFonts w:ascii="Times New Roman" w:hAnsi="Times New Roman"/>
          <w:sz w:val="28"/>
          <w:szCs w:val="28"/>
        </w:rPr>
        <w:t>ск</w:t>
      </w:r>
      <w:r w:rsidR="00673CD0">
        <w:rPr>
          <w:rFonts w:ascii="Times New Roman" w:hAnsi="Times New Roman"/>
          <w:sz w:val="28"/>
          <w:szCs w:val="28"/>
        </w:rPr>
        <w:t>ая</w:t>
      </w:r>
      <w:proofErr w:type="spellEnd"/>
      <w:r w:rsidR="00673CD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73CD0">
        <w:rPr>
          <w:rFonts w:ascii="Times New Roman" w:hAnsi="Times New Roman"/>
          <w:sz w:val="28"/>
          <w:szCs w:val="28"/>
        </w:rPr>
        <w:t>Бокань</w:t>
      </w:r>
      <w:proofErr w:type="spellEnd"/>
      <w:r w:rsidR="00673CD0">
        <w:rPr>
          <w:rFonts w:ascii="Times New Roman" w:hAnsi="Times New Roman"/>
          <w:sz w:val="28"/>
          <w:szCs w:val="28"/>
        </w:rPr>
        <w:t xml:space="preserve"> Е.М.), </w:t>
      </w:r>
      <w:bookmarkStart w:id="0" w:name="_GoBack"/>
      <w:bookmarkEnd w:id="0"/>
      <w:r w:rsidR="00CD6447" w:rsidRPr="00B13794">
        <w:rPr>
          <w:rFonts w:ascii="Times New Roman" w:hAnsi="Times New Roman"/>
          <w:sz w:val="28"/>
          <w:szCs w:val="28"/>
        </w:rPr>
        <w:t>Шипуновский р-н</w:t>
      </w:r>
      <w:r w:rsidR="00673CD0">
        <w:rPr>
          <w:rFonts w:ascii="Times New Roman" w:hAnsi="Times New Roman"/>
          <w:sz w:val="28"/>
          <w:szCs w:val="28"/>
        </w:rPr>
        <w:t xml:space="preserve"> (Сергеева Н.А.).</w:t>
      </w:r>
    </w:p>
    <w:p w:rsidR="00993F98" w:rsidRPr="007668D5" w:rsidRDefault="009101B5" w:rsidP="00755AC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6. </w:t>
      </w:r>
      <w:proofErr w:type="gramStart"/>
      <w:r w:rsidR="00993F98" w:rsidRPr="007668D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993F98" w:rsidRPr="007668D5"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возложить на главн</w:t>
      </w:r>
      <w:r w:rsidR="00993F98" w:rsidRPr="007668D5">
        <w:rPr>
          <w:rFonts w:ascii="Times New Roman" w:hAnsi="Times New Roman"/>
          <w:sz w:val="28"/>
          <w:szCs w:val="28"/>
          <w:lang w:val="ru-RU"/>
        </w:rPr>
        <w:t>о</w:t>
      </w:r>
      <w:r w:rsidR="00993F98" w:rsidRPr="007668D5">
        <w:rPr>
          <w:rFonts w:ascii="Times New Roman" w:hAnsi="Times New Roman"/>
          <w:sz w:val="28"/>
          <w:szCs w:val="28"/>
          <w:lang w:val="ru-RU"/>
        </w:rPr>
        <w:t>го технического инспектора труда комитета краевой организации Профсоюза Янкова Н.П.</w:t>
      </w:r>
    </w:p>
    <w:p w:rsidR="00993F98" w:rsidRPr="00993F98" w:rsidRDefault="00993F98" w:rsidP="00993F9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43370D" w:rsidRPr="0043370D" w:rsidRDefault="0043370D" w:rsidP="0043370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Default="00FC77DE" w:rsidP="00D5595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9C0884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Алтайской краевой организации </w:t>
      </w:r>
      <w:r w:rsidR="000D2A9C" w:rsidRPr="000D2A9C">
        <w:rPr>
          <w:rFonts w:ascii="Times New Roman" w:hAnsi="Times New Roman" w:cs="Times New Roman"/>
          <w:sz w:val="28"/>
          <w:szCs w:val="28"/>
          <w:lang w:bidi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3411269</wp:posOffset>
            </wp:positionH>
            <wp:positionV relativeFrom="paragraph">
              <wp:posOffset>-274125</wp:posOffset>
            </wp:positionV>
            <wp:extent cx="2183130" cy="1143000"/>
            <wp:effectExtent l="19050" t="0" r="7620" b="0"/>
            <wp:wrapNone/>
            <wp:docPr id="2" name="Рисунок 3" descr="C:\Users\Елена\Desktop\РАБОТА\ПЕНЗИНА\Подписи\Подпись Абдулла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Елена\Desktop\РАБОТА\ПЕНЗИНА\Подписи\Подпись Абдуллаев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7DE" w:rsidRDefault="009C0884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Общероссийского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FC77DE">
        <w:rPr>
          <w:rFonts w:ascii="Times New Roman" w:hAnsi="Times New Roman" w:cs="Times New Roman"/>
          <w:sz w:val="28"/>
          <w:szCs w:val="28"/>
          <w:lang w:bidi="en-US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  <w:lang w:bidi="en-US"/>
        </w:rPr>
        <w:t>образования</w:t>
      </w:r>
      <w:r w:rsidR="00FC77DE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</w:t>
      </w:r>
      <w:r w:rsidR="00FC77DE">
        <w:rPr>
          <w:rFonts w:ascii="Times New Roman" w:hAnsi="Times New Roman" w:cs="Times New Roman"/>
          <w:sz w:val="28"/>
          <w:szCs w:val="28"/>
          <w:lang w:bidi="en-US"/>
        </w:rPr>
        <w:t xml:space="preserve"> Ю.Г. Абдуллаев</w:t>
      </w:r>
    </w:p>
    <w:p w:rsidR="00993F98" w:rsidRDefault="00993F98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993F98" w:rsidRDefault="00993F98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993F98" w:rsidRDefault="00993F98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755AC1" w:rsidRDefault="00755AC1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670731" w:rsidRDefault="00670731" w:rsidP="00B1379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B13794" w:rsidRPr="00EE6008" w:rsidRDefault="00B13794" w:rsidP="00B1379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EE6008">
        <w:rPr>
          <w:rFonts w:ascii="Times New Roman" w:hAnsi="Times New Roman"/>
          <w:sz w:val="24"/>
          <w:szCs w:val="28"/>
        </w:rPr>
        <w:t xml:space="preserve">к постановлению Президиума </w:t>
      </w:r>
    </w:p>
    <w:p w:rsidR="00B13794" w:rsidRPr="00EE6008" w:rsidRDefault="00B13794" w:rsidP="00B1379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EE6008">
        <w:rPr>
          <w:rFonts w:ascii="Times New Roman" w:hAnsi="Times New Roman"/>
          <w:sz w:val="24"/>
          <w:szCs w:val="28"/>
        </w:rPr>
        <w:t>Алтайской краевой организации</w:t>
      </w:r>
    </w:p>
    <w:p w:rsidR="00B13794" w:rsidRPr="00EE6008" w:rsidRDefault="00B13794" w:rsidP="00B1379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EE6008">
        <w:rPr>
          <w:rFonts w:ascii="Times New Roman" w:hAnsi="Times New Roman"/>
          <w:sz w:val="24"/>
          <w:szCs w:val="28"/>
        </w:rPr>
        <w:t>Профсоюза от 30.09.-01.10.2021 г. Прот.10-3</w:t>
      </w:r>
    </w:p>
    <w:p w:rsidR="00B13794" w:rsidRPr="0074796A" w:rsidRDefault="00B13794" w:rsidP="00B137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13794" w:rsidRPr="0074796A" w:rsidRDefault="00B13794" w:rsidP="00B137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3794" w:rsidRPr="0074796A" w:rsidRDefault="00B13794" w:rsidP="00B137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796A">
        <w:rPr>
          <w:rFonts w:ascii="Times New Roman" w:hAnsi="Times New Roman"/>
          <w:b/>
          <w:sz w:val="28"/>
          <w:szCs w:val="28"/>
        </w:rPr>
        <w:t>СПРАВКА</w:t>
      </w:r>
    </w:p>
    <w:p w:rsidR="00B13794" w:rsidRPr="0074796A" w:rsidRDefault="00B13794" w:rsidP="00B13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96A">
        <w:rPr>
          <w:rFonts w:ascii="Times New Roman" w:hAnsi="Times New Roman"/>
          <w:b/>
          <w:sz w:val="28"/>
          <w:szCs w:val="28"/>
        </w:rPr>
        <w:t xml:space="preserve">по итогам проведения проверки готовности </w:t>
      </w:r>
      <w:proofErr w:type="gramStart"/>
      <w:r w:rsidRPr="0074796A">
        <w:rPr>
          <w:rFonts w:ascii="Times New Roman" w:hAnsi="Times New Roman"/>
          <w:b/>
          <w:sz w:val="28"/>
          <w:szCs w:val="28"/>
        </w:rPr>
        <w:t>образовательных</w:t>
      </w:r>
      <w:proofErr w:type="gramEnd"/>
      <w:r w:rsidRPr="0074796A">
        <w:rPr>
          <w:rFonts w:ascii="Times New Roman" w:hAnsi="Times New Roman"/>
          <w:b/>
          <w:sz w:val="28"/>
          <w:szCs w:val="28"/>
        </w:rPr>
        <w:t xml:space="preserve"> </w:t>
      </w:r>
    </w:p>
    <w:p w:rsidR="00B13794" w:rsidRPr="0074796A" w:rsidRDefault="00B13794" w:rsidP="00B13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96A">
        <w:rPr>
          <w:rFonts w:ascii="Times New Roman" w:hAnsi="Times New Roman"/>
          <w:b/>
          <w:sz w:val="28"/>
          <w:szCs w:val="28"/>
        </w:rPr>
        <w:t xml:space="preserve">организаций к новому 2021-2022 учебному году и визуального </w:t>
      </w:r>
    </w:p>
    <w:p w:rsidR="00B13794" w:rsidRPr="0074796A" w:rsidRDefault="00B13794" w:rsidP="00B13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96A">
        <w:rPr>
          <w:rFonts w:ascii="Times New Roman" w:hAnsi="Times New Roman"/>
          <w:b/>
          <w:sz w:val="28"/>
          <w:szCs w:val="28"/>
        </w:rPr>
        <w:t xml:space="preserve">обследования зданий и сооружений на соответствие </w:t>
      </w:r>
    </w:p>
    <w:p w:rsidR="00B13794" w:rsidRPr="0074796A" w:rsidRDefault="00B13794" w:rsidP="00B13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96A">
        <w:rPr>
          <w:rFonts w:ascii="Times New Roman" w:hAnsi="Times New Roman"/>
          <w:b/>
          <w:sz w:val="28"/>
          <w:szCs w:val="28"/>
        </w:rPr>
        <w:t>требованиям безопасности</w:t>
      </w:r>
    </w:p>
    <w:p w:rsidR="00B13794" w:rsidRPr="0074796A" w:rsidRDefault="00B13794" w:rsidP="00B137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3794" w:rsidRPr="0074796A" w:rsidRDefault="00B13794" w:rsidP="00B137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74796A">
        <w:rPr>
          <w:rFonts w:ascii="Times New Roman" w:hAnsi="Times New Roman"/>
          <w:sz w:val="28"/>
          <w:szCs w:val="28"/>
        </w:rPr>
        <w:t>В целях усиления мер по обеспечению безопасности образовательного процесса, а также в рамках исполнения постановлений Исполкома Профсоюза от 3 апреля 2019г. № 16-10 и от 19 июня 2019 г. №17-15, Алтайская краевая организация Профсоюза предложила в письме от 10.06.2021г. №143 предпринять все необходимые меры для обеспечения возможности участия представителей организаций Профсоюза, внештатных технических инспекторов труда, уполномоченных по охране труда в</w:t>
      </w:r>
      <w:proofErr w:type="gramEnd"/>
      <w:r w:rsidRPr="0074796A">
        <w:rPr>
          <w:rFonts w:ascii="Times New Roman" w:hAnsi="Times New Roman"/>
          <w:sz w:val="28"/>
          <w:szCs w:val="28"/>
        </w:rPr>
        <w:t xml:space="preserve"> работе комиссий по приемке образовательных организаций к началу нового учебного года на муниципальном уровне и провести выборочно визуальное обследование зданий и </w:t>
      </w:r>
      <w:proofErr w:type="gramStart"/>
      <w:r w:rsidRPr="0074796A">
        <w:rPr>
          <w:rFonts w:ascii="Times New Roman" w:hAnsi="Times New Roman"/>
          <w:sz w:val="28"/>
          <w:szCs w:val="28"/>
        </w:rPr>
        <w:t>сооружений</w:t>
      </w:r>
      <w:proofErr w:type="gramEnd"/>
      <w:r w:rsidRPr="0074796A">
        <w:rPr>
          <w:rFonts w:ascii="Times New Roman" w:hAnsi="Times New Roman"/>
          <w:sz w:val="28"/>
          <w:szCs w:val="28"/>
        </w:rPr>
        <w:t xml:space="preserve"> образовательных организаций на соответствие требованиям безопасности, в том числе в составе данных комиссий.</w:t>
      </w:r>
    </w:p>
    <w:p w:rsidR="00B13794" w:rsidRPr="0074796A" w:rsidRDefault="00B13794" w:rsidP="00B137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4796A">
        <w:rPr>
          <w:rFonts w:ascii="Times New Roman" w:hAnsi="Times New Roman"/>
          <w:sz w:val="28"/>
          <w:szCs w:val="28"/>
        </w:rPr>
        <w:t xml:space="preserve">Для проведения данного обследования и активного участия в работе комиссий по приемке образовательных организаций представителей профсоюзной стороны, краевой комитет подготовил и направил председателям территориальных, первичных (вузы, колледжи, техникумы) организаций Профсоюза методические материалы.  </w:t>
      </w:r>
    </w:p>
    <w:p w:rsidR="00B13794" w:rsidRPr="0074796A" w:rsidRDefault="00B13794" w:rsidP="00EE600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Всего приняло участие в проверке готовности </w:t>
      </w:r>
      <w:proofErr w:type="gramStart"/>
      <w:r w:rsidRPr="0074796A">
        <w:rPr>
          <w:rFonts w:ascii="Times New Roman" w:hAnsi="Times New Roman"/>
          <w:sz w:val="28"/>
          <w:szCs w:val="28"/>
          <w:lang w:val="ru-RU"/>
        </w:rPr>
        <w:t>образовательных</w:t>
      </w:r>
      <w:proofErr w:type="gramEnd"/>
      <w:r w:rsidRPr="0074796A">
        <w:rPr>
          <w:rFonts w:ascii="Times New Roman" w:hAnsi="Times New Roman"/>
          <w:sz w:val="28"/>
          <w:szCs w:val="28"/>
          <w:lang w:val="ru-RU"/>
        </w:rPr>
        <w:t xml:space="preserve"> организ</w:t>
      </w:r>
      <w:r w:rsidRPr="0074796A">
        <w:rPr>
          <w:rFonts w:ascii="Times New Roman" w:hAnsi="Times New Roman"/>
          <w:sz w:val="28"/>
          <w:szCs w:val="28"/>
          <w:lang w:val="ru-RU"/>
        </w:rPr>
        <w:t>а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ций к новому 2021-2022 году 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 xml:space="preserve">35 территориальных организаций </w:t>
      </w:r>
      <w:r w:rsidRPr="0074796A">
        <w:rPr>
          <w:rFonts w:ascii="Times New Roman" w:hAnsi="Times New Roman"/>
          <w:sz w:val="28"/>
          <w:szCs w:val="28"/>
          <w:lang w:val="ru-RU"/>
        </w:rPr>
        <w:t>(56% от о</w:t>
      </w:r>
      <w:r w:rsidRPr="0074796A">
        <w:rPr>
          <w:rFonts w:ascii="Times New Roman" w:hAnsi="Times New Roman"/>
          <w:sz w:val="28"/>
          <w:szCs w:val="28"/>
          <w:lang w:val="ru-RU"/>
        </w:rPr>
        <w:t>б</w:t>
      </w:r>
      <w:r w:rsidRPr="0074796A">
        <w:rPr>
          <w:rFonts w:ascii="Times New Roman" w:hAnsi="Times New Roman"/>
          <w:sz w:val="28"/>
          <w:szCs w:val="28"/>
          <w:lang w:val="ru-RU"/>
        </w:rPr>
        <w:t>щего количества). Ни одна профсоюзная организация высшего и среднего пр</w:t>
      </w:r>
      <w:r w:rsidRPr="0074796A">
        <w:rPr>
          <w:rFonts w:ascii="Times New Roman" w:hAnsi="Times New Roman"/>
          <w:sz w:val="28"/>
          <w:szCs w:val="28"/>
          <w:lang w:val="ru-RU"/>
        </w:rPr>
        <w:t>о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фессионального образования в данной проверке участия не приняла. </w:t>
      </w:r>
    </w:p>
    <w:p w:rsidR="00B13794" w:rsidRPr="0074796A" w:rsidRDefault="00B13794" w:rsidP="00EE600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>Проверку с визуальным осмотром зданий и сооружений провели профс</w:t>
      </w:r>
      <w:r w:rsidRPr="0074796A">
        <w:rPr>
          <w:rFonts w:ascii="Times New Roman" w:hAnsi="Times New Roman"/>
          <w:sz w:val="28"/>
          <w:szCs w:val="28"/>
          <w:lang w:val="ru-RU"/>
        </w:rPr>
        <w:t>о</w:t>
      </w:r>
      <w:r w:rsidRPr="0074796A">
        <w:rPr>
          <w:rFonts w:ascii="Times New Roman" w:hAnsi="Times New Roman"/>
          <w:sz w:val="28"/>
          <w:szCs w:val="28"/>
          <w:lang w:val="ru-RU"/>
        </w:rPr>
        <w:t>юзные организации городов Барнаула, Бийска, Заринска, Славгорода, Рубцо</w:t>
      </w:r>
      <w:r w:rsidRPr="0074796A">
        <w:rPr>
          <w:rFonts w:ascii="Times New Roman" w:hAnsi="Times New Roman"/>
          <w:sz w:val="28"/>
          <w:szCs w:val="28"/>
          <w:lang w:val="ru-RU"/>
        </w:rPr>
        <w:t>в</w:t>
      </w:r>
      <w:r w:rsidRPr="0074796A">
        <w:rPr>
          <w:rFonts w:ascii="Times New Roman" w:hAnsi="Times New Roman"/>
          <w:sz w:val="28"/>
          <w:szCs w:val="28"/>
          <w:lang w:val="ru-RU"/>
        </w:rPr>
        <w:t>ска, Каменского, Поспелихинского, Павловского, Панкрушихинского, Солто</w:t>
      </w:r>
      <w:r w:rsidRPr="0074796A">
        <w:rPr>
          <w:rFonts w:ascii="Times New Roman" w:hAnsi="Times New Roman"/>
          <w:sz w:val="28"/>
          <w:szCs w:val="28"/>
          <w:lang w:val="ru-RU"/>
        </w:rPr>
        <w:t>н</w:t>
      </w:r>
      <w:r w:rsidRPr="0074796A">
        <w:rPr>
          <w:rFonts w:ascii="Times New Roman" w:hAnsi="Times New Roman"/>
          <w:sz w:val="28"/>
          <w:szCs w:val="28"/>
          <w:lang w:val="ru-RU"/>
        </w:rPr>
        <w:t>ского, Советского, Третьяковского, Усть-Пристанского районов.</w:t>
      </w:r>
    </w:p>
    <w:p w:rsidR="00B13794" w:rsidRPr="0074796A" w:rsidRDefault="00B13794" w:rsidP="00B1379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>Барнаульской городской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организации (председатель – Лесовых Т.Н.) проверено 107 </w:t>
      </w:r>
      <w:proofErr w:type="gramStart"/>
      <w:r w:rsidRPr="0074796A">
        <w:rPr>
          <w:rFonts w:ascii="Times New Roman" w:hAnsi="Times New Roman"/>
          <w:sz w:val="28"/>
          <w:szCs w:val="28"/>
          <w:lang w:val="ru-RU"/>
        </w:rPr>
        <w:t>образовательных</w:t>
      </w:r>
      <w:proofErr w:type="gramEnd"/>
      <w:r w:rsidRPr="0074796A">
        <w:rPr>
          <w:rFonts w:ascii="Times New Roman" w:hAnsi="Times New Roman"/>
          <w:sz w:val="28"/>
          <w:szCs w:val="28"/>
          <w:lang w:val="ru-RU"/>
        </w:rPr>
        <w:t xml:space="preserve"> организаций. В ходе визуального осмотра в</w:t>
      </w:r>
      <w:r w:rsidRPr="0074796A">
        <w:rPr>
          <w:rFonts w:ascii="Times New Roman" w:hAnsi="Times New Roman"/>
          <w:sz w:val="28"/>
          <w:szCs w:val="28"/>
          <w:lang w:val="ru-RU"/>
        </w:rPr>
        <w:t>ы</w:t>
      </w:r>
      <w:r w:rsidRPr="0074796A">
        <w:rPr>
          <w:rFonts w:ascii="Times New Roman" w:hAnsi="Times New Roman"/>
          <w:sz w:val="28"/>
          <w:szCs w:val="28"/>
          <w:lang w:val="ru-RU"/>
        </w:rPr>
        <w:t>явлено 299 нарушений</w:t>
      </w:r>
      <w:r w:rsidRPr="0074796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технического состояния конструкций, зданий и соор</w:t>
      </w:r>
      <w:r w:rsidRPr="0074796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у</w:t>
      </w:r>
      <w:r w:rsidRPr="0074796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жений образовательных организаций.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796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Итоги проверки доведены до сведения членов Профсоюза на открытых профсоюзных собраниях, которые проведены в первичных профсоюзных организациях Барнаула в августе по итогам проверок готовности образовательных организаций. С результатами проверок ознако</w:t>
      </w:r>
      <w:r w:rsidRPr="0074796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м</w:t>
      </w:r>
      <w:r w:rsidRPr="0074796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лены руководители образовательных организаций. </w:t>
      </w:r>
      <w:proofErr w:type="gramStart"/>
      <w:r w:rsidRPr="0074796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Взяты</w:t>
      </w:r>
      <w:proofErr w:type="gramEnd"/>
      <w:r w:rsidRPr="0074796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на особый контроль 15 организаций образования, в которых выявлено наибольшее количество н</w:t>
      </w:r>
      <w:r w:rsidRPr="0074796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а</w:t>
      </w:r>
      <w:r w:rsidRPr="0074796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lastRenderedPageBreak/>
        <w:t>рушений. Проверки проведены внештатными техническими инспекторами, уполномоченными по охране труда, включенными в состав комиссий.</w:t>
      </w:r>
    </w:p>
    <w:p w:rsidR="00B13794" w:rsidRPr="0074796A" w:rsidRDefault="00B13794" w:rsidP="00EE600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>Бийской городской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организации (председатель – Карпова М.Б.) пр</w:t>
      </w:r>
      <w:r w:rsidRPr="0074796A">
        <w:rPr>
          <w:rFonts w:ascii="Times New Roman" w:hAnsi="Times New Roman"/>
          <w:sz w:val="28"/>
          <w:szCs w:val="28"/>
          <w:lang w:val="ru-RU"/>
        </w:rPr>
        <w:t>о</w:t>
      </w:r>
      <w:r w:rsidRPr="0074796A">
        <w:rPr>
          <w:rFonts w:ascii="Times New Roman" w:hAnsi="Times New Roman"/>
          <w:sz w:val="28"/>
          <w:szCs w:val="28"/>
          <w:lang w:val="ru-RU"/>
        </w:rPr>
        <w:t>верка готовности к новому 2021-2022 учебному году прошла в 36 образов</w:t>
      </w:r>
      <w:r w:rsidRPr="0074796A">
        <w:rPr>
          <w:rFonts w:ascii="Times New Roman" w:hAnsi="Times New Roman"/>
          <w:sz w:val="28"/>
          <w:szCs w:val="28"/>
          <w:lang w:val="ru-RU"/>
        </w:rPr>
        <w:t>а</w:t>
      </w:r>
      <w:r w:rsidRPr="0074796A">
        <w:rPr>
          <w:rFonts w:ascii="Times New Roman" w:hAnsi="Times New Roman"/>
          <w:sz w:val="28"/>
          <w:szCs w:val="28"/>
          <w:lang w:val="ru-RU"/>
        </w:rPr>
        <w:t>тельных организациях. Представления об устранении нарушений (в том числе по техническому состоянию конструкций, зданий и сооружений) выданы рук</w:t>
      </w:r>
      <w:r w:rsidRPr="0074796A">
        <w:rPr>
          <w:rFonts w:ascii="Times New Roman" w:hAnsi="Times New Roman"/>
          <w:sz w:val="28"/>
          <w:szCs w:val="28"/>
          <w:lang w:val="ru-RU"/>
        </w:rPr>
        <w:t>о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водителям организаций в установленном законом порядке. </w:t>
      </w:r>
      <w:proofErr w:type="gramStart"/>
      <w:r w:rsidRPr="0074796A">
        <w:rPr>
          <w:rFonts w:ascii="Times New Roman" w:hAnsi="Times New Roman"/>
          <w:sz w:val="28"/>
          <w:szCs w:val="28"/>
          <w:lang w:val="ru-RU"/>
        </w:rPr>
        <w:t>При подготовке к новому учебному году в образовательных учреждениях проведены ремонтные работы за счет средств муниципального бюджета на общую сумму</w:t>
      </w:r>
      <w:proofErr w:type="gramEnd"/>
      <w:r w:rsidRPr="0074796A">
        <w:rPr>
          <w:rFonts w:ascii="Times New Roman" w:hAnsi="Times New Roman"/>
          <w:sz w:val="28"/>
          <w:szCs w:val="28"/>
          <w:lang w:val="ru-RU"/>
        </w:rPr>
        <w:t xml:space="preserve"> 16 млн. 529 тыс. рублей. В рамках краевой адресной инвестиционной программы выполнен капитальный ремонт 4 этажа МБОУ «СОШ №1» на сумму 8 млн. 460 тыс. руб. В МБОУ «СОШ № 25» проведен капитальный ремонт крыши здания на сумму 13 млн. 242 тыс</w:t>
      </w:r>
      <w:proofErr w:type="gramStart"/>
      <w:r w:rsidRPr="0074796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74796A">
        <w:rPr>
          <w:rFonts w:ascii="Times New Roman" w:hAnsi="Times New Roman"/>
          <w:sz w:val="28"/>
          <w:szCs w:val="28"/>
          <w:lang w:val="ru-RU"/>
        </w:rPr>
        <w:t>уб.</w:t>
      </w:r>
    </w:p>
    <w:p w:rsidR="00B13794" w:rsidRPr="0074796A" w:rsidRDefault="00EE6008" w:rsidP="00B13794">
      <w:p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B13794" w:rsidRPr="0074796A">
        <w:rPr>
          <w:rFonts w:ascii="Times New Roman" w:hAnsi="Times New Roman"/>
          <w:sz w:val="28"/>
          <w:szCs w:val="28"/>
        </w:rPr>
        <w:t xml:space="preserve">В </w:t>
      </w:r>
      <w:r w:rsidR="00B13794" w:rsidRPr="0074796A">
        <w:rPr>
          <w:rFonts w:ascii="Times New Roman" w:hAnsi="Times New Roman"/>
          <w:b/>
          <w:sz w:val="28"/>
          <w:szCs w:val="28"/>
        </w:rPr>
        <w:t>Рубцовской городской</w:t>
      </w:r>
      <w:r w:rsidR="00B13794" w:rsidRPr="0074796A">
        <w:rPr>
          <w:rFonts w:ascii="Times New Roman" w:hAnsi="Times New Roman"/>
          <w:sz w:val="28"/>
          <w:szCs w:val="28"/>
        </w:rPr>
        <w:t xml:space="preserve"> организации (председатель – Попова И.Б.) т</w:t>
      </w:r>
      <w:r w:rsidR="00B13794" w:rsidRPr="0074796A">
        <w:rPr>
          <w:rFonts w:ascii="Times New Roman" w:eastAsia="Times New Roman" w:hAnsi="Times New Roman"/>
          <w:sz w:val="28"/>
          <w:szCs w:val="28"/>
          <w:lang w:eastAsia="ru-RU"/>
        </w:rPr>
        <w:t>ематическая проверка «Оценка готовности организаций, осуществляющих образовательную деятельность к началу 2021-2022 учебного года» прошла с активным участием профсоюзной стороны в 50 образовательных организациях (63 здания и сооружения), из них: учреждения дополнительного образования – 3 (4 корпуса); общеобразовательные учреждения – 19 (23 корпуса); дошкольные образовательные учреждения – 28 (36 корпусов).</w:t>
      </w:r>
      <w:proofErr w:type="gramEnd"/>
    </w:p>
    <w:p w:rsidR="00B13794" w:rsidRPr="0074796A" w:rsidRDefault="00EE6008" w:rsidP="00B13794">
      <w:p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3794" w:rsidRPr="0074796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 проведена работа с руководителями </w:t>
      </w:r>
      <w:proofErr w:type="gramStart"/>
      <w:r w:rsidR="00B13794" w:rsidRPr="0074796A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  <w:proofErr w:type="gramEnd"/>
      <w:r w:rsidR="00B13794" w:rsidRPr="0074796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проверяющие со стороны Профсоюза договорились о времени посещения, уведомили о составе комиссии и о том, какие документы потребуются при проверке, договорились об освобождении или приглашении на время проведения проверки уполномоченного по охране труда от Профсоюза и председателя профсоюзной организации. После проведения визуального осмотра здания и сооружений, проверяли документацию. Выявленных нарушений (повреждений, неисправностей, деформаций) технического состояния конструкций зданий и сооружений в ходе визуального осмотра образовательных учреждений не зафиксировано.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4796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>Славгородской городской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организации (председатель – Балашова Л.П.) проверены 28 образовательных учреждений.</w:t>
      </w:r>
      <w:proofErr w:type="gramEnd"/>
      <w:r w:rsidRPr="0074796A">
        <w:rPr>
          <w:rFonts w:ascii="Times New Roman" w:hAnsi="Times New Roman"/>
          <w:sz w:val="28"/>
          <w:szCs w:val="28"/>
          <w:lang w:val="ru-RU"/>
        </w:rPr>
        <w:t xml:space="preserve"> Особое внимание руковод</w:t>
      </w:r>
      <w:r w:rsidRPr="0074796A">
        <w:rPr>
          <w:rFonts w:ascii="Times New Roman" w:hAnsi="Times New Roman"/>
          <w:sz w:val="28"/>
          <w:szCs w:val="28"/>
          <w:lang w:val="ru-RU"/>
        </w:rPr>
        <w:t>и</w:t>
      </w:r>
      <w:r w:rsidRPr="0074796A">
        <w:rPr>
          <w:rFonts w:ascii="Times New Roman" w:hAnsi="Times New Roman"/>
          <w:sz w:val="28"/>
          <w:szCs w:val="28"/>
          <w:lang w:val="ru-RU"/>
        </w:rPr>
        <w:t>телей нацелено на соблюдение норм безопасности как обучающихся, так и с</w:t>
      </w:r>
      <w:r w:rsidRPr="0074796A">
        <w:rPr>
          <w:rFonts w:ascii="Times New Roman" w:hAnsi="Times New Roman"/>
          <w:sz w:val="28"/>
          <w:szCs w:val="28"/>
          <w:lang w:val="ru-RU"/>
        </w:rPr>
        <w:t>о</w:t>
      </w:r>
      <w:r w:rsidRPr="0074796A">
        <w:rPr>
          <w:rFonts w:ascii="Times New Roman" w:hAnsi="Times New Roman"/>
          <w:sz w:val="28"/>
          <w:szCs w:val="28"/>
          <w:lang w:val="ru-RU"/>
        </w:rPr>
        <w:t>трудников. Не во всех организациях территория содержится в безопасном с</w:t>
      </w:r>
      <w:r w:rsidRPr="0074796A">
        <w:rPr>
          <w:rFonts w:ascii="Times New Roman" w:hAnsi="Times New Roman"/>
          <w:sz w:val="28"/>
          <w:szCs w:val="28"/>
          <w:lang w:val="ru-RU"/>
        </w:rPr>
        <w:t>о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стоянии, не проводится утренний обход для выявления наличия 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травмоопасных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предметов и факторов. Акт обследования спортивного оборудования, спорти</w:t>
      </w:r>
      <w:r w:rsidRPr="0074796A">
        <w:rPr>
          <w:rFonts w:ascii="Times New Roman" w:hAnsi="Times New Roman"/>
          <w:sz w:val="28"/>
          <w:szCs w:val="28"/>
          <w:lang w:val="ru-RU"/>
        </w:rPr>
        <w:t>в</w:t>
      </w:r>
      <w:r w:rsidRPr="0074796A">
        <w:rPr>
          <w:rFonts w:ascii="Times New Roman" w:hAnsi="Times New Roman"/>
          <w:sz w:val="28"/>
          <w:szCs w:val="28"/>
          <w:lang w:val="ru-RU"/>
        </w:rPr>
        <w:t>ных площадок не соответствует действительному его состоянию. Обнаружены: некачественно закрепленная мебель в помещениях, напольное покрытие имеет сколы, трещины, щели, торчащие гвозди и шурупы. По итогам проверки рук</w:t>
      </w:r>
      <w:r w:rsidRPr="0074796A">
        <w:rPr>
          <w:rFonts w:ascii="Times New Roman" w:hAnsi="Times New Roman"/>
          <w:sz w:val="28"/>
          <w:szCs w:val="28"/>
          <w:lang w:val="ru-RU"/>
        </w:rPr>
        <w:t>о</w:t>
      </w:r>
      <w:r w:rsidRPr="0074796A">
        <w:rPr>
          <w:rFonts w:ascii="Times New Roman" w:hAnsi="Times New Roman"/>
          <w:sz w:val="28"/>
          <w:szCs w:val="28"/>
          <w:lang w:val="ru-RU"/>
        </w:rPr>
        <w:t>водителям образовательных организаций направлены представления, в которых даны конкретные рекомендации по  устранению выявленных недостатков.</w:t>
      </w:r>
    </w:p>
    <w:p w:rsidR="00B13794" w:rsidRPr="0074796A" w:rsidRDefault="00B13794" w:rsidP="00EE600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>Каменской территориальной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(председатель – Осадченко Т.Н.) орг</w:t>
      </w:r>
      <w:r w:rsidRPr="0074796A">
        <w:rPr>
          <w:rFonts w:ascii="Times New Roman" w:hAnsi="Times New Roman"/>
          <w:sz w:val="28"/>
          <w:szCs w:val="28"/>
          <w:lang w:val="ru-RU"/>
        </w:rPr>
        <w:t>а</w:t>
      </w:r>
      <w:r w:rsidRPr="0074796A">
        <w:rPr>
          <w:rFonts w:ascii="Times New Roman" w:hAnsi="Times New Roman"/>
          <w:sz w:val="28"/>
          <w:szCs w:val="28"/>
          <w:lang w:val="ru-RU"/>
        </w:rPr>
        <w:t>низации проверено 9 образовательных учреждений. В 5 образовательных учр</w:t>
      </w:r>
      <w:r w:rsidRPr="0074796A">
        <w:rPr>
          <w:rFonts w:ascii="Times New Roman" w:hAnsi="Times New Roman"/>
          <w:sz w:val="28"/>
          <w:szCs w:val="28"/>
          <w:lang w:val="ru-RU"/>
        </w:rPr>
        <w:t>е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ждениях (Гимназия №5, 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Гоноховской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СОШ, 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Новоярковской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СОШ, </w:t>
      </w:r>
      <w:proofErr w:type="gramStart"/>
      <w:r w:rsidRPr="0074796A">
        <w:rPr>
          <w:rFonts w:ascii="Times New Roman" w:hAnsi="Times New Roman"/>
          <w:sz w:val="28"/>
          <w:szCs w:val="28"/>
          <w:lang w:val="ru-RU"/>
        </w:rPr>
        <w:t>Толсто</w:t>
      </w:r>
      <w:r w:rsidRPr="0074796A">
        <w:rPr>
          <w:rFonts w:ascii="Times New Roman" w:hAnsi="Times New Roman"/>
          <w:sz w:val="28"/>
          <w:szCs w:val="28"/>
          <w:lang w:val="ru-RU"/>
        </w:rPr>
        <w:t>в</w:t>
      </w:r>
      <w:r w:rsidRPr="0074796A">
        <w:rPr>
          <w:rFonts w:ascii="Times New Roman" w:hAnsi="Times New Roman"/>
          <w:sz w:val="28"/>
          <w:szCs w:val="28"/>
          <w:lang w:val="ru-RU"/>
        </w:rPr>
        <w:t>ской</w:t>
      </w:r>
      <w:proofErr w:type="gramEnd"/>
      <w:r w:rsidRPr="0074796A">
        <w:rPr>
          <w:rFonts w:ascii="Times New Roman" w:hAnsi="Times New Roman"/>
          <w:sz w:val="28"/>
          <w:szCs w:val="28"/>
          <w:lang w:val="ru-RU"/>
        </w:rPr>
        <w:t xml:space="preserve"> СОШ, 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Столбовской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СОШ) цоколь требует ремонта. Кирпичи вывалились, </w:t>
      </w:r>
      <w:r w:rsidRPr="0074796A">
        <w:rPr>
          <w:rFonts w:ascii="Times New Roman" w:hAnsi="Times New Roman"/>
          <w:sz w:val="28"/>
          <w:szCs w:val="28"/>
          <w:lang w:val="ru-RU"/>
        </w:rPr>
        <w:lastRenderedPageBreak/>
        <w:t xml:space="preserve">имеются трещины. В прошлом году в этом списке была 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Луговская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СОШ, в н</w:t>
      </w:r>
      <w:r w:rsidRPr="0074796A">
        <w:rPr>
          <w:rFonts w:ascii="Times New Roman" w:hAnsi="Times New Roman"/>
          <w:sz w:val="28"/>
          <w:szCs w:val="28"/>
          <w:lang w:val="ru-RU"/>
        </w:rPr>
        <w:t>а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стоящее время цоколь отремонтирован и зашит 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профлистом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>.</w:t>
      </w:r>
    </w:p>
    <w:p w:rsidR="00B13794" w:rsidRPr="0074796A" w:rsidRDefault="00B13794" w:rsidP="00EE600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74796A">
        <w:rPr>
          <w:rFonts w:ascii="Times New Roman" w:hAnsi="Times New Roman"/>
          <w:sz w:val="28"/>
          <w:szCs w:val="28"/>
        </w:rPr>
        <w:t xml:space="preserve">В </w:t>
      </w:r>
      <w:r w:rsidRPr="0074796A">
        <w:rPr>
          <w:rFonts w:ascii="Times New Roman" w:hAnsi="Times New Roman"/>
          <w:b/>
          <w:sz w:val="28"/>
          <w:szCs w:val="28"/>
        </w:rPr>
        <w:t>Третьяковской районной</w:t>
      </w:r>
      <w:r w:rsidRPr="0074796A">
        <w:rPr>
          <w:rFonts w:ascii="Times New Roman" w:hAnsi="Times New Roman"/>
          <w:sz w:val="28"/>
          <w:szCs w:val="28"/>
        </w:rPr>
        <w:t xml:space="preserve"> организации (председатель – Меркулова О.И.) </w:t>
      </w:r>
      <w:r w:rsidRPr="0074796A">
        <w:rPr>
          <w:rFonts w:ascii="Times New Roman" w:hAnsi="Times New Roman"/>
          <w:spacing w:val="-3"/>
          <w:sz w:val="28"/>
          <w:szCs w:val="28"/>
          <w:lang w:eastAsia="ru-RU"/>
        </w:rPr>
        <w:t xml:space="preserve">приемка прошла с участием представителей Профсоюза. Отмечено, что все учреждения хорошо подготовлены к новому учебному году, Акты приемки подписаны. В рамках КАИП-2021 заменены окна и отопление в </w:t>
      </w:r>
      <w:proofErr w:type="spellStart"/>
      <w:r w:rsidRPr="0074796A">
        <w:rPr>
          <w:rFonts w:ascii="Times New Roman" w:hAnsi="Times New Roman"/>
          <w:spacing w:val="-3"/>
          <w:sz w:val="28"/>
          <w:szCs w:val="28"/>
          <w:lang w:eastAsia="ru-RU"/>
        </w:rPr>
        <w:t>Корболихинской</w:t>
      </w:r>
      <w:proofErr w:type="spellEnd"/>
      <w:r w:rsidRPr="0074796A">
        <w:rPr>
          <w:rFonts w:ascii="Times New Roman" w:hAnsi="Times New Roman"/>
          <w:spacing w:val="-3"/>
          <w:sz w:val="28"/>
          <w:szCs w:val="28"/>
          <w:lang w:eastAsia="ru-RU"/>
        </w:rPr>
        <w:t xml:space="preserve"> СОШ. В июне  текущего года подана заявка в Министерство образования и науки Алтайского края на целевые средства из программы КАИП для Садовой СОШ (окна, кровля, двери), но при 100% готовности документов в текущем году школа не включена в краевое распоряжение. Завершено получение экспертизы на ПСД на капитальный ремонт </w:t>
      </w:r>
      <w:proofErr w:type="spellStart"/>
      <w:r w:rsidRPr="0074796A">
        <w:rPr>
          <w:rFonts w:ascii="Times New Roman" w:hAnsi="Times New Roman"/>
          <w:spacing w:val="-3"/>
          <w:sz w:val="28"/>
          <w:szCs w:val="28"/>
          <w:lang w:eastAsia="ru-RU"/>
        </w:rPr>
        <w:t>Староалейской</w:t>
      </w:r>
      <w:proofErr w:type="spellEnd"/>
      <w:r w:rsidRPr="0074796A">
        <w:rPr>
          <w:rFonts w:ascii="Times New Roman" w:hAnsi="Times New Roman"/>
          <w:spacing w:val="-3"/>
          <w:sz w:val="28"/>
          <w:szCs w:val="28"/>
          <w:lang w:eastAsia="ru-RU"/>
        </w:rPr>
        <w:t xml:space="preserve"> СОШ №1. О проведенных ремонтных работах и проблемах написано на страницах газеты «Третьяковский вестник». Завершили ремонт крыши на спортивном зале </w:t>
      </w:r>
      <w:proofErr w:type="spellStart"/>
      <w:r w:rsidRPr="0074796A">
        <w:rPr>
          <w:rFonts w:ascii="Times New Roman" w:hAnsi="Times New Roman"/>
          <w:spacing w:val="-3"/>
          <w:sz w:val="28"/>
          <w:szCs w:val="28"/>
          <w:lang w:eastAsia="ru-RU"/>
        </w:rPr>
        <w:t>Шипунихинской</w:t>
      </w:r>
      <w:proofErr w:type="spellEnd"/>
      <w:r w:rsidRPr="0074796A">
        <w:rPr>
          <w:rFonts w:ascii="Times New Roman" w:hAnsi="Times New Roman"/>
          <w:spacing w:val="-3"/>
          <w:sz w:val="28"/>
          <w:szCs w:val="28"/>
          <w:lang w:eastAsia="ru-RU"/>
        </w:rPr>
        <w:t xml:space="preserve"> СОШ. Проводятся предзимние работы </w:t>
      </w:r>
      <w:proofErr w:type="gramStart"/>
      <w:r w:rsidRPr="0074796A">
        <w:rPr>
          <w:rFonts w:ascii="Times New Roman" w:hAnsi="Times New Roman"/>
          <w:spacing w:val="-3"/>
          <w:sz w:val="28"/>
          <w:szCs w:val="28"/>
          <w:lang w:eastAsia="ru-RU"/>
        </w:rPr>
        <w:t>в</w:t>
      </w:r>
      <w:proofErr w:type="gramEnd"/>
      <w:r w:rsidRPr="0074796A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proofErr w:type="gramStart"/>
      <w:r w:rsidRPr="0074796A">
        <w:rPr>
          <w:rFonts w:ascii="Times New Roman" w:hAnsi="Times New Roman"/>
          <w:spacing w:val="-3"/>
          <w:sz w:val="28"/>
          <w:szCs w:val="28"/>
          <w:lang w:eastAsia="ru-RU"/>
        </w:rPr>
        <w:t>топочных</w:t>
      </w:r>
      <w:proofErr w:type="gramEnd"/>
      <w:r w:rsidRPr="0074796A">
        <w:rPr>
          <w:rFonts w:ascii="Times New Roman" w:hAnsi="Times New Roman"/>
          <w:spacing w:val="-3"/>
          <w:sz w:val="28"/>
          <w:szCs w:val="28"/>
          <w:lang w:eastAsia="ru-RU"/>
        </w:rPr>
        <w:t xml:space="preserve"> образовательных учреждений (куплен сетевой насос в котельную </w:t>
      </w:r>
      <w:proofErr w:type="spellStart"/>
      <w:r w:rsidRPr="0074796A">
        <w:rPr>
          <w:rFonts w:ascii="Times New Roman" w:hAnsi="Times New Roman"/>
          <w:spacing w:val="-3"/>
          <w:sz w:val="28"/>
          <w:szCs w:val="28"/>
          <w:lang w:eastAsia="ru-RU"/>
        </w:rPr>
        <w:t>Первокаменской</w:t>
      </w:r>
      <w:proofErr w:type="spellEnd"/>
      <w:r w:rsidRPr="0074796A">
        <w:rPr>
          <w:rFonts w:ascii="Times New Roman" w:hAnsi="Times New Roman"/>
          <w:spacing w:val="-3"/>
          <w:sz w:val="28"/>
          <w:szCs w:val="28"/>
          <w:lang w:eastAsia="ru-RU"/>
        </w:rPr>
        <w:t xml:space="preserve"> СОШ,  установлена новая  труба в </w:t>
      </w:r>
      <w:proofErr w:type="spellStart"/>
      <w:r w:rsidRPr="0074796A">
        <w:rPr>
          <w:rFonts w:ascii="Times New Roman" w:hAnsi="Times New Roman"/>
          <w:spacing w:val="-3"/>
          <w:sz w:val="28"/>
          <w:szCs w:val="28"/>
          <w:lang w:eastAsia="ru-RU"/>
        </w:rPr>
        <w:t>Новоалейской</w:t>
      </w:r>
      <w:proofErr w:type="spellEnd"/>
      <w:r w:rsidRPr="0074796A">
        <w:rPr>
          <w:rFonts w:ascii="Times New Roman" w:hAnsi="Times New Roman"/>
          <w:spacing w:val="-3"/>
          <w:sz w:val="28"/>
          <w:szCs w:val="28"/>
          <w:lang w:eastAsia="ru-RU"/>
        </w:rPr>
        <w:t xml:space="preserve"> СОШ). </w:t>
      </w:r>
      <w:r w:rsidRPr="0074796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Продолжается обновление МТБ ОУ: плиты для школьных столовых, оборудование в рамках проекта </w:t>
      </w:r>
      <w:proofErr w:type="spellStart"/>
      <w:r w:rsidRPr="0074796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Минцифры</w:t>
      </w:r>
      <w:proofErr w:type="spellEnd"/>
      <w:r w:rsidRPr="0074796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, Получено 2 новых автобуса в Садовую и Екатерининскую школы для замены тех, которые эксплуатируются более 10 лет. </w:t>
      </w:r>
    </w:p>
    <w:p w:rsidR="00B13794" w:rsidRPr="0074796A" w:rsidRDefault="00B13794" w:rsidP="00EE600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>В Павловской районной организации (председатель – Березина Н.М.)  с участием представителей профсоюзной организации визуально осмотрено 12 зданий. Из них 1 здание (МБОУ «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Ремзаводская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СОШ») в ожидании капитал</w:t>
      </w:r>
      <w:r w:rsidRPr="0074796A">
        <w:rPr>
          <w:rFonts w:ascii="Times New Roman" w:hAnsi="Times New Roman"/>
          <w:sz w:val="28"/>
          <w:szCs w:val="28"/>
          <w:lang w:val="ru-RU"/>
        </w:rPr>
        <w:t>ь</w:t>
      </w:r>
      <w:r w:rsidRPr="0074796A">
        <w:rPr>
          <w:rFonts w:ascii="Times New Roman" w:hAnsi="Times New Roman"/>
          <w:sz w:val="28"/>
          <w:szCs w:val="28"/>
          <w:lang w:val="ru-RU"/>
        </w:rPr>
        <w:t>ного ремонта по программе КАИП, в 2 учреждениях протекает крыша, дене</w:t>
      </w:r>
      <w:r w:rsidRPr="0074796A">
        <w:rPr>
          <w:rFonts w:ascii="Times New Roman" w:hAnsi="Times New Roman"/>
          <w:sz w:val="28"/>
          <w:szCs w:val="28"/>
          <w:lang w:val="ru-RU"/>
        </w:rPr>
        <w:t>ж</w:t>
      </w:r>
      <w:r w:rsidRPr="0074796A">
        <w:rPr>
          <w:rFonts w:ascii="Times New Roman" w:hAnsi="Times New Roman"/>
          <w:sz w:val="28"/>
          <w:szCs w:val="28"/>
          <w:lang w:val="ru-RU"/>
        </w:rPr>
        <w:t>ные средства на ремонт уже выделены. В 2 образовательных организациях н</w:t>
      </w:r>
      <w:r w:rsidRPr="0074796A">
        <w:rPr>
          <w:rFonts w:ascii="Times New Roman" w:hAnsi="Times New Roman"/>
          <w:sz w:val="28"/>
          <w:szCs w:val="28"/>
          <w:lang w:val="ru-RU"/>
        </w:rPr>
        <w:t>а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чинались работы по замене систем отопления. </w:t>
      </w:r>
      <w:proofErr w:type="gramStart"/>
      <w:r w:rsidRPr="0074796A">
        <w:rPr>
          <w:rFonts w:ascii="Times New Roman" w:hAnsi="Times New Roman"/>
          <w:sz w:val="28"/>
          <w:szCs w:val="28"/>
          <w:lang w:val="ru-RU"/>
        </w:rPr>
        <w:t>В одной образовательной орг</w:t>
      </w:r>
      <w:r w:rsidRPr="0074796A">
        <w:rPr>
          <w:rFonts w:ascii="Times New Roman" w:hAnsi="Times New Roman"/>
          <w:sz w:val="28"/>
          <w:szCs w:val="28"/>
          <w:lang w:val="ru-RU"/>
        </w:rPr>
        <w:t>а</w:t>
      </w:r>
      <w:r w:rsidRPr="0074796A">
        <w:rPr>
          <w:rFonts w:ascii="Times New Roman" w:hAnsi="Times New Roman"/>
          <w:sz w:val="28"/>
          <w:szCs w:val="28"/>
          <w:lang w:val="ru-RU"/>
        </w:rPr>
        <w:t>низации  произведена замена дверей во всех кабинетах, в базовой МБОУ «Па</w:t>
      </w:r>
      <w:r w:rsidRPr="0074796A">
        <w:rPr>
          <w:rFonts w:ascii="Times New Roman" w:hAnsi="Times New Roman"/>
          <w:sz w:val="28"/>
          <w:szCs w:val="28"/>
          <w:lang w:val="ru-RU"/>
        </w:rPr>
        <w:t>в</w:t>
      </w:r>
      <w:r w:rsidRPr="0074796A">
        <w:rPr>
          <w:rFonts w:ascii="Times New Roman" w:hAnsi="Times New Roman"/>
          <w:sz w:val="28"/>
          <w:szCs w:val="28"/>
          <w:lang w:val="ru-RU"/>
        </w:rPr>
        <w:t>ловская СОШ» производится замена пола в рекреациях на  всех этажах.</w:t>
      </w:r>
      <w:proofErr w:type="gramEnd"/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>Советской районной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организации (председатель – 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Михайлевич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Е.А.) 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члены комиссии проверили 26 образовательных организаций: 14 школ, 11 де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ских садов и 1 учреждение </w:t>
      </w:r>
      <w:proofErr w:type="gramStart"/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дополнительного</w:t>
      </w:r>
      <w:proofErr w:type="gramEnd"/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образования.</w:t>
      </w:r>
      <w:r w:rsidRPr="007479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Следует отметить, что все образовательные организации провели большую работу: проведены р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монтные работы, обновлено и закуплено оборудование,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стенды, подготовлены пришкольные территории. Особое внимание при приемке уделено вопросам с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блюдения требований безопасности, техническому состоянию зданий и благ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устройству территорий.</w:t>
      </w:r>
    </w:p>
    <w:p w:rsidR="00B13794" w:rsidRPr="0074796A" w:rsidRDefault="00B13794" w:rsidP="00EE6008">
      <w:pPr>
        <w:pStyle w:val="a5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Pr="007479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Солтонской районной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организации (председатель – Маслова Т.Л.) в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зуальное выборочное обследование зданий и сооружений показало соответс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вие требованиям безопасности. К началу учебного года успешно проведен к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питальный ремонт </w:t>
      </w:r>
      <w:proofErr w:type="spellStart"/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Макарьевской</w:t>
      </w:r>
      <w:proofErr w:type="spellEnd"/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школы. Устранены предписания </w:t>
      </w:r>
      <w:proofErr w:type="spellStart"/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Роспотре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надзора</w:t>
      </w:r>
      <w:proofErr w:type="spellEnd"/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Проводится работа по выполнению  предписаний </w:t>
      </w:r>
      <w:proofErr w:type="spellStart"/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Госпожнадзора</w:t>
      </w:r>
      <w:proofErr w:type="spellEnd"/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За летний период проделана большая работа по созданию безопасных условий труда благодаря финансированию администрации района. Частично обновлены кухонные стеллажи, столы и ванны, посуда в школах и детских садах. Заменен линолеум. Вопрос об организации работы </w:t>
      </w:r>
      <w:proofErr w:type="gramStart"/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</w:t>
      </w:r>
      <w:proofErr w:type="gramEnd"/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ОТ</w:t>
      </w:r>
      <w:proofErr w:type="gramEnd"/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ОО Солтонского района ра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Pr="007479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смотрен на сессии районного Совета народных депутатов, которая пройдет 28.09.2021 г.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lastRenderedPageBreak/>
        <w:t xml:space="preserve">В 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>Панкрушихинской районной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организации (председатель – 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Ужакина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Л.М.) визуальное обследование зданий и сооружений проведено в 8 образов</w:t>
      </w:r>
      <w:r w:rsidRPr="0074796A">
        <w:rPr>
          <w:rFonts w:ascii="Times New Roman" w:hAnsi="Times New Roman"/>
          <w:sz w:val="28"/>
          <w:szCs w:val="28"/>
          <w:lang w:val="ru-RU"/>
        </w:rPr>
        <w:t>а</w:t>
      </w:r>
      <w:r w:rsidRPr="0074796A">
        <w:rPr>
          <w:rFonts w:ascii="Times New Roman" w:hAnsi="Times New Roman"/>
          <w:sz w:val="28"/>
          <w:szCs w:val="28"/>
          <w:lang w:val="ru-RU"/>
        </w:rPr>
        <w:t>тельных организациях района. Все образовательные организации соответств</w:t>
      </w:r>
      <w:r w:rsidRPr="0074796A">
        <w:rPr>
          <w:rFonts w:ascii="Times New Roman" w:hAnsi="Times New Roman"/>
          <w:sz w:val="28"/>
          <w:szCs w:val="28"/>
          <w:lang w:val="ru-RU"/>
        </w:rPr>
        <w:t>у</w:t>
      </w:r>
      <w:r w:rsidRPr="0074796A">
        <w:rPr>
          <w:rFonts w:ascii="Times New Roman" w:hAnsi="Times New Roman"/>
          <w:sz w:val="28"/>
          <w:szCs w:val="28"/>
          <w:lang w:val="ru-RU"/>
        </w:rPr>
        <w:t>ют требованиям безопасности. Все кабинеты, игровые комнаты побелены, п</w:t>
      </w:r>
      <w:r w:rsidRPr="0074796A">
        <w:rPr>
          <w:rFonts w:ascii="Times New Roman" w:hAnsi="Times New Roman"/>
          <w:sz w:val="28"/>
          <w:szCs w:val="28"/>
          <w:lang w:val="ru-RU"/>
        </w:rPr>
        <w:t>о</w:t>
      </w:r>
      <w:r w:rsidRPr="0074796A">
        <w:rPr>
          <w:rFonts w:ascii="Times New Roman" w:hAnsi="Times New Roman"/>
          <w:sz w:val="28"/>
          <w:szCs w:val="28"/>
          <w:lang w:val="ru-RU"/>
        </w:rPr>
        <w:t>крашены, имеют эстетичный вид. Облагорожены коридоры, лестницы, разбиты цветники, огороды. В МБОУ «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Зятьковская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СОШ» и филиале МКОУ «Панкр</w:t>
      </w:r>
      <w:r w:rsidRPr="0074796A">
        <w:rPr>
          <w:rFonts w:ascii="Times New Roman" w:hAnsi="Times New Roman"/>
          <w:sz w:val="28"/>
          <w:szCs w:val="28"/>
          <w:lang w:val="ru-RU"/>
        </w:rPr>
        <w:t>у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шихинская СОШ имени Героя Советского Союза 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Д.А.Бакурова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>» «Березовская ООШ» с января по август 2021 года был проведен капитальный ремонт. Отр</w:t>
      </w:r>
      <w:r w:rsidRPr="0074796A">
        <w:rPr>
          <w:rFonts w:ascii="Times New Roman" w:hAnsi="Times New Roman"/>
          <w:sz w:val="28"/>
          <w:szCs w:val="28"/>
          <w:lang w:val="ru-RU"/>
        </w:rPr>
        <w:t>е</w:t>
      </w:r>
      <w:r w:rsidRPr="0074796A">
        <w:rPr>
          <w:rFonts w:ascii="Times New Roman" w:hAnsi="Times New Roman"/>
          <w:sz w:val="28"/>
          <w:szCs w:val="28"/>
          <w:lang w:val="ru-RU"/>
        </w:rPr>
        <w:t>монтирована кровля, обшиты стены, заменена система отопления и электр</w:t>
      </w:r>
      <w:r w:rsidRPr="0074796A">
        <w:rPr>
          <w:rFonts w:ascii="Times New Roman" w:hAnsi="Times New Roman"/>
          <w:sz w:val="28"/>
          <w:szCs w:val="28"/>
          <w:lang w:val="ru-RU"/>
        </w:rPr>
        <w:t>о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проводка.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>Поспелихинской районной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организации (председатель – Соболева В.В.) проверены 35 </w:t>
      </w:r>
      <w:proofErr w:type="gramStart"/>
      <w:r w:rsidRPr="0074796A">
        <w:rPr>
          <w:rFonts w:ascii="Times New Roman" w:hAnsi="Times New Roman"/>
          <w:sz w:val="28"/>
          <w:szCs w:val="28"/>
          <w:lang w:val="ru-RU"/>
        </w:rPr>
        <w:t>образовательных</w:t>
      </w:r>
      <w:proofErr w:type="gramEnd"/>
      <w:r w:rsidRPr="0074796A">
        <w:rPr>
          <w:rFonts w:ascii="Times New Roman" w:hAnsi="Times New Roman"/>
          <w:sz w:val="28"/>
          <w:szCs w:val="28"/>
          <w:lang w:val="ru-RU"/>
        </w:rPr>
        <w:t xml:space="preserve"> организации. Выявлено 150 нарушений, влияющих на организацию учебного процесса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74796A">
        <w:rPr>
          <w:rFonts w:ascii="Times New Roman" w:hAnsi="Times New Roman"/>
          <w:sz w:val="28"/>
          <w:szCs w:val="28"/>
          <w:lang w:val="ru-RU"/>
        </w:rPr>
        <w:t>Основные нарушения</w:t>
      </w:r>
      <w:r w:rsidRPr="0074796A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протек</w:t>
      </w:r>
      <w:r w:rsidRPr="0074796A">
        <w:rPr>
          <w:rFonts w:ascii="Times New Roman" w:hAnsi="Times New Roman"/>
          <w:sz w:val="28"/>
          <w:szCs w:val="28"/>
          <w:lang w:val="ru-RU"/>
        </w:rPr>
        <w:t>а</w:t>
      </w:r>
      <w:r w:rsidRPr="0074796A">
        <w:rPr>
          <w:rFonts w:ascii="Times New Roman" w:hAnsi="Times New Roman"/>
          <w:sz w:val="28"/>
          <w:szCs w:val="28"/>
          <w:lang w:val="ru-RU"/>
        </w:rPr>
        <w:t>ние кровли, размывание кирпичной кладки, отсутствие УЗО, частичное разр</w:t>
      </w:r>
      <w:r w:rsidRPr="0074796A">
        <w:rPr>
          <w:rFonts w:ascii="Times New Roman" w:hAnsi="Times New Roman"/>
          <w:sz w:val="28"/>
          <w:szCs w:val="28"/>
          <w:lang w:val="ru-RU"/>
        </w:rPr>
        <w:t>у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шение 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отмостки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и стен здания, отсутствие маркировки на 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электровыключателях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и розетках, сгнившие рамы,</w:t>
      </w:r>
      <w:r w:rsidRPr="0074796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74796A">
        <w:rPr>
          <w:rFonts w:ascii="Times New Roman" w:hAnsi="Times New Roman"/>
          <w:sz w:val="28"/>
          <w:szCs w:val="28"/>
          <w:lang w:val="ru-RU"/>
        </w:rPr>
        <w:t>трещины в кирпичной кладке стен. В связи с нар</w:t>
      </w:r>
      <w:r w:rsidRPr="0074796A">
        <w:rPr>
          <w:rFonts w:ascii="Times New Roman" w:hAnsi="Times New Roman"/>
          <w:sz w:val="28"/>
          <w:szCs w:val="28"/>
          <w:lang w:val="ru-RU"/>
        </w:rPr>
        <w:t>у</w:t>
      </w:r>
      <w:r w:rsidRPr="0074796A">
        <w:rPr>
          <w:rFonts w:ascii="Times New Roman" w:hAnsi="Times New Roman"/>
          <w:sz w:val="28"/>
          <w:szCs w:val="28"/>
          <w:lang w:val="ru-RU"/>
        </w:rPr>
        <w:t>шениями комиссия рекомендовала</w:t>
      </w:r>
      <w:r w:rsidRPr="0074796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74796A">
        <w:rPr>
          <w:rFonts w:ascii="Times New Roman" w:hAnsi="Times New Roman"/>
          <w:sz w:val="28"/>
          <w:szCs w:val="28"/>
          <w:lang w:val="ru-RU"/>
        </w:rPr>
        <w:t>руководителям образовательных организ</w:t>
      </w:r>
      <w:r w:rsidRPr="0074796A">
        <w:rPr>
          <w:rFonts w:ascii="Times New Roman" w:hAnsi="Times New Roman"/>
          <w:sz w:val="28"/>
          <w:szCs w:val="28"/>
          <w:lang w:val="ru-RU"/>
        </w:rPr>
        <w:t>а</w:t>
      </w:r>
      <w:r w:rsidRPr="0074796A">
        <w:rPr>
          <w:rFonts w:ascii="Times New Roman" w:hAnsi="Times New Roman"/>
          <w:sz w:val="28"/>
          <w:szCs w:val="28"/>
          <w:lang w:val="ru-RU"/>
        </w:rPr>
        <w:t>ций разработать детальный план устранения выявленных недостатков и согл</w:t>
      </w:r>
      <w:r w:rsidRPr="0074796A">
        <w:rPr>
          <w:rFonts w:ascii="Times New Roman" w:hAnsi="Times New Roman"/>
          <w:sz w:val="28"/>
          <w:szCs w:val="28"/>
          <w:lang w:val="ru-RU"/>
        </w:rPr>
        <w:t>а</w:t>
      </w:r>
      <w:r w:rsidRPr="0074796A">
        <w:rPr>
          <w:rFonts w:ascii="Times New Roman" w:hAnsi="Times New Roman"/>
          <w:sz w:val="28"/>
          <w:szCs w:val="28"/>
          <w:lang w:val="ru-RU"/>
        </w:rPr>
        <w:t>совать его с председателем комиссии, организовать работу по устранению в</w:t>
      </w:r>
      <w:r w:rsidRPr="0074796A">
        <w:rPr>
          <w:rFonts w:ascii="Times New Roman" w:hAnsi="Times New Roman"/>
          <w:sz w:val="28"/>
          <w:szCs w:val="28"/>
          <w:lang w:val="ru-RU"/>
        </w:rPr>
        <w:t>ы</w:t>
      </w:r>
      <w:r w:rsidRPr="0074796A">
        <w:rPr>
          <w:rFonts w:ascii="Times New Roman" w:hAnsi="Times New Roman"/>
          <w:sz w:val="28"/>
          <w:szCs w:val="28"/>
          <w:lang w:val="ru-RU"/>
        </w:rPr>
        <w:t>явленных нарушений, представить в комиссию отчёт о принятых мерах для принятия решения в срок до 1 октября 2021 года.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>Чарышской районной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организации (председатель – Протасова С.М.) приняли участие 10 ОУ, в двух идет капитальный ремонт -  МБОУ «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Малобащ</w:t>
      </w:r>
      <w:r w:rsidRPr="0074796A">
        <w:rPr>
          <w:rFonts w:ascii="Times New Roman" w:hAnsi="Times New Roman"/>
          <w:sz w:val="28"/>
          <w:szCs w:val="28"/>
          <w:lang w:val="ru-RU"/>
        </w:rPr>
        <w:t>е</w:t>
      </w:r>
      <w:r w:rsidRPr="0074796A">
        <w:rPr>
          <w:rFonts w:ascii="Times New Roman" w:hAnsi="Times New Roman"/>
          <w:sz w:val="28"/>
          <w:szCs w:val="28"/>
          <w:lang w:val="ru-RU"/>
        </w:rPr>
        <w:t>лакская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СОШ» и «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Краснопартизанская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СОШ», в МБОУ «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Озерская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СОШ» р</w:t>
      </w:r>
      <w:r w:rsidRPr="0074796A">
        <w:rPr>
          <w:rFonts w:ascii="Times New Roman" w:hAnsi="Times New Roman"/>
          <w:sz w:val="28"/>
          <w:szCs w:val="28"/>
          <w:lang w:val="ru-RU"/>
        </w:rPr>
        <w:t>е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монт спортзала завершен, но акта приемки нет еще. В комиссии по приемке были включены председатели  и уполномоченные по охране труда </w:t>
      </w:r>
      <w:proofErr w:type="gramStart"/>
      <w:r w:rsidRPr="0074796A">
        <w:rPr>
          <w:rFonts w:ascii="Times New Roman" w:hAnsi="Times New Roman"/>
          <w:sz w:val="28"/>
          <w:szCs w:val="28"/>
          <w:lang w:val="ru-RU"/>
        </w:rPr>
        <w:t>первичных</w:t>
      </w:r>
      <w:proofErr w:type="gramEnd"/>
      <w:r w:rsidRPr="0074796A">
        <w:rPr>
          <w:rFonts w:ascii="Times New Roman" w:hAnsi="Times New Roman"/>
          <w:sz w:val="28"/>
          <w:szCs w:val="28"/>
          <w:lang w:val="ru-RU"/>
        </w:rPr>
        <w:t xml:space="preserve"> профсоюзных организаций.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74796A">
        <w:rPr>
          <w:rFonts w:ascii="Times New Roman" w:hAnsi="Times New Roman"/>
          <w:b/>
          <w:sz w:val="28"/>
          <w:szCs w:val="28"/>
          <w:lang w:val="ru-RU"/>
        </w:rPr>
        <w:t>Усть</w:t>
      </w:r>
      <w:proofErr w:type="spellEnd"/>
      <w:r w:rsidRPr="0074796A">
        <w:rPr>
          <w:rFonts w:ascii="Times New Roman" w:hAnsi="Times New Roman"/>
          <w:b/>
          <w:sz w:val="28"/>
          <w:szCs w:val="28"/>
          <w:lang w:val="ru-RU"/>
        </w:rPr>
        <w:t>–Пристанской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районной организации завершен капитальный р</w:t>
      </w:r>
      <w:r w:rsidRPr="0074796A">
        <w:rPr>
          <w:rFonts w:ascii="Times New Roman" w:hAnsi="Times New Roman"/>
          <w:sz w:val="28"/>
          <w:szCs w:val="28"/>
          <w:lang w:val="ru-RU"/>
        </w:rPr>
        <w:t>е</w:t>
      </w:r>
      <w:r w:rsidRPr="0074796A">
        <w:rPr>
          <w:rFonts w:ascii="Times New Roman" w:hAnsi="Times New Roman"/>
          <w:sz w:val="28"/>
          <w:szCs w:val="28"/>
          <w:lang w:val="ru-RU"/>
        </w:rPr>
        <w:t>монт МКОУ «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Нижнеозернинская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СОШ». В 4-м квартале 2021 года будет пр</w:t>
      </w:r>
      <w:r w:rsidRPr="0074796A">
        <w:rPr>
          <w:rFonts w:ascii="Times New Roman" w:hAnsi="Times New Roman"/>
          <w:sz w:val="28"/>
          <w:szCs w:val="28"/>
          <w:lang w:val="ru-RU"/>
        </w:rPr>
        <w:t>о</w:t>
      </w:r>
      <w:r w:rsidRPr="0074796A">
        <w:rPr>
          <w:rFonts w:ascii="Times New Roman" w:hAnsi="Times New Roman"/>
          <w:sz w:val="28"/>
          <w:szCs w:val="28"/>
          <w:lang w:val="ru-RU"/>
        </w:rPr>
        <w:t>изведена замена оконных блоков и дверей в МКОУ «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Вяткинская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СОШ». В 2022 году планируется замена кровли на здании МКОУ «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Нижнегусихинская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СОШ». В 2022 году начнется строительство новой школы </w:t>
      </w:r>
      <w:proofErr w:type="gramStart"/>
      <w:r w:rsidRPr="0074796A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74796A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Коробейниково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>.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B13794" w:rsidRPr="0074796A" w:rsidRDefault="00B13794" w:rsidP="00EE600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4796A">
        <w:rPr>
          <w:rFonts w:ascii="Times New Roman" w:hAnsi="Times New Roman"/>
          <w:sz w:val="28"/>
          <w:szCs w:val="28"/>
          <w:lang w:val="ru-RU"/>
        </w:rPr>
        <w:t xml:space="preserve">Проверка готовности образовательных организаций к новому учебному году с участием профсоюзной стороны 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>проведена в 835 образовательных о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>р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>ганизациях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силами председателей территориальных организаций Профсоюза, внештатных технических инспекторов и уполномоченных по охране труда профкомов, которые были включены в состав данных комиссий.</w:t>
      </w:r>
      <w:proofErr w:type="gramEnd"/>
    </w:p>
    <w:p w:rsidR="002D236F" w:rsidRPr="000D7E76" w:rsidRDefault="00B13794" w:rsidP="00EE600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    Итоги проверки по данным организациям представлены в итоговой таблице готовности образовательных учреждений к началу нового 2021-2022 учебного года,  где указано общее количество нарушений по охране труда в образов</w:t>
      </w:r>
      <w:r w:rsidRPr="0074796A">
        <w:rPr>
          <w:rFonts w:ascii="Times New Roman" w:hAnsi="Times New Roman"/>
          <w:sz w:val="28"/>
          <w:szCs w:val="28"/>
          <w:lang w:val="ru-RU"/>
        </w:rPr>
        <w:t>а</w:t>
      </w:r>
      <w:r w:rsidRPr="0074796A">
        <w:rPr>
          <w:rFonts w:ascii="Times New Roman" w:hAnsi="Times New Roman"/>
          <w:sz w:val="28"/>
          <w:szCs w:val="28"/>
          <w:lang w:val="ru-RU"/>
        </w:rPr>
        <w:t>тельных организациях.</w:t>
      </w:r>
      <w:r w:rsidR="002D236F" w:rsidRPr="000D7E76">
        <w:rPr>
          <w:rFonts w:ascii="Times New Roman" w:hAnsi="Times New Roman"/>
          <w:sz w:val="28"/>
          <w:szCs w:val="28"/>
          <w:lang w:val="ru-RU"/>
        </w:rPr>
        <w:br w:type="page"/>
      </w:r>
    </w:p>
    <w:p w:rsidR="002D236F" w:rsidRPr="0074796A" w:rsidRDefault="002D236F" w:rsidP="00B1379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13794" w:rsidRPr="0074796A" w:rsidRDefault="00B13794" w:rsidP="00B137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96A">
        <w:rPr>
          <w:rFonts w:ascii="Times New Roman" w:hAnsi="Times New Roman"/>
          <w:b/>
          <w:sz w:val="28"/>
          <w:szCs w:val="28"/>
          <w:lang w:eastAsia="ru-RU"/>
        </w:rPr>
        <w:t>ТАБЛИЦА ГОТОВНОСТИ</w:t>
      </w:r>
    </w:p>
    <w:p w:rsidR="00B13794" w:rsidRPr="0074796A" w:rsidRDefault="00B13794" w:rsidP="00B137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96A">
        <w:rPr>
          <w:rFonts w:ascii="Times New Roman" w:hAnsi="Times New Roman"/>
          <w:b/>
          <w:sz w:val="28"/>
          <w:szCs w:val="28"/>
          <w:lang w:eastAsia="ru-RU"/>
        </w:rPr>
        <w:t xml:space="preserve">локальных актов образовательной организации, </w:t>
      </w:r>
    </w:p>
    <w:p w:rsidR="00B13794" w:rsidRPr="0074796A" w:rsidRDefault="00B13794" w:rsidP="00B137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74796A">
        <w:rPr>
          <w:rFonts w:ascii="Times New Roman" w:hAnsi="Times New Roman"/>
          <w:b/>
          <w:sz w:val="28"/>
          <w:szCs w:val="28"/>
          <w:lang w:eastAsia="ru-RU"/>
        </w:rPr>
        <w:t>связанных</w:t>
      </w:r>
      <w:proofErr w:type="gramEnd"/>
      <w:r w:rsidRPr="0074796A">
        <w:rPr>
          <w:rFonts w:ascii="Times New Roman" w:hAnsi="Times New Roman"/>
          <w:b/>
          <w:sz w:val="28"/>
          <w:szCs w:val="28"/>
          <w:lang w:eastAsia="ru-RU"/>
        </w:rPr>
        <w:t xml:space="preserve"> с охраной труда и техникой безопасности, </w:t>
      </w:r>
    </w:p>
    <w:p w:rsidR="00B13794" w:rsidRPr="0074796A" w:rsidRDefault="00B13794" w:rsidP="00B137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96A">
        <w:rPr>
          <w:rFonts w:ascii="Times New Roman" w:hAnsi="Times New Roman"/>
          <w:b/>
          <w:sz w:val="28"/>
          <w:szCs w:val="28"/>
          <w:lang w:eastAsia="ru-RU"/>
        </w:rPr>
        <w:t xml:space="preserve">рассматриваемых при участии представителей </w:t>
      </w:r>
    </w:p>
    <w:p w:rsidR="00B13794" w:rsidRPr="0074796A" w:rsidRDefault="00B13794" w:rsidP="00B137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96A">
        <w:rPr>
          <w:rFonts w:ascii="Times New Roman" w:hAnsi="Times New Roman"/>
          <w:b/>
          <w:sz w:val="28"/>
          <w:szCs w:val="28"/>
          <w:lang w:eastAsia="ru-RU"/>
        </w:rPr>
        <w:t xml:space="preserve">профсоюзной стороны при приемке организаций образования </w:t>
      </w:r>
    </w:p>
    <w:p w:rsidR="00B13794" w:rsidRPr="0074796A" w:rsidRDefault="00B13794" w:rsidP="00B137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96A">
        <w:rPr>
          <w:rFonts w:ascii="Times New Roman" w:hAnsi="Times New Roman"/>
          <w:b/>
          <w:sz w:val="28"/>
          <w:szCs w:val="28"/>
          <w:lang w:eastAsia="ru-RU"/>
        </w:rPr>
        <w:t>к новому, 2021–22 учебному году</w:t>
      </w:r>
    </w:p>
    <w:p w:rsidR="00B13794" w:rsidRPr="0074796A" w:rsidRDefault="00B13794" w:rsidP="00B1379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4796A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B13794" w:rsidRPr="0074796A" w:rsidRDefault="00B13794" w:rsidP="00B137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"/>
        <w:tblW w:w="9759" w:type="dxa"/>
        <w:tblLook w:val="04A0"/>
      </w:tblPr>
      <w:tblGrid>
        <w:gridCol w:w="674"/>
        <w:gridCol w:w="6505"/>
        <w:gridCol w:w="2580"/>
      </w:tblGrid>
      <w:tr w:rsidR="00B13794" w:rsidRPr="00B13794" w:rsidTr="0043260A">
        <w:trPr>
          <w:trHeight w:val="647"/>
        </w:trPr>
        <w:tc>
          <w:tcPr>
            <w:tcW w:w="675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№ </w:t>
            </w:r>
          </w:p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B1379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Наименование локального акта</w:t>
            </w:r>
          </w:p>
        </w:tc>
        <w:tc>
          <w:tcPr>
            <w:tcW w:w="2563" w:type="dxa"/>
          </w:tcPr>
          <w:p w:rsidR="00B13794" w:rsidRPr="00B13794" w:rsidRDefault="00B13794" w:rsidP="0043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Количество </w:t>
            </w:r>
          </w:p>
          <w:p w:rsidR="00B13794" w:rsidRPr="00B13794" w:rsidRDefault="00B13794" w:rsidP="0043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нарушений</w:t>
            </w:r>
          </w:p>
        </w:tc>
      </w:tr>
      <w:tr w:rsidR="00B13794" w:rsidRPr="00B13794" w:rsidTr="00B13794">
        <w:trPr>
          <w:trHeight w:val="600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Положение о системе управления охраной труда в организации (СУОТ)</w:t>
            </w:r>
          </w:p>
        </w:tc>
        <w:tc>
          <w:tcPr>
            <w:tcW w:w="2563" w:type="dxa"/>
          </w:tcPr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Отсутствует  41</w:t>
            </w:r>
          </w:p>
        </w:tc>
      </w:tr>
      <w:tr w:rsidR="00B13794" w:rsidRPr="00B13794" w:rsidTr="00B13794">
        <w:trPr>
          <w:trHeight w:val="836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Удостоверение по охране труда:      </w:t>
            </w:r>
          </w:p>
          <w:p w:rsidR="00B13794" w:rsidRPr="00B13794" w:rsidRDefault="00B13794" w:rsidP="004326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2.1. Руководителя.</w:t>
            </w:r>
          </w:p>
          <w:p w:rsidR="00B13794" w:rsidRPr="00B13794" w:rsidRDefault="00B13794" w:rsidP="004326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2.2. Ответственного за охрану труда.</w:t>
            </w:r>
          </w:p>
        </w:tc>
        <w:tc>
          <w:tcPr>
            <w:tcW w:w="2563" w:type="dxa"/>
          </w:tcPr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Отсутствует</w:t>
            </w:r>
          </w:p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</w:p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 w:rsidR="00B13794" w:rsidRPr="00B13794" w:rsidTr="00B13794">
        <w:trPr>
          <w:trHeight w:val="551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Приказ на создание комиссии по приемке кабинетов</w:t>
            </w:r>
          </w:p>
        </w:tc>
        <w:tc>
          <w:tcPr>
            <w:tcW w:w="2563" w:type="dxa"/>
          </w:tcPr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Отсутствует 60</w:t>
            </w:r>
          </w:p>
        </w:tc>
      </w:tr>
      <w:tr w:rsidR="00B13794" w:rsidRPr="00B13794" w:rsidTr="00B13794">
        <w:trPr>
          <w:trHeight w:val="1423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Наличие актов приемки:                                                                       </w:t>
            </w:r>
          </w:p>
          <w:p w:rsidR="00B13794" w:rsidRPr="00B13794" w:rsidRDefault="00B13794" w:rsidP="004326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4.1. Мастерские для мальчиков.</w:t>
            </w:r>
          </w:p>
          <w:p w:rsidR="00B13794" w:rsidRPr="00B13794" w:rsidRDefault="00B13794" w:rsidP="004326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4.2. Мастерские для девочек.</w:t>
            </w:r>
          </w:p>
          <w:p w:rsidR="00B13794" w:rsidRPr="00B13794" w:rsidRDefault="00B13794" w:rsidP="004326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4.3. Спортивный зал.</w:t>
            </w:r>
          </w:p>
          <w:p w:rsidR="00B13794" w:rsidRPr="00B13794" w:rsidRDefault="00B13794" w:rsidP="004326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4.4. Пищеблок</w:t>
            </w:r>
          </w:p>
        </w:tc>
        <w:tc>
          <w:tcPr>
            <w:tcW w:w="2563" w:type="dxa"/>
          </w:tcPr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Отсутствуют</w:t>
            </w:r>
          </w:p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11</w:t>
            </w:r>
          </w:p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11</w:t>
            </w:r>
          </w:p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34</w:t>
            </w:r>
          </w:p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30</w:t>
            </w:r>
          </w:p>
        </w:tc>
      </w:tr>
      <w:tr w:rsidR="00B13794" w:rsidRPr="00B13794" w:rsidTr="00B13794">
        <w:trPr>
          <w:trHeight w:val="850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Наличие актов испытания оборудования:</w:t>
            </w:r>
          </w:p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а) в спортзале;</w:t>
            </w:r>
          </w:p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б) на пищеблоке: </w:t>
            </w:r>
            <w:proofErr w:type="gramStart"/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технологического</w:t>
            </w:r>
            <w:proofErr w:type="gramEnd"/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холодильного</w:t>
            </w:r>
          </w:p>
        </w:tc>
        <w:tc>
          <w:tcPr>
            <w:tcW w:w="2563" w:type="dxa"/>
          </w:tcPr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Отсутствуют</w:t>
            </w:r>
          </w:p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11</w:t>
            </w:r>
          </w:p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35</w:t>
            </w:r>
          </w:p>
        </w:tc>
      </w:tr>
      <w:tr w:rsidR="00B13794" w:rsidRPr="00B13794" w:rsidTr="0043260A">
        <w:trPr>
          <w:trHeight w:val="949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Наличие актов испытания </w:t>
            </w:r>
            <w:proofErr w:type="gramStart"/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СИЗ</w:t>
            </w:r>
            <w:proofErr w:type="gramEnd"/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инструмента:</w:t>
            </w:r>
          </w:p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а) в </w:t>
            </w:r>
            <w:proofErr w:type="spellStart"/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электрощитовой</w:t>
            </w:r>
            <w:proofErr w:type="spellEnd"/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б) в кабинете физики.</w:t>
            </w:r>
          </w:p>
        </w:tc>
        <w:tc>
          <w:tcPr>
            <w:tcW w:w="2563" w:type="dxa"/>
          </w:tcPr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Отсутствуют</w:t>
            </w:r>
          </w:p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45</w:t>
            </w:r>
          </w:p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65</w:t>
            </w:r>
          </w:p>
        </w:tc>
      </w:tr>
      <w:tr w:rsidR="00B13794" w:rsidRPr="00B13794" w:rsidTr="00B13794">
        <w:trPr>
          <w:trHeight w:val="577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Медицинские аптечки (в соответствии с приказом Минздравсоцразвития  № 169н от 05.03.2011 г.</w:t>
            </w:r>
            <w:proofErr w:type="gramEnd"/>
          </w:p>
        </w:tc>
        <w:tc>
          <w:tcPr>
            <w:tcW w:w="2563" w:type="dxa"/>
          </w:tcPr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Отсутствует     </w:t>
            </w:r>
          </w:p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B13794" w:rsidRPr="00B13794" w:rsidTr="00531CF6">
        <w:trPr>
          <w:trHeight w:val="557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Инструкции по оказанию первой доврачебной помощи при травмах на пищеблоке</w:t>
            </w:r>
          </w:p>
        </w:tc>
        <w:tc>
          <w:tcPr>
            <w:tcW w:w="2563" w:type="dxa"/>
          </w:tcPr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Отсутствует</w:t>
            </w:r>
          </w:p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16</w:t>
            </w:r>
          </w:p>
        </w:tc>
      </w:tr>
      <w:tr w:rsidR="00B13794" w:rsidRPr="00B13794" w:rsidTr="00531CF6">
        <w:trPr>
          <w:trHeight w:val="551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Список работников, подлежащих периодическим медосмотрам</w:t>
            </w:r>
          </w:p>
        </w:tc>
        <w:tc>
          <w:tcPr>
            <w:tcW w:w="2563" w:type="dxa"/>
          </w:tcPr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Отсутствует </w:t>
            </w:r>
          </w:p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47</w:t>
            </w:r>
          </w:p>
        </w:tc>
      </w:tr>
      <w:tr w:rsidR="00B13794" w:rsidRPr="00B13794" w:rsidTr="0043260A">
        <w:trPr>
          <w:trHeight w:val="693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Наличие договора с медучреждением на проведение периодического медосмотра работников</w:t>
            </w:r>
          </w:p>
        </w:tc>
        <w:tc>
          <w:tcPr>
            <w:tcW w:w="2563" w:type="dxa"/>
          </w:tcPr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Отсутствует</w:t>
            </w:r>
          </w:p>
          <w:p w:rsidR="00B13794" w:rsidRPr="00B13794" w:rsidRDefault="00B13794" w:rsidP="00B1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B13794" w:rsidRPr="00B13794" w:rsidTr="00531CF6">
        <w:trPr>
          <w:trHeight w:val="568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Приказ о создании комиссии по проведению технического осмотра зданий и сооружений</w:t>
            </w:r>
          </w:p>
        </w:tc>
        <w:tc>
          <w:tcPr>
            <w:tcW w:w="2563" w:type="dxa"/>
          </w:tcPr>
          <w:p w:rsidR="00B13794" w:rsidRPr="00B13794" w:rsidRDefault="00B13794" w:rsidP="00B13794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Отсутствует                    252</w:t>
            </w:r>
          </w:p>
        </w:tc>
      </w:tr>
      <w:tr w:rsidR="00B13794" w:rsidRPr="00B13794" w:rsidTr="0043260A">
        <w:trPr>
          <w:trHeight w:val="693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Наличие акта общего технического осмотра здания (</w:t>
            </w:r>
            <w:proofErr w:type="gramStart"/>
            <w:r w:rsidRPr="00B13794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весенний</w:t>
            </w:r>
            <w:proofErr w:type="gramEnd"/>
            <w:r w:rsidRPr="00B13794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, 2020г.)</w:t>
            </w:r>
          </w:p>
        </w:tc>
        <w:tc>
          <w:tcPr>
            <w:tcW w:w="2563" w:type="dxa"/>
          </w:tcPr>
          <w:p w:rsidR="00B13794" w:rsidRPr="00B13794" w:rsidRDefault="00B13794" w:rsidP="00B13794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Отсутствует</w:t>
            </w:r>
          </w:p>
          <w:p w:rsidR="00B13794" w:rsidRPr="00B13794" w:rsidRDefault="00B13794" w:rsidP="00B13794">
            <w:pPr>
              <w:pStyle w:val="a5"/>
              <w:jc w:val="both"/>
              <w:rPr>
                <w:sz w:val="24"/>
                <w:szCs w:val="28"/>
                <w:lang w:val="ru-RU" w:eastAsia="ru-RU" w:bidi="ar-SA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266</w:t>
            </w:r>
          </w:p>
        </w:tc>
      </w:tr>
      <w:tr w:rsidR="00B13794" w:rsidRPr="00B13794" w:rsidTr="0043260A">
        <w:trPr>
          <w:trHeight w:val="693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Журнал регистрации инструктажа на рабочем месте.</w:t>
            </w:r>
          </w:p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Дата последнего повторного инструктажа</w:t>
            </w:r>
          </w:p>
        </w:tc>
        <w:tc>
          <w:tcPr>
            <w:tcW w:w="2563" w:type="dxa"/>
          </w:tcPr>
          <w:p w:rsidR="00B13794" w:rsidRPr="00B13794" w:rsidRDefault="00B13794" w:rsidP="00B13794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Нарушений нет</w:t>
            </w:r>
          </w:p>
        </w:tc>
      </w:tr>
      <w:tr w:rsidR="00B13794" w:rsidRPr="00B13794" w:rsidTr="0043260A">
        <w:trPr>
          <w:trHeight w:val="693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pStyle w:val="a5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Журнал регистрации целевого инструктажа (ГОСТ 12.0.004-2015).</w:t>
            </w:r>
          </w:p>
          <w:p w:rsidR="00B13794" w:rsidRPr="00B13794" w:rsidRDefault="00B13794" w:rsidP="0043260A">
            <w:pPr>
              <w:pStyle w:val="a5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Дата последнего целевого инструктажа</w:t>
            </w:r>
          </w:p>
        </w:tc>
        <w:tc>
          <w:tcPr>
            <w:tcW w:w="2563" w:type="dxa"/>
          </w:tcPr>
          <w:p w:rsidR="00B13794" w:rsidRPr="00B13794" w:rsidRDefault="00B13794" w:rsidP="00B13794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Нарушений нет</w:t>
            </w:r>
          </w:p>
        </w:tc>
      </w:tr>
      <w:tr w:rsidR="00B13794" w:rsidRPr="00B13794" w:rsidTr="0043260A">
        <w:trPr>
          <w:trHeight w:val="693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pStyle w:val="a5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proofErr w:type="gramStart"/>
            <w:r w:rsidRPr="00B13794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Ответственный</w:t>
            </w:r>
            <w:proofErr w:type="gramEnd"/>
            <w:r w:rsidRPr="00B13794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за электробезопасность (группа допуска)</w:t>
            </w:r>
          </w:p>
        </w:tc>
        <w:tc>
          <w:tcPr>
            <w:tcW w:w="2563" w:type="dxa"/>
          </w:tcPr>
          <w:p w:rsidR="00B13794" w:rsidRPr="00B13794" w:rsidRDefault="00B13794" w:rsidP="0043260A">
            <w:pPr>
              <w:pStyle w:val="a5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Отсутствует</w:t>
            </w:r>
          </w:p>
          <w:p w:rsidR="00B13794" w:rsidRPr="00B13794" w:rsidRDefault="00B13794" w:rsidP="0043260A">
            <w:pPr>
              <w:pStyle w:val="a5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38</w:t>
            </w:r>
          </w:p>
        </w:tc>
      </w:tr>
      <w:tr w:rsidR="00B13794" w:rsidRPr="00B13794" w:rsidTr="0043260A">
        <w:trPr>
          <w:trHeight w:val="693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Журнал регистрации проведения инструктажа с 1-ой группой электробезопасности.</w:t>
            </w:r>
          </w:p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Дата последнего инструктажа</w:t>
            </w:r>
          </w:p>
        </w:tc>
        <w:tc>
          <w:tcPr>
            <w:tcW w:w="2563" w:type="dxa"/>
          </w:tcPr>
          <w:p w:rsidR="00B13794" w:rsidRPr="00B13794" w:rsidRDefault="00B13794" w:rsidP="00531CF6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Отсутствует</w:t>
            </w:r>
          </w:p>
          <w:p w:rsidR="00B13794" w:rsidRPr="00B13794" w:rsidRDefault="00B13794" w:rsidP="0043260A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149</w:t>
            </w:r>
          </w:p>
        </w:tc>
      </w:tr>
      <w:tr w:rsidR="00B13794" w:rsidRPr="00B13794" w:rsidTr="0043260A">
        <w:trPr>
          <w:trHeight w:val="693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Ответственный</w:t>
            </w:r>
            <w:proofErr w:type="gramEnd"/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за выдачу средств индивидуальной защиты (СИЗ).</w:t>
            </w:r>
          </w:p>
        </w:tc>
        <w:tc>
          <w:tcPr>
            <w:tcW w:w="2563" w:type="dxa"/>
          </w:tcPr>
          <w:p w:rsidR="00B13794" w:rsidRPr="00B13794" w:rsidRDefault="00B13794" w:rsidP="00531CF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Отсутствует</w:t>
            </w:r>
          </w:p>
          <w:p w:rsidR="00B13794" w:rsidRPr="00B13794" w:rsidRDefault="00B13794" w:rsidP="00531CF6">
            <w:pPr>
              <w:pStyle w:val="a5"/>
              <w:jc w:val="both"/>
              <w:rPr>
                <w:sz w:val="24"/>
                <w:szCs w:val="28"/>
                <w:lang w:val="ru-RU" w:eastAsia="ru-RU" w:bidi="ar-SA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4</w:t>
            </w:r>
          </w:p>
        </w:tc>
      </w:tr>
      <w:tr w:rsidR="00B13794" w:rsidRPr="00B13794" w:rsidTr="0043260A">
        <w:trPr>
          <w:trHeight w:val="693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Наличие личных карточек </w:t>
            </w:r>
            <w:proofErr w:type="gramStart"/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на</w:t>
            </w:r>
            <w:proofErr w:type="gramEnd"/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: </w:t>
            </w:r>
          </w:p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а) выдачу </w:t>
            </w:r>
            <w:proofErr w:type="gramStart"/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СИЗ</w:t>
            </w:r>
            <w:proofErr w:type="gramEnd"/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б) выдачу смывающих средств</w:t>
            </w:r>
          </w:p>
        </w:tc>
        <w:tc>
          <w:tcPr>
            <w:tcW w:w="2563" w:type="dxa"/>
          </w:tcPr>
          <w:p w:rsidR="00B13794" w:rsidRPr="00B13794" w:rsidRDefault="00B13794" w:rsidP="00531CF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Отсутствует</w:t>
            </w:r>
          </w:p>
          <w:p w:rsidR="00B13794" w:rsidRPr="00B13794" w:rsidRDefault="00B13794" w:rsidP="00531CF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124</w:t>
            </w:r>
          </w:p>
          <w:p w:rsidR="00B13794" w:rsidRPr="00B13794" w:rsidRDefault="00B13794" w:rsidP="00531CF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16</w:t>
            </w:r>
          </w:p>
        </w:tc>
      </w:tr>
      <w:tr w:rsidR="00B13794" w:rsidRPr="00B13794" w:rsidTr="0043260A">
        <w:trPr>
          <w:trHeight w:val="693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Сколько рабочих мест всего в организации</w:t>
            </w:r>
          </w:p>
        </w:tc>
        <w:tc>
          <w:tcPr>
            <w:tcW w:w="2563" w:type="dxa"/>
          </w:tcPr>
          <w:p w:rsidR="00B13794" w:rsidRPr="00B13794" w:rsidRDefault="00B13794" w:rsidP="00531CF6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23605</w:t>
            </w:r>
          </w:p>
        </w:tc>
      </w:tr>
      <w:tr w:rsidR="00B13794" w:rsidRPr="00B13794" w:rsidTr="0043260A">
        <w:trPr>
          <w:trHeight w:val="693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Спецоценка</w:t>
            </w:r>
            <w:proofErr w:type="spellEnd"/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(СОУТ) проведена </w:t>
            </w:r>
          </w:p>
        </w:tc>
        <w:tc>
          <w:tcPr>
            <w:tcW w:w="2563" w:type="dxa"/>
          </w:tcPr>
          <w:p w:rsidR="00B13794" w:rsidRPr="00B13794" w:rsidRDefault="00B13794" w:rsidP="00531CF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кол-во рабочих мест</w:t>
            </w:r>
          </w:p>
          <w:p w:rsidR="00B13794" w:rsidRPr="00B13794" w:rsidRDefault="00B13794" w:rsidP="00531CF6">
            <w:pPr>
              <w:pStyle w:val="a5"/>
              <w:jc w:val="both"/>
              <w:rPr>
                <w:sz w:val="24"/>
                <w:szCs w:val="28"/>
                <w:lang w:val="ru-RU" w:eastAsia="ru-RU" w:bidi="ar-SA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8704</w:t>
            </w:r>
          </w:p>
        </w:tc>
      </w:tr>
      <w:tr w:rsidR="00B13794" w:rsidRPr="00B13794" w:rsidTr="0043260A">
        <w:trPr>
          <w:trHeight w:val="693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Наличие кабинета (уголка) по охране труда</w:t>
            </w:r>
          </w:p>
        </w:tc>
        <w:tc>
          <w:tcPr>
            <w:tcW w:w="2563" w:type="dxa"/>
          </w:tcPr>
          <w:p w:rsidR="00B13794" w:rsidRPr="00B13794" w:rsidRDefault="00B13794" w:rsidP="00531CF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Отсутствует</w:t>
            </w:r>
          </w:p>
          <w:p w:rsidR="00B13794" w:rsidRPr="00B13794" w:rsidRDefault="00B13794" w:rsidP="00531CF6">
            <w:pPr>
              <w:pStyle w:val="a5"/>
              <w:jc w:val="both"/>
              <w:rPr>
                <w:sz w:val="24"/>
                <w:szCs w:val="28"/>
                <w:lang w:val="ru-RU" w:eastAsia="ru-RU" w:bidi="ar-SA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56</w:t>
            </w:r>
          </w:p>
        </w:tc>
      </w:tr>
      <w:tr w:rsidR="00B13794" w:rsidRPr="00B13794" w:rsidTr="00531CF6">
        <w:trPr>
          <w:trHeight w:val="728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Состояние </w:t>
            </w:r>
            <w:proofErr w:type="spellStart"/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2563" w:type="dxa"/>
          </w:tcPr>
          <w:p w:rsidR="00B13794" w:rsidRPr="00B13794" w:rsidRDefault="00531CF6" w:rsidP="00531CF6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Не</w:t>
            </w:r>
            <w:r w:rsidR="00B13794"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удовлетворительное 1</w:t>
            </w:r>
          </w:p>
        </w:tc>
      </w:tr>
      <w:tr w:rsidR="00B13794" w:rsidRPr="00B13794" w:rsidTr="0043260A">
        <w:trPr>
          <w:trHeight w:val="693"/>
        </w:trPr>
        <w:tc>
          <w:tcPr>
            <w:tcW w:w="675" w:type="dxa"/>
          </w:tcPr>
          <w:p w:rsidR="00B13794" w:rsidRPr="00B13794" w:rsidRDefault="00B13794" w:rsidP="00B1379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13794" w:rsidRPr="00B13794" w:rsidRDefault="00B13794" w:rsidP="00432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Наличие маркировки у розеток и отключающих приборов (пускатели, рубильники) по номиналу напряжения</w:t>
            </w:r>
          </w:p>
        </w:tc>
        <w:tc>
          <w:tcPr>
            <w:tcW w:w="2563" w:type="dxa"/>
          </w:tcPr>
          <w:p w:rsidR="00B13794" w:rsidRPr="00B13794" w:rsidRDefault="00B13794" w:rsidP="00531CF6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13794">
              <w:rPr>
                <w:rFonts w:ascii="Times New Roman" w:hAnsi="Times New Roman"/>
                <w:sz w:val="24"/>
                <w:szCs w:val="28"/>
                <w:lang w:eastAsia="ru-RU"/>
              </w:rPr>
              <w:t>Отсутствует в 22</w:t>
            </w:r>
          </w:p>
        </w:tc>
      </w:tr>
    </w:tbl>
    <w:p w:rsidR="00B13794" w:rsidRPr="0074796A" w:rsidRDefault="00B13794" w:rsidP="00B1379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13794" w:rsidRPr="0074796A" w:rsidRDefault="00B13794" w:rsidP="00B1379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              Собранная информация показывает, что нарушений по охране труда в образовательных организациях достаточно много, количественный показатель по территориям:</w:t>
      </w:r>
    </w:p>
    <w:p w:rsidR="00B13794" w:rsidRPr="0074796A" w:rsidRDefault="00B13794" w:rsidP="00B1379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ab/>
        <w:t xml:space="preserve">г. Барнаул – 761,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г. Бийск – 8,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>г. Белокуриха – 12,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Каменский район – 44,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Троицкий район – 27,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Змеиногорский район – 13,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Солтонский район  - 44,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Панкрушихинский район – 10,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Михайловский район – 23,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Мамонтовский район – 38,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Чарышский район – 31,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Бурлинский район – 24,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Родинский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район – 27,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Тюменцевский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район – 26,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Усть-Пристаньский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район – 9,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Кулундинский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район – 11,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Красногорский район – 17, </w:t>
      </w:r>
    </w:p>
    <w:p w:rsidR="00B13794" w:rsidRPr="0074796A" w:rsidRDefault="00B13794" w:rsidP="00B1379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Общая существенная проблема в образовательных организациях связана с отсутствием ответственного лица за электробезопасность, который должен иметь группу допуска не ниже </w:t>
      </w:r>
      <w:r w:rsidRPr="0074796A">
        <w:rPr>
          <w:rFonts w:ascii="Times New Roman" w:hAnsi="Times New Roman"/>
          <w:sz w:val="28"/>
          <w:szCs w:val="28"/>
        </w:rPr>
        <w:t>III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, а также с обучением электробезопасности не </w:t>
      </w:r>
      <w:r w:rsidRPr="0074796A">
        <w:rPr>
          <w:rFonts w:ascii="Times New Roman" w:hAnsi="Times New Roman"/>
          <w:sz w:val="28"/>
          <w:szCs w:val="28"/>
          <w:lang w:val="ru-RU"/>
        </w:rPr>
        <w:lastRenderedPageBreak/>
        <w:t xml:space="preserve">электротехнического персонала: 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>в 149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организациях отсутствует журнал рег</w:t>
      </w:r>
      <w:r w:rsidRPr="0074796A">
        <w:rPr>
          <w:rFonts w:ascii="Times New Roman" w:hAnsi="Times New Roman"/>
          <w:sz w:val="28"/>
          <w:szCs w:val="28"/>
          <w:lang w:val="ru-RU"/>
        </w:rPr>
        <w:t>и</w:t>
      </w:r>
      <w:r w:rsidRPr="0074796A">
        <w:rPr>
          <w:rFonts w:ascii="Times New Roman" w:hAnsi="Times New Roman"/>
          <w:sz w:val="28"/>
          <w:szCs w:val="28"/>
          <w:lang w:val="ru-RU"/>
        </w:rPr>
        <w:t>страции инструктажа по присвоению первой группы электробезопасности не электротехническому персоналу.</w:t>
      </w:r>
    </w:p>
    <w:p w:rsidR="00B13794" w:rsidRPr="0074796A" w:rsidRDefault="00B13794" w:rsidP="00B1379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          В 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 xml:space="preserve">41 </w:t>
      </w:r>
      <w:r w:rsidRPr="0074796A">
        <w:rPr>
          <w:rFonts w:ascii="Times New Roman" w:hAnsi="Times New Roman"/>
          <w:sz w:val="28"/>
          <w:szCs w:val="28"/>
          <w:lang w:val="ru-RU"/>
        </w:rPr>
        <w:t>организации образования отсутствует Положение о системе упра</w:t>
      </w:r>
      <w:r w:rsidRPr="0074796A">
        <w:rPr>
          <w:rFonts w:ascii="Times New Roman" w:hAnsi="Times New Roman"/>
          <w:sz w:val="28"/>
          <w:szCs w:val="28"/>
          <w:lang w:val="ru-RU"/>
        </w:rPr>
        <w:t>в</w:t>
      </w:r>
      <w:r w:rsidRPr="0074796A">
        <w:rPr>
          <w:rFonts w:ascii="Times New Roman" w:hAnsi="Times New Roman"/>
          <w:sz w:val="28"/>
          <w:szCs w:val="28"/>
          <w:lang w:val="ru-RU"/>
        </w:rPr>
        <w:t>ления охраной труда – основной локальный документ для организаций по охр</w:t>
      </w:r>
      <w:r w:rsidRPr="0074796A">
        <w:rPr>
          <w:rFonts w:ascii="Times New Roman" w:hAnsi="Times New Roman"/>
          <w:sz w:val="28"/>
          <w:szCs w:val="28"/>
          <w:lang w:val="ru-RU"/>
        </w:rPr>
        <w:t>а</w:t>
      </w:r>
      <w:r w:rsidRPr="0074796A">
        <w:rPr>
          <w:rFonts w:ascii="Times New Roman" w:hAnsi="Times New Roman"/>
          <w:sz w:val="28"/>
          <w:szCs w:val="28"/>
          <w:lang w:val="ru-RU"/>
        </w:rPr>
        <w:t>не труда.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>4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организациях отсутствуют ответственные за выдачу спецодежды и др.  </w:t>
      </w:r>
      <w:proofErr w:type="gramStart"/>
      <w:r w:rsidRPr="0074796A">
        <w:rPr>
          <w:rFonts w:ascii="Times New Roman" w:hAnsi="Times New Roman"/>
          <w:sz w:val="28"/>
          <w:szCs w:val="28"/>
          <w:lang w:val="ru-RU"/>
        </w:rPr>
        <w:t>СИЗ</w:t>
      </w:r>
      <w:proofErr w:type="gramEnd"/>
      <w:r w:rsidRPr="0074796A">
        <w:rPr>
          <w:rFonts w:ascii="Times New Roman" w:hAnsi="Times New Roman"/>
          <w:sz w:val="28"/>
          <w:szCs w:val="28"/>
          <w:lang w:val="ru-RU"/>
        </w:rPr>
        <w:t xml:space="preserve">.  В 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>124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организациях отсутствуют карты выдачи </w:t>
      </w:r>
      <w:proofErr w:type="gramStart"/>
      <w:r w:rsidRPr="0074796A">
        <w:rPr>
          <w:rFonts w:ascii="Times New Roman" w:hAnsi="Times New Roman"/>
          <w:sz w:val="28"/>
          <w:szCs w:val="28"/>
          <w:lang w:val="ru-RU"/>
        </w:rPr>
        <w:t>СИЗ</w:t>
      </w:r>
      <w:proofErr w:type="gramEnd"/>
      <w:r w:rsidRPr="0074796A">
        <w:rPr>
          <w:rFonts w:ascii="Times New Roman" w:hAnsi="Times New Roman"/>
          <w:sz w:val="28"/>
          <w:szCs w:val="28"/>
          <w:lang w:val="ru-RU"/>
        </w:rPr>
        <w:t xml:space="preserve"> и в 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>16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выдачи смывающих и обезвреживающих средств.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>Более всего беспокоит то, что в некоторых образовательных организац</w:t>
      </w:r>
      <w:r w:rsidRPr="0074796A">
        <w:rPr>
          <w:rFonts w:ascii="Times New Roman" w:hAnsi="Times New Roman"/>
          <w:sz w:val="28"/>
          <w:szCs w:val="28"/>
          <w:lang w:val="ru-RU"/>
        </w:rPr>
        <w:t>и</w:t>
      </w:r>
      <w:r w:rsidRPr="0074796A">
        <w:rPr>
          <w:rFonts w:ascii="Times New Roman" w:hAnsi="Times New Roman"/>
          <w:sz w:val="28"/>
          <w:szCs w:val="28"/>
          <w:lang w:val="ru-RU"/>
        </w:rPr>
        <w:t>ях отсутствуют приказы о создании комиссии по приемке кабинетов и коми</w:t>
      </w:r>
      <w:r w:rsidRPr="0074796A">
        <w:rPr>
          <w:rFonts w:ascii="Times New Roman" w:hAnsi="Times New Roman"/>
          <w:sz w:val="28"/>
          <w:szCs w:val="28"/>
          <w:lang w:val="ru-RU"/>
        </w:rPr>
        <w:t>с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сии по проведению технического осмотра зданий и сооружений – 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>252</w:t>
      </w:r>
      <w:r w:rsidRPr="0074796A">
        <w:rPr>
          <w:rFonts w:ascii="Times New Roman" w:hAnsi="Times New Roman"/>
          <w:sz w:val="28"/>
          <w:szCs w:val="28"/>
          <w:lang w:val="ru-RU"/>
        </w:rPr>
        <w:t>,  не пр</w:t>
      </w:r>
      <w:r w:rsidRPr="0074796A">
        <w:rPr>
          <w:rFonts w:ascii="Times New Roman" w:hAnsi="Times New Roman"/>
          <w:sz w:val="28"/>
          <w:szCs w:val="28"/>
          <w:lang w:val="ru-RU"/>
        </w:rPr>
        <w:t>о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водятся испытания оборудования в спортзалах, на пищеблоках. Не проводятся испытания инструмента в 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электрощитовых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и кабинетах физики, в 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Кулунди</w:t>
      </w:r>
      <w:r w:rsidRPr="0074796A">
        <w:rPr>
          <w:rFonts w:ascii="Times New Roman" w:hAnsi="Times New Roman"/>
          <w:sz w:val="28"/>
          <w:szCs w:val="28"/>
          <w:lang w:val="ru-RU"/>
        </w:rPr>
        <w:t>н</w:t>
      </w:r>
      <w:r w:rsidRPr="0074796A">
        <w:rPr>
          <w:rFonts w:ascii="Times New Roman" w:hAnsi="Times New Roman"/>
          <w:sz w:val="28"/>
          <w:szCs w:val="28"/>
          <w:lang w:val="ru-RU"/>
        </w:rPr>
        <w:t>ском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районе руководители даже не знают, что это такое и как его проводят. 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Удивило и отсутствие уголков по охране труда в 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>56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учреждениях образ</w:t>
      </w:r>
      <w:r w:rsidRPr="0074796A">
        <w:rPr>
          <w:rFonts w:ascii="Times New Roman" w:hAnsi="Times New Roman"/>
          <w:sz w:val="28"/>
          <w:szCs w:val="28"/>
          <w:lang w:val="ru-RU"/>
        </w:rPr>
        <w:t>о</w:t>
      </w:r>
      <w:r w:rsidRPr="0074796A">
        <w:rPr>
          <w:rFonts w:ascii="Times New Roman" w:hAnsi="Times New Roman"/>
          <w:sz w:val="28"/>
          <w:szCs w:val="28"/>
          <w:lang w:val="ru-RU"/>
        </w:rPr>
        <w:t>вания.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Особо следует отметить </w:t>
      </w:r>
      <w:r w:rsidRPr="0074796A">
        <w:rPr>
          <w:rFonts w:ascii="Times New Roman" w:hAnsi="Times New Roman"/>
          <w:b/>
          <w:sz w:val="28"/>
          <w:szCs w:val="28"/>
          <w:lang w:val="ru-RU"/>
        </w:rPr>
        <w:t>качественную организацию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проверки готовн</w:t>
      </w:r>
      <w:r w:rsidRPr="0074796A">
        <w:rPr>
          <w:rFonts w:ascii="Times New Roman" w:hAnsi="Times New Roman"/>
          <w:sz w:val="28"/>
          <w:szCs w:val="28"/>
          <w:lang w:val="ru-RU"/>
        </w:rPr>
        <w:t>о</w:t>
      </w:r>
      <w:r w:rsidRPr="0074796A">
        <w:rPr>
          <w:rFonts w:ascii="Times New Roman" w:hAnsi="Times New Roman"/>
          <w:sz w:val="28"/>
          <w:szCs w:val="28"/>
          <w:lang w:val="ru-RU"/>
        </w:rPr>
        <w:t>сти учреждений образования к новому 2021-2022 учебному году в следующих организациях Профсоюза: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u w:val="single"/>
          <w:lang w:val="ru-RU"/>
        </w:rPr>
        <w:t>Барнаульская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городская - председатель Лесовых Т.Н., заместитель Некр</w:t>
      </w:r>
      <w:r w:rsidRPr="0074796A">
        <w:rPr>
          <w:rFonts w:ascii="Times New Roman" w:hAnsi="Times New Roman"/>
          <w:sz w:val="28"/>
          <w:szCs w:val="28"/>
          <w:lang w:val="ru-RU"/>
        </w:rPr>
        <w:t>а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сова М.И., 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u w:val="single"/>
          <w:lang w:val="ru-RU"/>
        </w:rPr>
        <w:t>Рубцовская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городская – председатель Попова И.Б. внештатный технич</w:t>
      </w:r>
      <w:r w:rsidRPr="0074796A">
        <w:rPr>
          <w:rFonts w:ascii="Times New Roman" w:hAnsi="Times New Roman"/>
          <w:sz w:val="28"/>
          <w:szCs w:val="28"/>
          <w:lang w:val="ru-RU"/>
        </w:rPr>
        <w:t>е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ский инспектор труда Косолапова В.И.,  </w:t>
      </w:r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4796A">
        <w:rPr>
          <w:rFonts w:ascii="Times New Roman" w:hAnsi="Times New Roman"/>
          <w:sz w:val="28"/>
          <w:szCs w:val="28"/>
          <w:u w:val="single"/>
          <w:lang w:val="ru-RU"/>
        </w:rPr>
        <w:t>Заринская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городская – председатель, внештатный технический инспектор труда Маркс Т.В., </w:t>
      </w:r>
      <w:proofErr w:type="gramEnd"/>
    </w:p>
    <w:p w:rsidR="00B13794" w:rsidRPr="0074796A" w:rsidRDefault="00B13794" w:rsidP="00B1379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u w:val="single"/>
          <w:lang w:val="ru-RU"/>
        </w:rPr>
        <w:t>Третьяковская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районная – председатель Меркулова О.И., внештатный технический инспектор труда 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Рюмкина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С.М.</w:t>
      </w:r>
    </w:p>
    <w:p w:rsidR="00B13794" w:rsidRPr="0074796A" w:rsidRDefault="00B13794" w:rsidP="00B1379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74796A">
        <w:rPr>
          <w:rFonts w:ascii="Times New Roman" w:hAnsi="Times New Roman"/>
          <w:b/>
          <w:sz w:val="28"/>
          <w:szCs w:val="28"/>
          <w:lang w:val="ru-RU"/>
        </w:rPr>
        <w:t>Наиболее качественно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организована проверка готовности образовател</w:t>
      </w:r>
      <w:r w:rsidRPr="0074796A">
        <w:rPr>
          <w:rFonts w:ascii="Times New Roman" w:hAnsi="Times New Roman"/>
          <w:sz w:val="28"/>
          <w:szCs w:val="28"/>
          <w:lang w:val="ru-RU"/>
        </w:rPr>
        <w:t>ь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ных учреждений к новому учебному году </w:t>
      </w:r>
      <w:r w:rsidRPr="0074796A">
        <w:rPr>
          <w:rFonts w:ascii="Times New Roman" w:hAnsi="Times New Roman"/>
          <w:sz w:val="28"/>
          <w:szCs w:val="28"/>
          <w:u w:val="single"/>
          <w:lang w:val="ru-RU"/>
        </w:rPr>
        <w:t>в территориальной организации Профсоюза  города Славгорода и города Яровое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– председатель Балашова Л.П., внештатный технический инспектор труда – Фукс О.В. и </w:t>
      </w:r>
      <w:r w:rsidRPr="0074796A">
        <w:rPr>
          <w:rFonts w:ascii="Times New Roman" w:hAnsi="Times New Roman"/>
          <w:sz w:val="28"/>
          <w:szCs w:val="28"/>
          <w:u w:val="single"/>
          <w:lang w:val="ru-RU"/>
        </w:rPr>
        <w:t>Поспелихинской ра</w:t>
      </w:r>
      <w:r w:rsidRPr="0074796A">
        <w:rPr>
          <w:rFonts w:ascii="Times New Roman" w:hAnsi="Times New Roman"/>
          <w:sz w:val="28"/>
          <w:szCs w:val="28"/>
          <w:u w:val="single"/>
          <w:lang w:val="ru-RU"/>
        </w:rPr>
        <w:t>й</w:t>
      </w:r>
      <w:r w:rsidRPr="0074796A">
        <w:rPr>
          <w:rFonts w:ascii="Times New Roman" w:hAnsi="Times New Roman"/>
          <w:sz w:val="28"/>
          <w:szCs w:val="28"/>
          <w:u w:val="single"/>
          <w:lang w:val="ru-RU"/>
        </w:rPr>
        <w:t>онной организации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 Профсоюза – председатель Соболева В.В., внештатный те</w:t>
      </w:r>
      <w:r w:rsidRPr="0074796A">
        <w:rPr>
          <w:rFonts w:ascii="Times New Roman" w:hAnsi="Times New Roman"/>
          <w:sz w:val="28"/>
          <w:szCs w:val="28"/>
          <w:lang w:val="ru-RU"/>
        </w:rPr>
        <w:t>х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нический инспектор труда </w:t>
      </w:r>
      <w:proofErr w:type="spellStart"/>
      <w:r w:rsidRPr="0074796A">
        <w:rPr>
          <w:rFonts w:ascii="Times New Roman" w:hAnsi="Times New Roman"/>
          <w:sz w:val="28"/>
          <w:szCs w:val="28"/>
          <w:lang w:val="ru-RU"/>
        </w:rPr>
        <w:t>Лебеденко</w:t>
      </w:r>
      <w:proofErr w:type="spellEnd"/>
      <w:r w:rsidRPr="0074796A">
        <w:rPr>
          <w:rFonts w:ascii="Times New Roman" w:hAnsi="Times New Roman"/>
          <w:sz w:val="28"/>
          <w:szCs w:val="28"/>
          <w:lang w:val="ru-RU"/>
        </w:rPr>
        <w:t xml:space="preserve"> Г.П. В каждом учреждении в них учас</w:t>
      </w:r>
      <w:r w:rsidRPr="0074796A">
        <w:rPr>
          <w:rFonts w:ascii="Times New Roman" w:hAnsi="Times New Roman"/>
          <w:sz w:val="28"/>
          <w:szCs w:val="28"/>
          <w:lang w:val="ru-RU"/>
        </w:rPr>
        <w:t>т</w:t>
      </w:r>
      <w:r w:rsidRPr="0074796A">
        <w:rPr>
          <w:rFonts w:ascii="Times New Roman" w:hAnsi="Times New Roman"/>
          <w:sz w:val="28"/>
          <w:szCs w:val="28"/>
          <w:lang w:val="ru-RU"/>
        </w:rPr>
        <w:t>вовали председатели первичных организаций с уполномоченными по охране</w:t>
      </w:r>
      <w:proofErr w:type="gramEnd"/>
      <w:r w:rsidRPr="0074796A">
        <w:rPr>
          <w:rFonts w:ascii="Times New Roman" w:hAnsi="Times New Roman"/>
          <w:sz w:val="28"/>
          <w:szCs w:val="28"/>
          <w:lang w:val="ru-RU"/>
        </w:rPr>
        <w:t xml:space="preserve"> труда. Руководителям проверяемых организаций были выданы рекомендации по устранению выявленных нарушений как по визуальному осмотру содерж</w:t>
      </w:r>
      <w:r w:rsidRPr="0074796A">
        <w:rPr>
          <w:rFonts w:ascii="Times New Roman" w:hAnsi="Times New Roman"/>
          <w:sz w:val="28"/>
          <w:szCs w:val="28"/>
          <w:lang w:val="ru-RU"/>
        </w:rPr>
        <w:t>а</w:t>
      </w:r>
      <w:r w:rsidRPr="0074796A">
        <w:rPr>
          <w:rFonts w:ascii="Times New Roman" w:hAnsi="Times New Roman"/>
          <w:sz w:val="28"/>
          <w:szCs w:val="28"/>
          <w:lang w:val="ru-RU"/>
        </w:rPr>
        <w:t>ния зданий и сооружений, так и по нарушениям по ведению  локальных норм</w:t>
      </w:r>
      <w:r w:rsidRPr="0074796A">
        <w:rPr>
          <w:rFonts w:ascii="Times New Roman" w:hAnsi="Times New Roman"/>
          <w:sz w:val="28"/>
          <w:szCs w:val="28"/>
          <w:lang w:val="ru-RU"/>
        </w:rPr>
        <w:t>а</w:t>
      </w:r>
      <w:r w:rsidRPr="0074796A">
        <w:rPr>
          <w:rFonts w:ascii="Times New Roman" w:hAnsi="Times New Roman"/>
          <w:sz w:val="28"/>
          <w:szCs w:val="28"/>
          <w:lang w:val="ru-RU"/>
        </w:rPr>
        <w:t>тивных актов и организации работы   по охране труда, установлены сроки и</w:t>
      </w:r>
      <w:r w:rsidRPr="0074796A">
        <w:rPr>
          <w:rFonts w:ascii="Times New Roman" w:hAnsi="Times New Roman"/>
          <w:sz w:val="28"/>
          <w:szCs w:val="28"/>
          <w:lang w:val="ru-RU"/>
        </w:rPr>
        <w:t>с</w:t>
      </w:r>
      <w:r w:rsidRPr="0074796A">
        <w:rPr>
          <w:rFonts w:ascii="Times New Roman" w:hAnsi="Times New Roman"/>
          <w:sz w:val="28"/>
          <w:szCs w:val="28"/>
          <w:lang w:val="ru-RU"/>
        </w:rPr>
        <w:t xml:space="preserve">правления. </w:t>
      </w:r>
    </w:p>
    <w:p w:rsidR="00993F98" w:rsidRPr="00B13794" w:rsidRDefault="00B13794" w:rsidP="00B1379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4796A">
        <w:rPr>
          <w:rFonts w:ascii="Times New Roman" w:hAnsi="Times New Roman"/>
          <w:sz w:val="28"/>
          <w:szCs w:val="28"/>
          <w:lang w:val="ru-RU"/>
        </w:rPr>
        <w:t xml:space="preserve">           Так как данные проверки становятся регулярными и имеют большое практическое значение для обеспечения безопасных и комфортных условий труда, необходимо ответственно и качественно, и самое главное, результативно подойти к их организации.</w:t>
      </w:r>
    </w:p>
    <w:sectPr w:rsidR="00993F98" w:rsidRPr="00B13794" w:rsidSect="0043260A">
      <w:footerReference w:type="default" r:id="rId9"/>
      <w:pgSz w:w="11906" w:h="16838" w:code="9"/>
      <w:pgMar w:top="851" w:right="567" w:bottom="709" w:left="1701" w:header="720" w:footer="4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F4" w:rsidRDefault="009D07F4" w:rsidP="005C7E9B">
      <w:pPr>
        <w:spacing w:after="0" w:line="240" w:lineRule="auto"/>
      </w:pPr>
      <w:r>
        <w:separator/>
      </w:r>
    </w:p>
  </w:endnote>
  <w:endnote w:type="continuationSeparator" w:id="0">
    <w:p w:rsidR="009D07F4" w:rsidRDefault="009D07F4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711672"/>
      <w:docPartObj>
        <w:docPartGallery w:val="Page Numbers (Bottom of Page)"/>
        <w:docPartUnique/>
      </w:docPartObj>
    </w:sdtPr>
    <w:sdtContent>
      <w:p w:rsidR="009101B5" w:rsidRDefault="00D32037">
        <w:pPr>
          <w:pStyle w:val="af"/>
          <w:jc w:val="right"/>
        </w:pPr>
        <w:fldSimple w:instr=" PAGE   \* MERGEFORMAT ">
          <w:r w:rsidR="000D2A9C">
            <w:rPr>
              <w:noProof/>
            </w:rPr>
            <w:t>2</w:t>
          </w:r>
        </w:fldSimple>
      </w:p>
    </w:sdtContent>
  </w:sdt>
  <w:p w:rsidR="009101B5" w:rsidRDefault="009101B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F4" w:rsidRDefault="009D07F4" w:rsidP="005C7E9B">
      <w:pPr>
        <w:spacing w:after="0" w:line="240" w:lineRule="auto"/>
      </w:pPr>
      <w:r>
        <w:separator/>
      </w:r>
    </w:p>
  </w:footnote>
  <w:footnote w:type="continuationSeparator" w:id="0">
    <w:p w:rsidR="009D07F4" w:rsidRDefault="009D07F4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F166B7"/>
    <w:multiLevelType w:val="hybridMultilevel"/>
    <w:tmpl w:val="7598C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7202B9"/>
    <w:multiLevelType w:val="hybridMultilevel"/>
    <w:tmpl w:val="E3003D70"/>
    <w:lvl w:ilvl="0" w:tplc="734A4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03225"/>
    <w:rsid w:val="000101C4"/>
    <w:rsid w:val="0001025F"/>
    <w:rsid w:val="00010F4B"/>
    <w:rsid w:val="00017C56"/>
    <w:rsid w:val="000268E6"/>
    <w:rsid w:val="00027EC5"/>
    <w:rsid w:val="00053898"/>
    <w:rsid w:val="0005402A"/>
    <w:rsid w:val="000543F9"/>
    <w:rsid w:val="00094956"/>
    <w:rsid w:val="000D2A9C"/>
    <w:rsid w:val="000D7E76"/>
    <w:rsid w:val="000E1898"/>
    <w:rsid w:val="000E2936"/>
    <w:rsid w:val="00107DB7"/>
    <w:rsid w:val="0011123B"/>
    <w:rsid w:val="00115467"/>
    <w:rsid w:val="00120775"/>
    <w:rsid w:val="00120D69"/>
    <w:rsid w:val="001256D0"/>
    <w:rsid w:val="00141A62"/>
    <w:rsid w:val="00143163"/>
    <w:rsid w:val="00152DDC"/>
    <w:rsid w:val="0017324A"/>
    <w:rsid w:val="00195F06"/>
    <w:rsid w:val="001A095F"/>
    <w:rsid w:val="001A2EB4"/>
    <w:rsid w:val="001D0CCF"/>
    <w:rsid w:val="00213929"/>
    <w:rsid w:val="00220F18"/>
    <w:rsid w:val="00251114"/>
    <w:rsid w:val="00252B09"/>
    <w:rsid w:val="00285881"/>
    <w:rsid w:val="00291B89"/>
    <w:rsid w:val="00293A60"/>
    <w:rsid w:val="002A19E0"/>
    <w:rsid w:val="002A2D4E"/>
    <w:rsid w:val="002D236F"/>
    <w:rsid w:val="002E3E79"/>
    <w:rsid w:val="002E5531"/>
    <w:rsid w:val="002E59A0"/>
    <w:rsid w:val="00300480"/>
    <w:rsid w:val="00322996"/>
    <w:rsid w:val="00337D81"/>
    <w:rsid w:val="00342827"/>
    <w:rsid w:val="003A4AA4"/>
    <w:rsid w:val="003A6250"/>
    <w:rsid w:val="003A6BC7"/>
    <w:rsid w:val="003B4524"/>
    <w:rsid w:val="003B6D5B"/>
    <w:rsid w:val="003C2186"/>
    <w:rsid w:val="003D2DA1"/>
    <w:rsid w:val="003D4810"/>
    <w:rsid w:val="003E3238"/>
    <w:rsid w:val="00412CF9"/>
    <w:rsid w:val="00415ED6"/>
    <w:rsid w:val="0043260A"/>
    <w:rsid w:val="0043370D"/>
    <w:rsid w:val="0048276E"/>
    <w:rsid w:val="004861B3"/>
    <w:rsid w:val="004900C9"/>
    <w:rsid w:val="00494A76"/>
    <w:rsid w:val="004A48A5"/>
    <w:rsid w:val="004C4AF4"/>
    <w:rsid w:val="004C7D31"/>
    <w:rsid w:val="004D66AF"/>
    <w:rsid w:val="004E783E"/>
    <w:rsid w:val="004F539C"/>
    <w:rsid w:val="005264CF"/>
    <w:rsid w:val="00531CF6"/>
    <w:rsid w:val="00542AC5"/>
    <w:rsid w:val="005471B1"/>
    <w:rsid w:val="00562B7F"/>
    <w:rsid w:val="00574583"/>
    <w:rsid w:val="005844B1"/>
    <w:rsid w:val="005907F1"/>
    <w:rsid w:val="005C53C2"/>
    <w:rsid w:val="005C7E9B"/>
    <w:rsid w:val="005D50D4"/>
    <w:rsid w:val="005E4CFE"/>
    <w:rsid w:val="005F09D5"/>
    <w:rsid w:val="00603C45"/>
    <w:rsid w:val="0062206C"/>
    <w:rsid w:val="00635BE4"/>
    <w:rsid w:val="00641396"/>
    <w:rsid w:val="00642C90"/>
    <w:rsid w:val="00656D3D"/>
    <w:rsid w:val="00663A40"/>
    <w:rsid w:val="00670731"/>
    <w:rsid w:val="00673CD0"/>
    <w:rsid w:val="006A4241"/>
    <w:rsid w:val="006D5004"/>
    <w:rsid w:val="006E63C8"/>
    <w:rsid w:val="006F50AE"/>
    <w:rsid w:val="007058E3"/>
    <w:rsid w:val="00742A89"/>
    <w:rsid w:val="007462B0"/>
    <w:rsid w:val="00755AC1"/>
    <w:rsid w:val="007668D5"/>
    <w:rsid w:val="007713FB"/>
    <w:rsid w:val="007719B4"/>
    <w:rsid w:val="0078577A"/>
    <w:rsid w:val="007B6694"/>
    <w:rsid w:val="007D1799"/>
    <w:rsid w:val="0080247F"/>
    <w:rsid w:val="0080525E"/>
    <w:rsid w:val="008170A4"/>
    <w:rsid w:val="00831535"/>
    <w:rsid w:val="00843893"/>
    <w:rsid w:val="00846960"/>
    <w:rsid w:val="008559D8"/>
    <w:rsid w:val="00876579"/>
    <w:rsid w:val="008B0923"/>
    <w:rsid w:val="008B3DAA"/>
    <w:rsid w:val="008B3DB5"/>
    <w:rsid w:val="008B5308"/>
    <w:rsid w:val="009101B5"/>
    <w:rsid w:val="009138E8"/>
    <w:rsid w:val="00913B4A"/>
    <w:rsid w:val="00926438"/>
    <w:rsid w:val="009671D0"/>
    <w:rsid w:val="0097023C"/>
    <w:rsid w:val="009756C4"/>
    <w:rsid w:val="0099023A"/>
    <w:rsid w:val="00993F98"/>
    <w:rsid w:val="009A2DF9"/>
    <w:rsid w:val="009A34DC"/>
    <w:rsid w:val="009B1713"/>
    <w:rsid w:val="009C0884"/>
    <w:rsid w:val="009C2B77"/>
    <w:rsid w:val="009D07F4"/>
    <w:rsid w:val="009D1E51"/>
    <w:rsid w:val="009E3B5E"/>
    <w:rsid w:val="00A0489C"/>
    <w:rsid w:val="00A04B9A"/>
    <w:rsid w:val="00A07A3F"/>
    <w:rsid w:val="00A13D5C"/>
    <w:rsid w:val="00A265DD"/>
    <w:rsid w:val="00A31AAB"/>
    <w:rsid w:val="00A37671"/>
    <w:rsid w:val="00A45BC5"/>
    <w:rsid w:val="00A46CAC"/>
    <w:rsid w:val="00A50F6D"/>
    <w:rsid w:val="00A53A0C"/>
    <w:rsid w:val="00A625AF"/>
    <w:rsid w:val="00A83714"/>
    <w:rsid w:val="00A85232"/>
    <w:rsid w:val="00A96AF6"/>
    <w:rsid w:val="00AB1A73"/>
    <w:rsid w:val="00AC0FFE"/>
    <w:rsid w:val="00AC2BBE"/>
    <w:rsid w:val="00AD155F"/>
    <w:rsid w:val="00AD4AB0"/>
    <w:rsid w:val="00AE5CF0"/>
    <w:rsid w:val="00AF6989"/>
    <w:rsid w:val="00B058D1"/>
    <w:rsid w:val="00B13794"/>
    <w:rsid w:val="00B23C8E"/>
    <w:rsid w:val="00B23FC0"/>
    <w:rsid w:val="00B32BD3"/>
    <w:rsid w:val="00B36611"/>
    <w:rsid w:val="00B3700C"/>
    <w:rsid w:val="00B43EE2"/>
    <w:rsid w:val="00B61C8C"/>
    <w:rsid w:val="00B62A4B"/>
    <w:rsid w:val="00BB3B4C"/>
    <w:rsid w:val="00BD130A"/>
    <w:rsid w:val="00BD1920"/>
    <w:rsid w:val="00BD474C"/>
    <w:rsid w:val="00BE08B3"/>
    <w:rsid w:val="00BF3E82"/>
    <w:rsid w:val="00C244F3"/>
    <w:rsid w:val="00C41516"/>
    <w:rsid w:val="00C433EB"/>
    <w:rsid w:val="00C52095"/>
    <w:rsid w:val="00C52FF0"/>
    <w:rsid w:val="00C82150"/>
    <w:rsid w:val="00C86FA9"/>
    <w:rsid w:val="00CA0934"/>
    <w:rsid w:val="00CB4607"/>
    <w:rsid w:val="00CD6447"/>
    <w:rsid w:val="00CE2449"/>
    <w:rsid w:val="00D26A50"/>
    <w:rsid w:val="00D30524"/>
    <w:rsid w:val="00D31801"/>
    <w:rsid w:val="00D32037"/>
    <w:rsid w:val="00D41523"/>
    <w:rsid w:val="00D5595D"/>
    <w:rsid w:val="00D64331"/>
    <w:rsid w:val="00D6639D"/>
    <w:rsid w:val="00D92804"/>
    <w:rsid w:val="00E10298"/>
    <w:rsid w:val="00E2172C"/>
    <w:rsid w:val="00E2330F"/>
    <w:rsid w:val="00E34840"/>
    <w:rsid w:val="00E37488"/>
    <w:rsid w:val="00E467DF"/>
    <w:rsid w:val="00E55849"/>
    <w:rsid w:val="00E60655"/>
    <w:rsid w:val="00E73072"/>
    <w:rsid w:val="00E76521"/>
    <w:rsid w:val="00E778C9"/>
    <w:rsid w:val="00ED3E02"/>
    <w:rsid w:val="00EE0E5A"/>
    <w:rsid w:val="00EE3426"/>
    <w:rsid w:val="00EE6008"/>
    <w:rsid w:val="00F062F7"/>
    <w:rsid w:val="00F117DF"/>
    <w:rsid w:val="00F432B6"/>
    <w:rsid w:val="00F52924"/>
    <w:rsid w:val="00F53C81"/>
    <w:rsid w:val="00F62ED3"/>
    <w:rsid w:val="00F67254"/>
    <w:rsid w:val="00F86B35"/>
    <w:rsid w:val="00FA3DCC"/>
    <w:rsid w:val="00FA50EA"/>
    <w:rsid w:val="00FC0D13"/>
    <w:rsid w:val="00FC77DE"/>
    <w:rsid w:val="00FD037B"/>
    <w:rsid w:val="00FD77DC"/>
    <w:rsid w:val="00FD78DC"/>
    <w:rsid w:val="00FE6619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List Paragraph"/>
    <w:basedOn w:val="a"/>
    <w:uiPriority w:val="34"/>
    <w:qFormat/>
    <w:rsid w:val="00003225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B13794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43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3260A"/>
    <w:rPr>
      <w:rFonts w:cs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unhideWhenUsed/>
    <w:rsid w:val="0043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260A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21716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6</cp:revision>
  <cp:lastPrinted>2021-06-11T05:38:00Z</cp:lastPrinted>
  <dcterms:created xsi:type="dcterms:W3CDTF">2021-09-29T06:35:00Z</dcterms:created>
  <dcterms:modified xsi:type="dcterms:W3CDTF">2021-10-18T14:48:00Z</dcterms:modified>
</cp:coreProperties>
</file>