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272925" w:rsidTr="0040755B">
        <w:trPr>
          <w:trHeight w:val="1620"/>
        </w:trPr>
        <w:tc>
          <w:tcPr>
            <w:tcW w:w="9686" w:type="dxa"/>
            <w:shd w:val="clear" w:color="auto" w:fill="auto"/>
          </w:tcPr>
          <w:p w:rsidR="00272925" w:rsidRDefault="006E568B" w:rsidP="0040755B">
            <w:pPr>
              <w:pStyle w:val="Default"/>
              <w:jc w:val="center"/>
              <w:rPr>
                <w:sz w:val="20"/>
                <w:szCs w:val="16"/>
              </w:rPr>
            </w:pPr>
            <w:r w:rsidRPr="006E568B">
              <w:rPr>
                <w:noProof/>
                <w:sz w:val="20"/>
                <w:szCs w:val="16"/>
              </w:rPr>
              <w:drawing>
                <wp:inline distT="0" distB="0" distL="0" distR="0">
                  <wp:extent cx="449580" cy="556260"/>
                  <wp:effectExtent l="19050" t="0" r="7620" b="0"/>
                  <wp:docPr id="1" name="Рисунок 1" descr="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925" w:rsidRPr="00663A40" w:rsidRDefault="00272925" w:rsidP="0040755B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272925" w:rsidRPr="00CE2449" w:rsidRDefault="00272925" w:rsidP="0040755B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272925" w:rsidRPr="00C52FF0" w:rsidRDefault="00272925" w:rsidP="0040755B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272925" w:rsidRDefault="00272925" w:rsidP="0040755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272925" w:rsidRPr="002B1084" w:rsidRDefault="00272925" w:rsidP="004075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272925" w:rsidRPr="0099023A" w:rsidRDefault="00272925" w:rsidP="0040755B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272925" w:rsidRPr="0099023A" w:rsidRDefault="00272925" w:rsidP="0040755B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272925" w:rsidRPr="000268E6" w:rsidRDefault="00272925" w:rsidP="0040755B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272925" w:rsidRDefault="00272925" w:rsidP="00272925">
      <w:pPr>
        <w:pStyle w:val="a3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272925" w:rsidRPr="0099023A" w:rsidRDefault="008C735A" w:rsidP="00272925">
      <w:pPr>
        <w:pStyle w:val="a3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23</w:t>
      </w:r>
      <w:r w:rsidR="00930C18">
        <w:rPr>
          <w:rFonts w:ascii="Times New Roman" w:hAnsi="Times New Roman"/>
          <w:sz w:val="28"/>
          <w:szCs w:val="23"/>
          <w:lang w:val="ru-RU"/>
        </w:rPr>
        <w:t xml:space="preserve"> декабря</w:t>
      </w:r>
      <w:r w:rsidR="00975B57">
        <w:rPr>
          <w:rFonts w:ascii="Times New Roman" w:hAnsi="Times New Roman"/>
          <w:sz w:val="28"/>
          <w:szCs w:val="23"/>
          <w:lang w:val="ru-RU"/>
        </w:rPr>
        <w:t xml:space="preserve"> 2021 г.                    </w:t>
      </w:r>
      <w:r w:rsidR="00272925"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6E568B">
        <w:rPr>
          <w:rFonts w:ascii="Times New Roman" w:hAnsi="Times New Roman"/>
          <w:sz w:val="28"/>
          <w:szCs w:val="23"/>
          <w:lang w:val="ru-RU"/>
        </w:rPr>
        <w:t xml:space="preserve">     </w:t>
      </w:r>
      <w:r w:rsidR="00272925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272925" w:rsidRPr="0099023A">
        <w:rPr>
          <w:rFonts w:ascii="Times New Roman" w:hAnsi="Times New Roman"/>
          <w:sz w:val="28"/>
          <w:szCs w:val="23"/>
          <w:lang w:val="ru-RU"/>
        </w:rPr>
        <w:tab/>
      </w:r>
      <w:r w:rsidR="00272925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272925" w:rsidRPr="0099023A">
        <w:rPr>
          <w:rFonts w:ascii="Times New Roman" w:hAnsi="Times New Roman"/>
          <w:sz w:val="28"/>
          <w:szCs w:val="23"/>
          <w:lang w:val="ru-RU"/>
        </w:rPr>
        <w:tab/>
      </w:r>
      <w:r w:rsidR="00272925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272925">
        <w:rPr>
          <w:rFonts w:ascii="Times New Roman" w:hAnsi="Times New Roman"/>
          <w:sz w:val="28"/>
          <w:szCs w:val="23"/>
          <w:lang w:val="ru-RU"/>
        </w:rPr>
        <w:t xml:space="preserve">      </w:t>
      </w:r>
      <w:r w:rsidR="00272925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 w:rsidR="006B324E">
        <w:rPr>
          <w:rFonts w:ascii="Times New Roman" w:hAnsi="Times New Roman"/>
          <w:sz w:val="28"/>
          <w:szCs w:val="23"/>
          <w:lang w:val="ru-RU"/>
        </w:rPr>
        <w:t>11-</w:t>
      </w:r>
      <w:r w:rsidR="006E568B">
        <w:rPr>
          <w:rFonts w:ascii="Times New Roman" w:hAnsi="Times New Roman"/>
          <w:sz w:val="28"/>
          <w:szCs w:val="23"/>
          <w:lang w:val="ru-RU"/>
        </w:rPr>
        <w:t>5</w:t>
      </w:r>
    </w:p>
    <w:p w:rsidR="00272925" w:rsidRDefault="00272925" w:rsidP="00272925">
      <w:pPr>
        <w:pStyle w:val="a3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930C18" w:rsidRPr="00D41523" w:rsidRDefault="00930C18" w:rsidP="00272925">
      <w:pPr>
        <w:suppressAutoHyphens w:val="0"/>
        <w:spacing w:after="0" w:line="240" w:lineRule="auto"/>
        <w:ind w:right="5527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Об итогах краевого</w:t>
      </w:r>
      <w:r w:rsidRPr="00930C18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смотра-конкурса на звание «Лучший уполномоченный по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охране тру</w:t>
      </w:r>
      <w:r w:rsidR="006E568B">
        <w:rPr>
          <w:rFonts w:ascii="Times New Roman" w:hAnsi="Times New Roman" w:cs="Times New Roman"/>
          <w:b/>
          <w:sz w:val="28"/>
          <w:szCs w:val="28"/>
          <w:lang w:bidi="en-US"/>
        </w:rPr>
        <w:t>да Профсоюза» за 2020-2021 годы</w:t>
      </w:r>
    </w:p>
    <w:p w:rsidR="00272925" w:rsidRPr="00D41523" w:rsidRDefault="00272925" w:rsidP="00272925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568B" w:rsidRPr="00930C18" w:rsidRDefault="00930C18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30C18">
        <w:rPr>
          <w:rFonts w:ascii="Times New Roman" w:hAnsi="Times New Roman" w:cs="Times New Roman"/>
          <w:sz w:val="28"/>
          <w:szCs w:val="28"/>
          <w:lang w:bidi="en-US"/>
        </w:rPr>
        <w:t>Рассмотрев решение конкурсной комиссии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по подведению итогов краевого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смотра-конкурса на звание «Лучший уполномоченный по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охране труда Профсоюза» за 20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20-2021 годы, </w:t>
      </w:r>
      <w:r w:rsidR="001A3B2E"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резидиум краевой организации 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Профсоюза</w:t>
      </w:r>
    </w:p>
    <w:p w:rsidR="00930C18" w:rsidRDefault="006E568B" w:rsidP="006E568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 w:rsidRPr="00930C18"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30C18"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л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т:</w:t>
      </w:r>
    </w:p>
    <w:p w:rsidR="006E568B" w:rsidRPr="00930C18" w:rsidRDefault="006E568B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30C18" w:rsidRPr="00930C18" w:rsidRDefault="00930C18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30C18">
        <w:rPr>
          <w:rFonts w:ascii="Times New Roman" w:hAnsi="Times New Roman" w:cs="Times New Roman"/>
          <w:sz w:val="28"/>
          <w:szCs w:val="28"/>
          <w:lang w:bidi="en-US"/>
        </w:rPr>
        <w:t>1. Утвердить решени</w:t>
      </w:r>
      <w:r>
        <w:rPr>
          <w:rFonts w:ascii="Times New Roman" w:hAnsi="Times New Roman" w:cs="Times New Roman"/>
          <w:sz w:val="28"/>
          <w:szCs w:val="28"/>
          <w:lang w:bidi="en-US"/>
        </w:rPr>
        <w:t>е конкурсной комиссии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о подведении итогов и н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граждении поб</w:t>
      </w:r>
      <w:r>
        <w:rPr>
          <w:rFonts w:ascii="Times New Roman" w:hAnsi="Times New Roman" w:cs="Times New Roman"/>
          <w:sz w:val="28"/>
          <w:szCs w:val="28"/>
          <w:lang w:bidi="en-US"/>
        </w:rPr>
        <w:t>едителей и участников краевого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смотра-конкурса на звание «Лучший уполномоченный по охране труда Профсоюза» (приложение № 1).</w:t>
      </w:r>
    </w:p>
    <w:p w:rsidR="00930C18" w:rsidRPr="00930C18" w:rsidRDefault="00930C18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30C18">
        <w:rPr>
          <w:rFonts w:ascii="Times New Roman" w:hAnsi="Times New Roman" w:cs="Times New Roman"/>
          <w:sz w:val="28"/>
          <w:szCs w:val="28"/>
          <w:lang w:bidi="en-US"/>
        </w:rPr>
        <w:t>1.1. Довести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информацию об итогах краевого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смотра-конкурса на зв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ние «Лучший уполномоченный по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охране труда Профсоюза» за 2020-2021</w:t>
      </w:r>
      <w:r w:rsidR="001A3B2E">
        <w:rPr>
          <w:rFonts w:ascii="Times New Roman" w:hAnsi="Times New Roman" w:cs="Times New Roman"/>
          <w:sz w:val="28"/>
          <w:szCs w:val="28"/>
          <w:lang w:bidi="en-US"/>
        </w:rPr>
        <w:t xml:space="preserve"> гг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. до председателей районных, городских организаций Пр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офсоюза, профкомов вузов, учреждений </w:t>
      </w:r>
      <w:r w:rsidR="001A3B2E">
        <w:rPr>
          <w:rFonts w:ascii="Times New Roman" w:hAnsi="Times New Roman" w:cs="Times New Roman"/>
          <w:sz w:val="28"/>
          <w:szCs w:val="28"/>
          <w:lang w:bidi="en-US"/>
        </w:rPr>
        <w:t>профессионального образования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930C18" w:rsidRPr="00930C18" w:rsidRDefault="005614B9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1.2. Ходатайствовать перед Исполкомом Профсоюза о награждении П</w:t>
      </w:r>
      <w:r w:rsidR="00930C18"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очётной грамотой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ЦС Профсоюза </w:t>
      </w:r>
      <w:r w:rsidR="00930C18"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победителя </w:t>
      </w:r>
      <w:r w:rsidR="00930C18">
        <w:rPr>
          <w:rFonts w:ascii="Times New Roman" w:hAnsi="Times New Roman" w:cs="Times New Roman"/>
          <w:sz w:val="28"/>
          <w:szCs w:val="28"/>
          <w:lang w:bidi="en-US"/>
        </w:rPr>
        <w:t>краевого</w:t>
      </w:r>
      <w:r w:rsidR="00930C18"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смотра-конкурса на звание «Лучший уполномоченный по охр</w:t>
      </w:r>
      <w:r w:rsidR="00C459F7">
        <w:rPr>
          <w:rFonts w:ascii="Times New Roman" w:hAnsi="Times New Roman" w:cs="Times New Roman"/>
          <w:sz w:val="28"/>
          <w:szCs w:val="28"/>
          <w:lang w:bidi="en-US"/>
        </w:rPr>
        <w:t>ане труда Профсоюза</w:t>
      </w:r>
      <w:r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C459F7">
        <w:rPr>
          <w:rFonts w:ascii="Times New Roman" w:hAnsi="Times New Roman" w:cs="Times New Roman"/>
          <w:sz w:val="28"/>
          <w:szCs w:val="28"/>
          <w:lang w:bidi="en-US"/>
        </w:rPr>
        <w:t xml:space="preserve"> за 2020-2021</w:t>
      </w:r>
      <w:r w:rsidR="00930C18"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г</w:t>
      </w:r>
      <w:r w:rsidR="001A3B2E">
        <w:rPr>
          <w:rFonts w:ascii="Times New Roman" w:hAnsi="Times New Roman" w:cs="Times New Roman"/>
          <w:sz w:val="28"/>
          <w:szCs w:val="28"/>
          <w:lang w:bidi="en-US"/>
        </w:rPr>
        <w:t>г.</w:t>
      </w:r>
      <w:r w:rsidR="00930C18"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Варламовой Анастасии Викторовны</w:t>
      </w:r>
      <w:r w:rsidR="00FA3631">
        <w:rPr>
          <w:rFonts w:ascii="Times New Roman" w:hAnsi="Times New Roman" w:cs="Times New Roman"/>
          <w:sz w:val="28"/>
          <w:szCs w:val="28"/>
          <w:lang w:bidi="en-US"/>
        </w:rPr>
        <w:t>, педагога дополнительн</w:t>
      </w:r>
      <w:r>
        <w:rPr>
          <w:rFonts w:ascii="Times New Roman" w:hAnsi="Times New Roman" w:cs="Times New Roman"/>
          <w:sz w:val="28"/>
          <w:szCs w:val="28"/>
          <w:lang w:bidi="en-US"/>
        </w:rPr>
        <w:t>ого образов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ния МБОУ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творчества д</w:t>
      </w:r>
      <w:r w:rsidR="00FA3631">
        <w:rPr>
          <w:rFonts w:ascii="Times New Roman" w:hAnsi="Times New Roman" w:cs="Times New Roman"/>
          <w:sz w:val="28"/>
          <w:szCs w:val="28"/>
          <w:lang w:bidi="en-US"/>
        </w:rPr>
        <w:t xml:space="preserve">етей </w:t>
      </w:r>
      <w:r w:rsidR="00C44B94">
        <w:rPr>
          <w:rFonts w:ascii="Times New Roman" w:hAnsi="Times New Roman" w:cs="Times New Roman"/>
          <w:sz w:val="28"/>
          <w:szCs w:val="28"/>
          <w:lang w:bidi="en-US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bidi="en-US"/>
        </w:rPr>
        <w:t>м</w:t>
      </w:r>
      <w:r w:rsidR="00FA3631">
        <w:rPr>
          <w:rFonts w:ascii="Times New Roman" w:hAnsi="Times New Roman" w:cs="Times New Roman"/>
          <w:sz w:val="28"/>
          <w:szCs w:val="28"/>
          <w:lang w:bidi="en-US"/>
        </w:rPr>
        <w:t>олодежи» г. Славгорода.</w:t>
      </w:r>
    </w:p>
    <w:p w:rsidR="00930C18" w:rsidRPr="00930C18" w:rsidRDefault="00930C18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30C18">
        <w:rPr>
          <w:rFonts w:ascii="Times New Roman" w:hAnsi="Times New Roman" w:cs="Times New Roman"/>
          <w:sz w:val="28"/>
          <w:szCs w:val="28"/>
          <w:lang w:bidi="en-US"/>
        </w:rPr>
        <w:t>2.</w:t>
      </w:r>
      <w:r w:rsidR="00C459F7">
        <w:rPr>
          <w:rFonts w:ascii="Times New Roman" w:hAnsi="Times New Roman" w:cs="Times New Roman"/>
          <w:sz w:val="28"/>
          <w:szCs w:val="28"/>
          <w:lang w:bidi="en-US"/>
        </w:rPr>
        <w:t xml:space="preserve"> Главному бухгалтеру краевого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комитета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459F7">
        <w:rPr>
          <w:rFonts w:ascii="Times New Roman" w:hAnsi="Times New Roman" w:cs="Times New Roman"/>
          <w:sz w:val="28"/>
          <w:szCs w:val="28"/>
          <w:lang w:bidi="en-US"/>
        </w:rPr>
        <w:t>Мерзляковой В.Н.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A3B2E">
        <w:rPr>
          <w:rFonts w:ascii="Times New Roman" w:hAnsi="Times New Roman" w:cs="Times New Roman"/>
          <w:sz w:val="28"/>
          <w:szCs w:val="28"/>
          <w:lang w:bidi="en-US"/>
        </w:rPr>
        <w:t>переве</w:t>
      </w:r>
      <w:r w:rsidR="001A3B2E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="001A3B2E">
        <w:rPr>
          <w:rFonts w:ascii="Times New Roman" w:hAnsi="Times New Roman" w:cs="Times New Roman"/>
          <w:sz w:val="28"/>
          <w:szCs w:val="28"/>
          <w:lang w:bidi="en-US"/>
        </w:rPr>
        <w:t xml:space="preserve">ти денежные средства для выплаты премий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победителю, призёрам и лауре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там смотра-конкурса согласно решению конкурсной комиссии.</w:t>
      </w:r>
    </w:p>
    <w:p w:rsidR="00930C18" w:rsidRPr="00930C18" w:rsidRDefault="00930C18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30C18">
        <w:rPr>
          <w:rFonts w:ascii="Times New Roman" w:hAnsi="Times New Roman" w:cs="Times New Roman"/>
          <w:sz w:val="28"/>
          <w:szCs w:val="28"/>
          <w:lang w:bidi="en-US"/>
        </w:rPr>
        <w:t>3. Председателям районных, городских организаций Профсоюза, про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ф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комов вузов, 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учреждений </w:t>
      </w:r>
      <w:r w:rsidR="001A3B2E">
        <w:rPr>
          <w:rFonts w:ascii="Times New Roman" w:hAnsi="Times New Roman" w:cs="Times New Roman"/>
          <w:sz w:val="28"/>
          <w:szCs w:val="28"/>
          <w:lang w:bidi="en-US"/>
        </w:rPr>
        <w:t>профессионального образования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оказать внешта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т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ным техническим инспекторам труда Профсоюза помощь в работе и подг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товке их к участию в региональном этапе смотра-конкурса на звание «Лу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ч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ший внештатный технический ин</w:t>
      </w:r>
      <w:r w:rsidR="00C459F7">
        <w:rPr>
          <w:rFonts w:ascii="Times New Roman" w:hAnsi="Times New Roman" w:cs="Times New Roman"/>
          <w:sz w:val="28"/>
          <w:szCs w:val="28"/>
          <w:lang w:bidi="en-US"/>
        </w:rPr>
        <w:t>спектор труда Профсоюза» за 2021-2022</w:t>
      </w:r>
      <w:r w:rsidR="001A3B2E">
        <w:rPr>
          <w:rFonts w:ascii="Times New Roman" w:hAnsi="Times New Roman" w:cs="Times New Roman"/>
          <w:sz w:val="28"/>
          <w:szCs w:val="28"/>
          <w:lang w:bidi="en-US"/>
        </w:rPr>
        <w:t xml:space="preserve"> г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г.</w:t>
      </w:r>
    </w:p>
    <w:p w:rsidR="00930C18" w:rsidRDefault="00930C18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30C18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4. </w:t>
      </w:r>
      <w:proofErr w:type="gramStart"/>
      <w:r w:rsidRPr="00930C18">
        <w:rPr>
          <w:rFonts w:ascii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выполнением настоящего постановления возложи</w:t>
      </w:r>
      <w:r w:rsidR="00C459F7">
        <w:rPr>
          <w:rFonts w:ascii="Times New Roman" w:hAnsi="Times New Roman" w:cs="Times New Roman"/>
          <w:sz w:val="28"/>
          <w:szCs w:val="28"/>
          <w:lang w:bidi="en-US"/>
        </w:rPr>
        <w:t xml:space="preserve">ть на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главного технического инспектора труда </w:t>
      </w:r>
      <w:r w:rsidR="00C459F7">
        <w:rPr>
          <w:rFonts w:ascii="Times New Roman" w:hAnsi="Times New Roman" w:cs="Times New Roman"/>
          <w:sz w:val="28"/>
          <w:szCs w:val="28"/>
          <w:lang w:bidi="en-US"/>
        </w:rPr>
        <w:t xml:space="preserve">Алтайской краевой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организации Профсоюза </w:t>
      </w:r>
      <w:r w:rsidR="00C459F7">
        <w:rPr>
          <w:rFonts w:ascii="Times New Roman" w:hAnsi="Times New Roman" w:cs="Times New Roman"/>
          <w:sz w:val="28"/>
          <w:szCs w:val="28"/>
          <w:lang w:bidi="en-US"/>
        </w:rPr>
        <w:t>Янкова Н.П.</w:t>
      </w:r>
    </w:p>
    <w:p w:rsidR="001A3B2E" w:rsidRDefault="00B92E30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121920</wp:posOffset>
            </wp:positionV>
            <wp:extent cx="2099310" cy="1112520"/>
            <wp:effectExtent l="19050" t="0" r="0" b="0"/>
            <wp:wrapNone/>
            <wp:docPr id="4" name="Рисунок 2" descr="Описание: 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B2E" w:rsidRDefault="001A3B2E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1A3B2E" w:rsidRDefault="001A3B2E" w:rsidP="001A3B2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1A3B2E" w:rsidRPr="001A3B2E" w:rsidRDefault="001A3B2E" w:rsidP="008A206B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1A3B2E">
        <w:rPr>
          <w:rFonts w:ascii="Times New Roman" w:hAnsi="Times New Roman" w:cs="Times New Roman"/>
          <w:sz w:val="28"/>
          <w:szCs w:val="28"/>
          <w:lang w:bidi="en-US"/>
        </w:rPr>
        <w:t>Председатель Алтайской краевой организации</w:t>
      </w:r>
    </w:p>
    <w:p w:rsidR="001A3B2E" w:rsidRPr="00930C18" w:rsidRDefault="001A3B2E" w:rsidP="008A206B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1A3B2E">
        <w:rPr>
          <w:rFonts w:ascii="Times New Roman" w:hAnsi="Times New Roman" w:cs="Times New Roman"/>
          <w:sz w:val="28"/>
          <w:szCs w:val="28"/>
          <w:lang w:bidi="en-US"/>
        </w:rPr>
        <w:t>Общероссийского</w:t>
      </w:r>
      <w:proofErr w:type="gramEnd"/>
      <w:r w:rsidRPr="001A3B2E">
        <w:rPr>
          <w:rFonts w:ascii="Times New Roman" w:hAnsi="Times New Roman" w:cs="Times New Roman"/>
          <w:sz w:val="28"/>
          <w:szCs w:val="28"/>
          <w:lang w:bidi="en-US"/>
        </w:rPr>
        <w:t xml:space="preserve"> Профсоюза образования                                Ю.Г. Абдуллаев</w:t>
      </w:r>
    </w:p>
    <w:p w:rsidR="00930C18" w:rsidRDefault="00930C18" w:rsidP="008A206B">
      <w:pPr>
        <w:suppressAutoHyphens w:val="0"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75B57" w:rsidRDefault="00975B57" w:rsidP="002729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75B57" w:rsidRDefault="00975B57" w:rsidP="002729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75B57" w:rsidRDefault="00975B57" w:rsidP="002729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75B57" w:rsidRDefault="00975B57" w:rsidP="002729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75B57" w:rsidRDefault="00975B57" w:rsidP="002729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75B57" w:rsidRDefault="00975B57" w:rsidP="002729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75B57" w:rsidRDefault="00975B57" w:rsidP="002729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75B57" w:rsidRDefault="00975B57" w:rsidP="002729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75B57" w:rsidRDefault="00975B57" w:rsidP="00272925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8A206B" w:rsidRDefault="008A206B">
      <w:pPr>
        <w:suppressAutoHyphens w:val="0"/>
        <w:spacing w:after="160" w:line="259" w:lineRule="auto"/>
        <w:jc w:val="lef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975B57" w:rsidRPr="00975B57" w:rsidRDefault="00975B57" w:rsidP="008A206B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bookmarkStart w:id="0" w:name="_GoBack"/>
      <w:r w:rsidRPr="00975B57">
        <w:rPr>
          <w:rFonts w:ascii="Times New Roman" w:hAnsi="Times New Roman" w:cs="Times New Roman"/>
          <w:sz w:val="24"/>
          <w:szCs w:val="24"/>
          <w:lang w:bidi="en-US"/>
        </w:rPr>
        <w:lastRenderedPageBreak/>
        <w:t>Приложение</w:t>
      </w:r>
      <w:r w:rsidR="005614B9">
        <w:rPr>
          <w:rFonts w:ascii="Times New Roman" w:hAnsi="Times New Roman" w:cs="Times New Roman"/>
          <w:sz w:val="24"/>
          <w:szCs w:val="24"/>
          <w:lang w:bidi="en-US"/>
        </w:rPr>
        <w:t>№1</w:t>
      </w:r>
      <w:r w:rsidR="006B324E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</w:p>
    <w:p w:rsidR="00975B57" w:rsidRPr="00975B57" w:rsidRDefault="00975B57" w:rsidP="006B324E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 w:rsidRPr="00975B57">
        <w:rPr>
          <w:rFonts w:ascii="Times New Roman" w:hAnsi="Times New Roman" w:cs="Times New Roman"/>
          <w:sz w:val="24"/>
          <w:szCs w:val="24"/>
          <w:lang w:bidi="en-US"/>
        </w:rPr>
        <w:t xml:space="preserve">к постановлению Президиума </w:t>
      </w:r>
    </w:p>
    <w:p w:rsidR="00975B57" w:rsidRPr="00975B57" w:rsidRDefault="005614B9" w:rsidP="006B324E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Алтайской  краевой организации </w:t>
      </w:r>
    </w:p>
    <w:p w:rsidR="00975B57" w:rsidRPr="00975B57" w:rsidRDefault="00FA3631" w:rsidP="006B324E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Профсоюза от 23</w:t>
      </w:r>
      <w:r w:rsidR="00975B57">
        <w:rPr>
          <w:rFonts w:ascii="Times New Roman" w:hAnsi="Times New Roman" w:cs="Times New Roman"/>
          <w:sz w:val="24"/>
          <w:szCs w:val="24"/>
          <w:lang w:bidi="en-US"/>
        </w:rPr>
        <w:t xml:space="preserve">.12.2021 </w:t>
      </w:r>
      <w:r w:rsidR="00975B57" w:rsidRPr="00975B57">
        <w:rPr>
          <w:rFonts w:ascii="Times New Roman" w:hAnsi="Times New Roman" w:cs="Times New Roman"/>
          <w:sz w:val="24"/>
          <w:szCs w:val="24"/>
          <w:lang w:bidi="en-US"/>
        </w:rPr>
        <w:t>г. №</w:t>
      </w:r>
      <w:r w:rsidR="005614B9">
        <w:rPr>
          <w:rFonts w:ascii="Times New Roman" w:hAnsi="Times New Roman" w:cs="Times New Roman"/>
          <w:sz w:val="24"/>
          <w:szCs w:val="24"/>
          <w:lang w:bidi="en-US"/>
        </w:rPr>
        <w:t>11-</w:t>
      </w:r>
      <w:r w:rsidR="00975B57" w:rsidRPr="00975B5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8A206B">
        <w:rPr>
          <w:rFonts w:ascii="Times New Roman" w:hAnsi="Times New Roman" w:cs="Times New Roman"/>
          <w:sz w:val="24"/>
          <w:szCs w:val="24"/>
          <w:lang w:bidi="en-US"/>
        </w:rPr>
        <w:t>5</w:t>
      </w:r>
    </w:p>
    <w:p w:rsidR="00975B57" w:rsidRPr="00975B57" w:rsidRDefault="00975B57" w:rsidP="00975B57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en-US"/>
        </w:rPr>
      </w:pPr>
    </w:p>
    <w:bookmarkEnd w:id="0"/>
    <w:p w:rsidR="008A206B" w:rsidRDefault="008A206B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75B57" w:rsidRPr="008A206B" w:rsidRDefault="00975B57" w:rsidP="008A206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8A206B">
        <w:rPr>
          <w:rFonts w:ascii="Times New Roman" w:hAnsi="Times New Roman" w:cs="Times New Roman"/>
          <w:b/>
          <w:sz w:val="28"/>
          <w:szCs w:val="28"/>
          <w:lang w:bidi="en-US"/>
        </w:rPr>
        <w:t>РЕШЕНИЕ</w:t>
      </w:r>
    </w:p>
    <w:p w:rsidR="00975B57" w:rsidRPr="008A206B" w:rsidRDefault="008A206B" w:rsidP="008A206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8A206B">
        <w:rPr>
          <w:rFonts w:ascii="Times New Roman" w:hAnsi="Times New Roman" w:cs="Times New Roman"/>
          <w:b/>
          <w:sz w:val="28"/>
          <w:szCs w:val="28"/>
          <w:lang w:bidi="en-US"/>
        </w:rPr>
        <w:t>к</w:t>
      </w:r>
      <w:r w:rsidR="005614B9" w:rsidRPr="008A206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онкурсной комиссии </w:t>
      </w:r>
      <w:r w:rsidR="00975B57" w:rsidRPr="008A206B">
        <w:rPr>
          <w:rFonts w:ascii="Times New Roman" w:hAnsi="Times New Roman" w:cs="Times New Roman"/>
          <w:b/>
          <w:sz w:val="28"/>
          <w:szCs w:val="28"/>
          <w:lang w:bidi="en-US"/>
        </w:rPr>
        <w:t>краевого</w:t>
      </w:r>
      <w:r w:rsidR="005614B9" w:rsidRPr="008A206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комитета</w:t>
      </w:r>
    </w:p>
    <w:p w:rsidR="00975B57" w:rsidRPr="008A206B" w:rsidRDefault="00975B57" w:rsidP="008A206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8A206B">
        <w:rPr>
          <w:rFonts w:ascii="Times New Roman" w:hAnsi="Times New Roman" w:cs="Times New Roman"/>
          <w:b/>
          <w:sz w:val="28"/>
          <w:szCs w:val="28"/>
          <w:lang w:bidi="en-US"/>
        </w:rPr>
        <w:t>по подведению итогов смотра-конкурса на звание</w:t>
      </w:r>
    </w:p>
    <w:p w:rsidR="00975B57" w:rsidRPr="008A206B" w:rsidRDefault="00975B57" w:rsidP="008A206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8A206B">
        <w:rPr>
          <w:rFonts w:ascii="Times New Roman" w:hAnsi="Times New Roman" w:cs="Times New Roman"/>
          <w:b/>
          <w:sz w:val="28"/>
          <w:szCs w:val="28"/>
          <w:lang w:bidi="en-US"/>
        </w:rPr>
        <w:t>«Лучший уполномоченный по охране труда Профсоюза»</w:t>
      </w:r>
    </w:p>
    <w:p w:rsidR="00975B57" w:rsidRPr="008A206B" w:rsidRDefault="008A206B" w:rsidP="008A206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за 2020-2021 годы</w:t>
      </w:r>
    </w:p>
    <w:p w:rsidR="00975B57" w:rsidRPr="00975B57" w:rsidRDefault="00975B57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75B57" w:rsidRPr="00975B57" w:rsidRDefault="00975B57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Конкурсная комиссия рассмотрела материалы, </w:t>
      </w:r>
      <w:proofErr w:type="gramStart"/>
      <w:r w:rsidRPr="00975B57">
        <w:rPr>
          <w:rFonts w:ascii="Times New Roman" w:hAnsi="Times New Roman" w:cs="Times New Roman"/>
          <w:sz w:val="28"/>
          <w:szCs w:val="28"/>
          <w:lang w:bidi="en-US"/>
        </w:rPr>
        <w:t>представленные</w:t>
      </w:r>
      <w:proofErr w:type="gramEnd"/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терр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ториальными профсоюзными организациями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В результате всестороннего анализа материалов комиссия отмечает рост внимания профсоюзных орган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заций учреждений образования к обеспечению здоровых и безопасных усл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ви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й труда для работников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через реализацию уполномоченными по охране труда предоставленных им действующим законодательством и нормативн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ы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ми правовыми актами Профсоюза прав и полномочий. </w:t>
      </w:r>
    </w:p>
    <w:p w:rsidR="00975B57" w:rsidRPr="00975B57" w:rsidRDefault="00975B57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>Материалы, представленные районными, городскими организациями Профсоюза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соответствуют требованиям действующего </w:t>
      </w:r>
      <w:r w:rsidR="0030358B">
        <w:rPr>
          <w:rFonts w:ascii="Times New Roman" w:hAnsi="Times New Roman" w:cs="Times New Roman"/>
          <w:sz w:val="28"/>
          <w:szCs w:val="28"/>
          <w:lang w:bidi="en-US"/>
        </w:rPr>
        <w:t xml:space="preserve">положения о смотре-конкурсе, а 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участники</w:t>
      </w:r>
      <w:r w:rsidR="008A206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квалификационным требованиям, предъявляемым к статусу уполномоченного.</w:t>
      </w:r>
    </w:p>
    <w:p w:rsidR="000A2818" w:rsidRDefault="00975B57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>Уполномоченные по охране труда</w:t>
      </w:r>
      <w:r w:rsidR="000A2818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0A2818" w:rsidRDefault="000A2818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содействовали внедрению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разработанных Минобрнауки России обр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зования с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овместно с ЦС Профсоюза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«Рекомендаций по созданию и функци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нированию системы управления охраной труда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(далее – СУОТ) 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и обеспеч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нию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безопасности образовательного процесса в организациях, осущест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ляющих образовательную деяте</w:t>
      </w:r>
      <w:r>
        <w:rPr>
          <w:rFonts w:ascii="Times New Roman" w:hAnsi="Times New Roman" w:cs="Times New Roman"/>
          <w:sz w:val="28"/>
          <w:szCs w:val="28"/>
          <w:lang w:bidi="en-US"/>
        </w:rPr>
        <w:t>льность»;</w:t>
      </w:r>
    </w:p>
    <w:p w:rsidR="000A2818" w:rsidRDefault="000A2818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у</w:t>
      </w:r>
      <w:r w:rsidR="0030358B">
        <w:rPr>
          <w:rFonts w:ascii="Times New Roman" w:hAnsi="Times New Roman" w:cs="Times New Roman"/>
          <w:sz w:val="28"/>
          <w:szCs w:val="28"/>
          <w:lang w:bidi="en-US"/>
        </w:rPr>
        <w:t xml:space="preserve">частвовали в работе комиссий 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по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30358B">
        <w:rPr>
          <w:rFonts w:ascii="Times New Roman" w:hAnsi="Times New Roman" w:cs="Times New Roman"/>
          <w:sz w:val="28"/>
          <w:szCs w:val="28"/>
          <w:lang w:bidi="en-US"/>
        </w:rPr>
        <w:t>специальной оценке условий труд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а, по приемке учреждений и отдельных помещений перед началом учебн</w:t>
      </w:r>
      <w:r w:rsidR="00FA3631">
        <w:rPr>
          <w:rFonts w:ascii="Times New Roman" w:hAnsi="Times New Roman" w:cs="Times New Roman"/>
          <w:sz w:val="28"/>
          <w:szCs w:val="28"/>
          <w:lang w:bidi="en-US"/>
        </w:rPr>
        <w:t>ого г</w:t>
      </w:r>
      <w:r w:rsidR="00FA3631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FA3631">
        <w:rPr>
          <w:rFonts w:ascii="Times New Roman" w:hAnsi="Times New Roman" w:cs="Times New Roman"/>
          <w:sz w:val="28"/>
          <w:szCs w:val="28"/>
          <w:lang w:bidi="en-US"/>
        </w:rPr>
        <w:t>да, приняли участие в Обще</w:t>
      </w:r>
      <w:r>
        <w:rPr>
          <w:rFonts w:ascii="Times New Roman" w:hAnsi="Times New Roman" w:cs="Times New Roman"/>
          <w:sz w:val="28"/>
          <w:szCs w:val="28"/>
          <w:lang w:bidi="en-US"/>
        </w:rPr>
        <w:t>российской тематической проверке</w:t>
      </w:r>
      <w:r w:rsidR="00FA363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A3631" w:rsidRPr="00AE1355">
        <w:rPr>
          <w:rFonts w:ascii="Times New Roman" w:hAnsi="Times New Roman" w:cs="Times New Roman"/>
          <w:sz w:val="28"/>
          <w:szCs w:val="28"/>
        </w:rPr>
        <w:t>безопасности и охраны труда при проведении занятий по физической культуре и спортом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818" w:rsidRDefault="000A2818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bidi="en-US"/>
        </w:rPr>
        <w:t>д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оводили до членов Профсоюза информацию о реализации мер</w:t>
      </w:r>
      <w:r w:rsidR="0030358B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н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правленных на создание безопасных и здоровых условий труда для работн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ков, инициировали создание кабинетов и уголков ох</w:t>
      </w:r>
      <w:r>
        <w:rPr>
          <w:rFonts w:ascii="Times New Roman" w:hAnsi="Times New Roman" w:cs="Times New Roman"/>
          <w:sz w:val="28"/>
          <w:szCs w:val="28"/>
          <w:lang w:bidi="en-US"/>
        </w:rPr>
        <w:t>раны труда, давали ко</w:t>
      </w:r>
      <w:r>
        <w:rPr>
          <w:rFonts w:ascii="Times New Roman" w:hAnsi="Times New Roman" w:cs="Times New Roman"/>
          <w:sz w:val="28"/>
          <w:szCs w:val="28"/>
          <w:lang w:bidi="en-US"/>
        </w:rPr>
        <w:t>н</w:t>
      </w:r>
      <w:r>
        <w:rPr>
          <w:rFonts w:ascii="Times New Roman" w:hAnsi="Times New Roman" w:cs="Times New Roman"/>
          <w:sz w:val="28"/>
          <w:szCs w:val="28"/>
          <w:lang w:bidi="en-US"/>
        </w:rPr>
        <w:t>сультации;</w:t>
      </w:r>
    </w:p>
    <w:p w:rsidR="00975B57" w:rsidRPr="00975B57" w:rsidRDefault="000A2818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п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роводили мероприятия по контролю (проверке) за обеспечением р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ботников спецодеждой и другими средствами индивидуальной защиты, обе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з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зараживающими и смывающими средствами, прохождением медицинс</w:t>
      </w:r>
      <w:r>
        <w:rPr>
          <w:rFonts w:ascii="Times New Roman" w:hAnsi="Times New Roman" w:cs="Times New Roman"/>
          <w:sz w:val="28"/>
          <w:szCs w:val="28"/>
          <w:lang w:bidi="en-US"/>
        </w:rPr>
        <w:t>ких осмотров работниками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занятыми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на работах с вредными и (или) опасными условиями труда, обучением работников безопасным приемам труда и др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гими направлениями охраны труда. </w:t>
      </w:r>
    </w:p>
    <w:p w:rsidR="008A206B" w:rsidRDefault="00975B57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lastRenderedPageBreak/>
        <w:t>В цифровых</w:t>
      </w:r>
      <w:r w:rsidR="000A2818">
        <w:rPr>
          <w:rFonts w:ascii="Times New Roman" w:hAnsi="Times New Roman" w:cs="Times New Roman"/>
          <w:sz w:val="28"/>
          <w:szCs w:val="28"/>
          <w:lang w:bidi="en-US"/>
        </w:rPr>
        <w:t xml:space="preserve"> показателях работа отражена в 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Таблице основных показ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телей работы </w:t>
      </w:r>
      <w:r w:rsidR="000A2818">
        <w:rPr>
          <w:rFonts w:ascii="Times New Roman" w:hAnsi="Times New Roman" w:cs="Times New Roman"/>
          <w:sz w:val="28"/>
          <w:szCs w:val="28"/>
          <w:lang w:bidi="en-US"/>
        </w:rPr>
        <w:t xml:space="preserve">уполномоченного по охране труда. </w:t>
      </w:r>
    </w:p>
    <w:p w:rsidR="00975B57" w:rsidRPr="00975B57" w:rsidRDefault="000A2818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Т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ак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у</w:t>
      </w:r>
      <w:r w:rsidR="00F14411">
        <w:rPr>
          <w:rFonts w:ascii="Times New Roman" w:hAnsi="Times New Roman" w:cs="Times New Roman"/>
          <w:sz w:val="28"/>
          <w:szCs w:val="28"/>
          <w:lang w:bidi="en-US"/>
        </w:rPr>
        <w:t xml:space="preserve">полномоченный по охране труда 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профкома, педагог дополн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тельного образования </w:t>
      </w:r>
      <w:r w:rsidR="00F14411">
        <w:rPr>
          <w:rFonts w:ascii="Times New Roman" w:hAnsi="Times New Roman" w:cs="Times New Roman"/>
          <w:sz w:val="28"/>
          <w:szCs w:val="28"/>
          <w:lang w:bidi="en-US"/>
        </w:rPr>
        <w:t>М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БОУ ДО «Ц</w:t>
      </w:r>
      <w:r w:rsidR="008A206B">
        <w:rPr>
          <w:rFonts w:ascii="Times New Roman" w:hAnsi="Times New Roman" w:cs="Times New Roman"/>
          <w:sz w:val="28"/>
          <w:szCs w:val="28"/>
          <w:lang w:bidi="en-US"/>
        </w:rPr>
        <w:t>ТДМ</w:t>
      </w:r>
      <w:r w:rsidR="00F14411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г. </w:t>
      </w:r>
      <w:r w:rsidR="00FA3631">
        <w:rPr>
          <w:rFonts w:ascii="Times New Roman" w:hAnsi="Times New Roman" w:cs="Times New Roman"/>
          <w:sz w:val="28"/>
          <w:szCs w:val="28"/>
          <w:lang w:bidi="en-US"/>
        </w:rPr>
        <w:t xml:space="preserve">Славгорода </w:t>
      </w:r>
      <w:r w:rsidR="00F14411">
        <w:rPr>
          <w:rFonts w:ascii="Times New Roman" w:hAnsi="Times New Roman" w:cs="Times New Roman"/>
          <w:sz w:val="28"/>
          <w:szCs w:val="28"/>
          <w:lang w:bidi="en-US"/>
        </w:rPr>
        <w:t xml:space="preserve">Варламова </w:t>
      </w:r>
      <w:r w:rsidR="006B324E">
        <w:rPr>
          <w:rFonts w:ascii="Times New Roman" w:hAnsi="Times New Roman" w:cs="Times New Roman"/>
          <w:sz w:val="28"/>
          <w:szCs w:val="28"/>
          <w:lang w:bidi="en-US"/>
        </w:rPr>
        <w:t>А.</w:t>
      </w:r>
      <w:proofErr w:type="gramStart"/>
      <w:r w:rsidR="006B324E">
        <w:rPr>
          <w:rFonts w:ascii="Times New Roman" w:hAnsi="Times New Roman" w:cs="Times New Roman"/>
          <w:sz w:val="28"/>
          <w:szCs w:val="28"/>
          <w:lang w:bidi="en-US"/>
        </w:rPr>
        <w:t>В</w:t>
      </w:r>
      <w:proofErr w:type="gramEnd"/>
      <w:r w:rsidR="006B324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брала </w:t>
      </w:r>
      <w:r w:rsidR="00F14411">
        <w:rPr>
          <w:rFonts w:ascii="Times New Roman" w:hAnsi="Times New Roman" w:cs="Times New Roman"/>
          <w:sz w:val="28"/>
          <w:szCs w:val="28"/>
          <w:lang w:bidi="en-US"/>
        </w:rPr>
        <w:t>2</w:t>
      </w:r>
      <w:r w:rsidR="00FF4B06">
        <w:rPr>
          <w:rFonts w:ascii="Times New Roman" w:hAnsi="Times New Roman" w:cs="Times New Roman"/>
          <w:sz w:val="28"/>
          <w:szCs w:val="28"/>
          <w:lang w:bidi="en-US"/>
        </w:rPr>
        <w:t>45 баллов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. Показатели таблицы </w:t>
      </w:r>
      <w:r w:rsidR="006A1A93">
        <w:rPr>
          <w:rFonts w:ascii="Times New Roman" w:hAnsi="Times New Roman" w:cs="Times New Roman"/>
          <w:sz w:val="28"/>
          <w:szCs w:val="28"/>
          <w:lang w:bidi="en-US"/>
        </w:rPr>
        <w:t>объективно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подтверждены прилага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мыми материалами. У</w:t>
      </w:r>
      <w:r w:rsidR="00F14411">
        <w:rPr>
          <w:rFonts w:ascii="Times New Roman" w:hAnsi="Times New Roman" w:cs="Times New Roman"/>
          <w:sz w:val="28"/>
          <w:szCs w:val="28"/>
          <w:lang w:bidi="en-US"/>
        </w:rPr>
        <w:t xml:space="preserve">полномоченный по охране труда 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профкома воспит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тель </w:t>
      </w:r>
      <w:r w:rsidR="00F14411">
        <w:rPr>
          <w:rFonts w:ascii="Times New Roman" w:hAnsi="Times New Roman" w:cs="Times New Roman"/>
          <w:sz w:val="28"/>
          <w:szCs w:val="28"/>
          <w:lang w:bidi="en-US"/>
        </w:rPr>
        <w:t>МБОУ «Гимназия «Планета Детства»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F14411">
        <w:rPr>
          <w:rFonts w:ascii="Times New Roman" w:hAnsi="Times New Roman" w:cs="Times New Roman"/>
          <w:sz w:val="28"/>
          <w:szCs w:val="28"/>
          <w:lang w:bidi="en-US"/>
        </w:rPr>
        <w:t>г</w:t>
      </w:r>
      <w:proofErr w:type="gramEnd"/>
      <w:r w:rsidR="00F14411">
        <w:rPr>
          <w:rFonts w:ascii="Times New Roman" w:hAnsi="Times New Roman" w:cs="Times New Roman"/>
          <w:sz w:val="28"/>
          <w:szCs w:val="28"/>
          <w:lang w:bidi="en-US"/>
        </w:rPr>
        <w:t>. Рубцовска</w:t>
      </w:r>
      <w:r w:rsidR="00FF4B06">
        <w:rPr>
          <w:rFonts w:ascii="Times New Roman" w:hAnsi="Times New Roman" w:cs="Times New Roman"/>
          <w:sz w:val="28"/>
          <w:szCs w:val="28"/>
          <w:lang w:bidi="en-US"/>
        </w:rPr>
        <w:t xml:space="preserve"> - </w:t>
      </w:r>
      <w:r w:rsidR="00F1441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F14411">
        <w:rPr>
          <w:rFonts w:ascii="Times New Roman" w:hAnsi="Times New Roman" w:cs="Times New Roman"/>
          <w:sz w:val="28"/>
          <w:szCs w:val="28"/>
          <w:lang w:bidi="en-US"/>
        </w:rPr>
        <w:t>Валихметова</w:t>
      </w:r>
      <w:proofErr w:type="spellEnd"/>
      <w:r w:rsidR="00F14411">
        <w:rPr>
          <w:rFonts w:ascii="Times New Roman" w:hAnsi="Times New Roman" w:cs="Times New Roman"/>
          <w:sz w:val="28"/>
          <w:szCs w:val="28"/>
          <w:lang w:bidi="en-US"/>
        </w:rPr>
        <w:t xml:space="preserve"> С.Ю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. показ</w:t>
      </w:r>
      <w:r w:rsidR="006A1A93">
        <w:rPr>
          <w:rFonts w:ascii="Times New Roman" w:hAnsi="Times New Roman" w:cs="Times New Roman"/>
          <w:sz w:val="28"/>
          <w:szCs w:val="28"/>
          <w:lang w:bidi="en-US"/>
        </w:rPr>
        <w:t>ала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23</w:t>
      </w:r>
      <w:r w:rsidR="00F14411">
        <w:rPr>
          <w:rFonts w:ascii="Times New Roman" w:hAnsi="Times New Roman" w:cs="Times New Roman"/>
          <w:sz w:val="28"/>
          <w:szCs w:val="28"/>
          <w:lang w:bidi="en-US"/>
        </w:rPr>
        <w:t>4</w:t>
      </w:r>
      <w:r w:rsidR="00FF4B06">
        <w:rPr>
          <w:rFonts w:ascii="Times New Roman" w:hAnsi="Times New Roman" w:cs="Times New Roman"/>
          <w:sz w:val="28"/>
          <w:szCs w:val="28"/>
          <w:lang w:bidi="en-US"/>
        </w:rPr>
        <w:t xml:space="preserve"> балла.</w:t>
      </w:r>
    </w:p>
    <w:p w:rsidR="00975B57" w:rsidRPr="00975B57" w:rsidRDefault="00975B57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>В целом вывод конкурсной комиссии положительный - материалы, представленные районными, городскими организациями Профсоюза, ра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крыли ряд </w:t>
      </w:r>
      <w:r w:rsidR="006A1A93">
        <w:rPr>
          <w:rFonts w:ascii="Times New Roman" w:hAnsi="Times New Roman" w:cs="Times New Roman"/>
          <w:sz w:val="28"/>
          <w:szCs w:val="28"/>
          <w:lang w:bidi="en-US"/>
        </w:rPr>
        <w:t>эффективных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форм и методов деятельности уполномоченного по охране труда профкома по защите прав членов Профсоюза на здоровые и безопасные условия труда.</w:t>
      </w:r>
    </w:p>
    <w:p w:rsidR="00975B57" w:rsidRPr="006A1A93" w:rsidRDefault="00975B57" w:rsidP="002A32A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>Оценивая деятельность участников смотра-конкурса на звание «Лу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ч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ший уполномоченный по охране труда Профсоюза» комиссия предлагает </w:t>
      </w:r>
      <w:r w:rsidR="006A1A93"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резидиуму </w:t>
      </w:r>
      <w:r w:rsidR="0030358B">
        <w:rPr>
          <w:rFonts w:ascii="Times New Roman" w:hAnsi="Times New Roman" w:cs="Times New Roman"/>
          <w:sz w:val="28"/>
          <w:szCs w:val="28"/>
          <w:lang w:bidi="en-US"/>
        </w:rPr>
        <w:t>краевого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комитета в соответствии с зачтёнными показателями таблицы рейтинга участников (</w:t>
      </w:r>
      <w:proofErr w:type="gramStart"/>
      <w:r w:rsidR="00FF4B06">
        <w:rPr>
          <w:rFonts w:ascii="Times New Roman" w:hAnsi="Times New Roman" w:cs="Times New Roman"/>
          <w:sz w:val="28"/>
          <w:szCs w:val="28"/>
          <w:lang w:bidi="en-US"/>
        </w:rPr>
        <w:t>г</w:t>
      </w:r>
      <w:proofErr w:type="gramEnd"/>
      <w:r w:rsidR="00FF4B06">
        <w:rPr>
          <w:rFonts w:ascii="Times New Roman" w:hAnsi="Times New Roman" w:cs="Times New Roman"/>
          <w:sz w:val="28"/>
          <w:szCs w:val="28"/>
          <w:lang w:bidi="en-US"/>
        </w:rPr>
        <w:t xml:space="preserve">. Славгород 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 xml:space="preserve">– 245 баллов, г. Рубцовск -234 </w:t>
      </w:r>
      <w:r w:rsidR="00FF4B06">
        <w:rPr>
          <w:rFonts w:ascii="Times New Roman" w:hAnsi="Times New Roman" w:cs="Times New Roman"/>
          <w:sz w:val="28"/>
          <w:szCs w:val="28"/>
          <w:lang w:bidi="en-US"/>
        </w:rPr>
        <w:t>балла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, г.</w:t>
      </w:r>
      <w:r w:rsidR="006A1A93">
        <w:rPr>
          <w:rFonts w:ascii="Times New Roman" w:hAnsi="Times New Roman" w:cs="Times New Roman"/>
          <w:sz w:val="28"/>
          <w:szCs w:val="28"/>
          <w:lang w:bidi="en-US"/>
        </w:rPr>
        <w:t xml:space="preserve"> Заринск 225 баллов)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присудить при</w:t>
      </w:r>
      <w:r w:rsidR="000A2818">
        <w:rPr>
          <w:rFonts w:ascii="Times New Roman" w:hAnsi="Times New Roman" w:cs="Times New Roman"/>
          <w:sz w:val="28"/>
          <w:szCs w:val="28"/>
          <w:lang w:bidi="en-US"/>
        </w:rPr>
        <w:t xml:space="preserve">зовые места и </w:t>
      </w:r>
      <w:r w:rsidR="000A2818" w:rsidRPr="006A1A93">
        <w:rPr>
          <w:rFonts w:ascii="Times New Roman" w:hAnsi="Times New Roman" w:cs="Times New Roman"/>
          <w:sz w:val="28"/>
          <w:szCs w:val="28"/>
          <w:u w:val="single"/>
          <w:lang w:bidi="en-US"/>
        </w:rPr>
        <w:t>наградить</w:t>
      </w:r>
      <w:r w:rsidR="002A32AD" w:rsidRPr="006A1A93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 сл</w:t>
      </w:r>
      <w:r w:rsidR="002A32AD" w:rsidRPr="006A1A93">
        <w:rPr>
          <w:rFonts w:ascii="Times New Roman" w:hAnsi="Times New Roman" w:cs="Times New Roman"/>
          <w:sz w:val="28"/>
          <w:szCs w:val="28"/>
          <w:u w:val="single"/>
          <w:lang w:bidi="en-US"/>
        </w:rPr>
        <w:t>е</w:t>
      </w:r>
      <w:r w:rsidR="002A32AD" w:rsidRPr="006A1A93">
        <w:rPr>
          <w:rFonts w:ascii="Times New Roman" w:hAnsi="Times New Roman" w:cs="Times New Roman"/>
          <w:sz w:val="28"/>
          <w:szCs w:val="28"/>
          <w:u w:val="single"/>
          <w:lang w:bidi="en-US"/>
        </w:rPr>
        <w:t>дующих уполномоченных по охране труда профкомов образовательных о</w:t>
      </w:r>
      <w:r w:rsidR="002A32AD" w:rsidRPr="006A1A93">
        <w:rPr>
          <w:rFonts w:ascii="Times New Roman" w:hAnsi="Times New Roman" w:cs="Times New Roman"/>
          <w:sz w:val="28"/>
          <w:szCs w:val="28"/>
          <w:u w:val="single"/>
          <w:lang w:bidi="en-US"/>
        </w:rPr>
        <w:t>р</w:t>
      </w:r>
      <w:r w:rsidR="002A32AD" w:rsidRPr="006A1A93">
        <w:rPr>
          <w:rFonts w:ascii="Times New Roman" w:hAnsi="Times New Roman" w:cs="Times New Roman"/>
          <w:sz w:val="28"/>
          <w:szCs w:val="28"/>
          <w:u w:val="single"/>
          <w:lang w:bidi="en-US"/>
        </w:rPr>
        <w:t>ганизаций</w:t>
      </w:r>
      <w:r w:rsidRPr="006A1A93">
        <w:rPr>
          <w:rFonts w:ascii="Times New Roman" w:hAnsi="Times New Roman" w:cs="Times New Roman"/>
          <w:sz w:val="28"/>
          <w:szCs w:val="28"/>
          <w:u w:val="single"/>
          <w:lang w:bidi="en-US"/>
        </w:rPr>
        <w:t>:</w:t>
      </w:r>
    </w:p>
    <w:p w:rsidR="00975B57" w:rsidRPr="00975B57" w:rsidRDefault="00975B57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I. 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>Дипломом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Алтайской краевой организации О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>бщероссийского Про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>ф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>союза образования</w:t>
      </w:r>
      <w:r w:rsidR="00FE4E84">
        <w:rPr>
          <w:rFonts w:ascii="Times New Roman" w:hAnsi="Times New Roman" w:cs="Times New Roman"/>
          <w:sz w:val="28"/>
          <w:szCs w:val="28"/>
        </w:rPr>
        <w:t xml:space="preserve"> </w:t>
      </w:r>
      <w:r w:rsidR="006A1A93" w:rsidRPr="0039612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2A32AD" w:rsidRPr="0039612F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="00FE4E84" w:rsidRPr="0039612F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FE4E84">
        <w:rPr>
          <w:rFonts w:ascii="Times New Roman" w:hAnsi="Times New Roman" w:cs="Times New Roman"/>
          <w:sz w:val="28"/>
          <w:szCs w:val="28"/>
          <w:lang w:bidi="en-US"/>
        </w:rPr>
        <w:t>и денежной премией в размере 7 тысяч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рублей – </w:t>
      </w:r>
      <w:r w:rsidR="002A32AD" w:rsidRPr="002A32A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2A32AD" w:rsidRPr="0039612F">
        <w:rPr>
          <w:rFonts w:ascii="Times New Roman" w:hAnsi="Times New Roman" w:cs="Times New Roman"/>
          <w:b/>
          <w:sz w:val="28"/>
          <w:szCs w:val="28"/>
          <w:lang w:bidi="en-US"/>
        </w:rPr>
        <w:t>Варламову Анастасию Викторовну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>, педагога дополнительного образования МБОУ ДО «</w:t>
      </w:r>
      <w:r w:rsidR="00C44B94">
        <w:rPr>
          <w:rFonts w:ascii="Times New Roman" w:hAnsi="Times New Roman" w:cs="Times New Roman"/>
          <w:sz w:val="28"/>
          <w:szCs w:val="28"/>
          <w:lang w:bidi="en-US"/>
        </w:rPr>
        <w:t>Центра Т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>ворчества Детей и Молодежи»</w:t>
      </w:r>
      <w:r w:rsidR="00C44B9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C44B94">
        <w:rPr>
          <w:rFonts w:ascii="Times New Roman" w:hAnsi="Times New Roman" w:cs="Times New Roman"/>
          <w:sz w:val="28"/>
          <w:szCs w:val="28"/>
          <w:lang w:bidi="en-US"/>
        </w:rPr>
        <w:t>г</w:t>
      </w:r>
      <w:proofErr w:type="gramEnd"/>
      <w:r w:rsidR="00C44B94">
        <w:rPr>
          <w:rFonts w:ascii="Times New Roman" w:hAnsi="Times New Roman" w:cs="Times New Roman"/>
          <w:sz w:val="28"/>
          <w:szCs w:val="28"/>
          <w:lang w:bidi="en-US"/>
        </w:rPr>
        <w:t>. Славгорода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; </w:t>
      </w:r>
    </w:p>
    <w:p w:rsidR="00975B57" w:rsidRPr="00975B57" w:rsidRDefault="00975B57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II. 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>Дипломом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Алтайской краевой организации О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>бщероссийского Про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>ф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>союза образования</w:t>
      </w:r>
      <w:r w:rsidR="002A32AD">
        <w:rPr>
          <w:rFonts w:ascii="Times New Roman" w:hAnsi="Times New Roman" w:cs="Times New Roman"/>
          <w:sz w:val="28"/>
          <w:szCs w:val="28"/>
        </w:rPr>
        <w:t xml:space="preserve"> </w:t>
      </w:r>
      <w:r w:rsidR="006A1A93" w:rsidRPr="0039612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2A32AD" w:rsidRPr="003961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4B94" w:rsidRPr="0039612F">
        <w:rPr>
          <w:rFonts w:ascii="Times New Roman" w:hAnsi="Times New Roman" w:cs="Times New Roman"/>
          <w:sz w:val="28"/>
          <w:szCs w:val="28"/>
          <w:u w:val="single"/>
        </w:rPr>
        <w:t>степени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 xml:space="preserve"> и денежной премией </w:t>
      </w:r>
      <w:r w:rsidR="00FE4E84">
        <w:rPr>
          <w:rFonts w:ascii="Times New Roman" w:hAnsi="Times New Roman" w:cs="Times New Roman"/>
          <w:sz w:val="28"/>
          <w:szCs w:val="28"/>
          <w:lang w:bidi="en-US"/>
        </w:rPr>
        <w:t>в размере 5 тысяч рублей</w:t>
      </w:r>
      <w:r w:rsidR="00C44B9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2A32AD" w:rsidRPr="002A32A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2A32AD" w:rsidRPr="0039612F">
        <w:rPr>
          <w:rFonts w:ascii="Times New Roman" w:hAnsi="Times New Roman" w:cs="Times New Roman"/>
          <w:b/>
          <w:sz w:val="28"/>
          <w:szCs w:val="28"/>
          <w:lang w:bidi="en-US"/>
        </w:rPr>
        <w:t>Валихметову</w:t>
      </w:r>
      <w:proofErr w:type="spellEnd"/>
      <w:r w:rsidR="002A32AD" w:rsidRPr="0039612F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Светлану Юрьевну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уполномоченного по охране труда про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ф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кома, 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>воспита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теля,</w:t>
      </w:r>
      <w:r w:rsidR="00C44B94">
        <w:rPr>
          <w:rFonts w:ascii="Times New Roman" w:hAnsi="Times New Roman" w:cs="Times New Roman"/>
          <w:sz w:val="28"/>
          <w:szCs w:val="28"/>
          <w:lang w:bidi="en-US"/>
        </w:rPr>
        <w:t xml:space="preserve"> МБОУ «Гимназия «Планета детства» </w:t>
      </w:r>
      <w:proofErr w:type="gramStart"/>
      <w:r w:rsidR="00C44B94">
        <w:rPr>
          <w:rFonts w:ascii="Times New Roman" w:hAnsi="Times New Roman" w:cs="Times New Roman"/>
          <w:sz w:val="28"/>
          <w:szCs w:val="28"/>
          <w:lang w:bidi="en-US"/>
        </w:rPr>
        <w:t>г</w:t>
      </w:r>
      <w:proofErr w:type="gramEnd"/>
      <w:r w:rsidR="00C44B94">
        <w:rPr>
          <w:rFonts w:ascii="Times New Roman" w:hAnsi="Times New Roman" w:cs="Times New Roman"/>
          <w:sz w:val="28"/>
          <w:szCs w:val="28"/>
          <w:lang w:bidi="en-US"/>
        </w:rPr>
        <w:t>. Рубцовска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; </w:t>
      </w:r>
    </w:p>
    <w:p w:rsidR="00975B57" w:rsidRDefault="00975B57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III. </w:t>
      </w:r>
      <w:r w:rsidR="00C44B94">
        <w:rPr>
          <w:rFonts w:ascii="Times New Roman" w:hAnsi="Times New Roman" w:cs="Times New Roman"/>
          <w:sz w:val="28"/>
          <w:szCs w:val="28"/>
          <w:lang w:bidi="en-US"/>
        </w:rPr>
        <w:t>Дипломом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Алтайской краевой организации О</w:t>
      </w:r>
      <w:r w:rsidR="00C44B94">
        <w:rPr>
          <w:rFonts w:ascii="Times New Roman" w:hAnsi="Times New Roman" w:cs="Times New Roman"/>
          <w:sz w:val="28"/>
          <w:szCs w:val="28"/>
          <w:lang w:bidi="en-US"/>
        </w:rPr>
        <w:t>бщероссийского Профсоюза образования</w:t>
      </w:r>
      <w:r w:rsidR="00C44B94">
        <w:rPr>
          <w:rFonts w:ascii="Times New Roman" w:hAnsi="Times New Roman" w:cs="Times New Roman"/>
          <w:sz w:val="28"/>
          <w:szCs w:val="28"/>
        </w:rPr>
        <w:t xml:space="preserve"> </w:t>
      </w:r>
      <w:r w:rsidR="006A1A93" w:rsidRPr="0039612F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C44B94" w:rsidRPr="0039612F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="00C44B9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8050AD">
        <w:rPr>
          <w:rFonts w:ascii="Times New Roman" w:hAnsi="Times New Roman" w:cs="Times New Roman"/>
          <w:sz w:val="28"/>
          <w:szCs w:val="28"/>
          <w:lang w:bidi="en-US"/>
        </w:rPr>
        <w:t>и денежной премией в размере 3 тысяч рублей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–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C44B94" w:rsidRPr="0039612F">
        <w:rPr>
          <w:rFonts w:ascii="Times New Roman" w:hAnsi="Times New Roman" w:cs="Times New Roman"/>
          <w:b/>
          <w:sz w:val="28"/>
          <w:szCs w:val="28"/>
          <w:lang w:bidi="en-US"/>
        </w:rPr>
        <w:t>Швецову</w:t>
      </w:r>
      <w:proofErr w:type="spellEnd"/>
      <w:r w:rsidR="00C44B94" w:rsidRPr="0039612F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Татьяну </w:t>
      </w:r>
      <w:proofErr w:type="spellStart"/>
      <w:r w:rsidR="00C44B94" w:rsidRPr="0039612F">
        <w:rPr>
          <w:rFonts w:ascii="Times New Roman" w:hAnsi="Times New Roman" w:cs="Times New Roman"/>
          <w:b/>
          <w:sz w:val="28"/>
          <w:szCs w:val="28"/>
          <w:lang w:bidi="en-US"/>
        </w:rPr>
        <w:t>Джабуровну</w:t>
      </w:r>
      <w:proofErr w:type="spellEnd"/>
      <w:r w:rsidR="00C44B94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уполномоченного по охране</w:t>
      </w:r>
      <w:r w:rsidR="006B324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труда профкома, </w:t>
      </w:r>
      <w:r w:rsidR="00C44B94">
        <w:rPr>
          <w:rFonts w:ascii="Times New Roman" w:hAnsi="Times New Roman" w:cs="Times New Roman"/>
          <w:sz w:val="28"/>
          <w:szCs w:val="28"/>
          <w:lang w:bidi="en-US"/>
        </w:rPr>
        <w:t xml:space="preserve">воспитателя МБДОУ 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="006A1A93">
        <w:rPr>
          <w:rFonts w:ascii="Times New Roman" w:hAnsi="Times New Roman" w:cs="Times New Roman"/>
          <w:sz w:val="28"/>
          <w:szCs w:val="28"/>
          <w:lang w:bidi="en-US"/>
        </w:rPr>
        <w:t>Д</w:t>
      </w:r>
      <w:r w:rsidR="00C44B94">
        <w:rPr>
          <w:rFonts w:ascii="Times New Roman" w:hAnsi="Times New Roman" w:cs="Times New Roman"/>
          <w:sz w:val="28"/>
          <w:szCs w:val="28"/>
          <w:lang w:bidi="en-US"/>
        </w:rPr>
        <w:t xml:space="preserve">етский сад «Кораблик» </w:t>
      </w:r>
      <w:proofErr w:type="gramStart"/>
      <w:r w:rsidR="00C44B94">
        <w:rPr>
          <w:rFonts w:ascii="Times New Roman" w:hAnsi="Times New Roman" w:cs="Times New Roman"/>
          <w:sz w:val="28"/>
          <w:szCs w:val="28"/>
          <w:lang w:bidi="en-US"/>
        </w:rPr>
        <w:t>г</w:t>
      </w:r>
      <w:proofErr w:type="gramEnd"/>
      <w:r w:rsidR="00C44B94">
        <w:rPr>
          <w:rFonts w:ascii="Times New Roman" w:hAnsi="Times New Roman" w:cs="Times New Roman"/>
          <w:sz w:val="28"/>
          <w:szCs w:val="28"/>
          <w:lang w:bidi="en-US"/>
        </w:rPr>
        <w:t>. Заринска.</w:t>
      </w:r>
    </w:p>
    <w:p w:rsidR="00C44B94" w:rsidRDefault="005623A8" w:rsidP="00C44B9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bidi="en-US"/>
        </w:rPr>
        <w:t>Поощрить</w:t>
      </w:r>
      <w:r w:rsidR="00C44B94" w:rsidRPr="006A1A93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 благодарность</w:t>
      </w:r>
      <w:r>
        <w:rPr>
          <w:rFonts w:ascii="Times New Roman" w:hAnsi="Times New Roman" w:cs="Times New Roman"/>
          <w:sz w:val="28"/>
          <w:szCs w:val="28"/>
          <w:u w:val="single"/>
          <w:lang w:bidi="en-US"/>
        </w:rPr>
        <w:t>ю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Алтайской краевой организации Профсоюза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6A1A93">
        <w:rPr>
          <w:rFonts w:ascii="Times New Roman" w:hAnsi="Times New Roman" w:cs="Times New Roman"/>
          <w:sz w:val="28"/>
          <w:szCs w:val="28"/>
          <w:lang w:bidi="en-US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ов </w:t>
      </w:r>
      <w:r w:rsidR="006A1A93">
        <w:rPr>
          <w:rFonts w:ascii="Times New Roman" w:hAnsi="Times New Roman" w:cs="Times New Roman"/>
          <w:sz w:val="28"/>
          <w:szCs w:val="28"/>
          <w:lang w:bidi="en-US"/>
        </w:rPr>
        <w:t>смотра-конкурса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A4DAC">
        <w:rPr>
          <w:rFonts w:ascii="Times New Roman" w:hAnsi="Times New Roman" w:cs="Times New Roman"/>
          <w:sz w:val="28"/>
          <w:szCs w:val="28"/>
          <w:u w:val="single"/>
          <w:lang w:bidi="en-US"/>
        </w:rPr>
        <w:t>и денежной премией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в размере 1500 рублей</w:t>
      </w:r>
      <w:r w:rsidR="00C44B94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AF0AE0" w:rsidRDefault="00AF0AE0" w:rsidP="00C44B9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Клочихин</w:t>
      </w:r>
      <w:r w:rsidR="005623A8">
        <w:rPr>
          <w:rFonts w:ascii="Times New Roman" w:hAnsi="Times New Roman" w:cs="Times New Roman"/>
          <w:sz w:val="28"/>
          <w:szCs w:val="28"/>
          <w:lang w:bidi="en-US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Надежд</w:t>
      </w:r>
      <w:r w:rsidR="005623A8">
        <w:rPr>
          <w:rFonts w:ascii="Times New Roman" w:hAnsi="Times New Roman" w:cs="Times New Roman"/>
          <w:sz w:val="28"/>
          <w:szCs w:val="28"/>
          <w:lang w:bidi="en-US"/>
        </w:rPr>
        <w:t>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Владимировн</w:t>
      </w:r>
      <w:r w:rsidR="005623A8">
        <w:rPr>
          <w:rFonts w:ascii="Times New Roman" w:hAnsi="Times New Roman" w:cs="Times New Roman"/>
          <w:sz w:val="28"/>
          <w:szCs w:val="28"/>
          <w:lang w:bidi="en-US"/>
        </w:rPr>
        <w:t>у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уполномоченно</w:t>
      </w:r>
      <w:r w:rsidR="005623A8">
        <w:rPr>
          <w:rFonts w:ascii="Times New Roman" w:hAnsi="Times New Roman" w:cs="Times New Roman"/>
          <w:sz w:val="28"/>
          <w:szCs w:val="28"/>
          <w:lang w:bidi="en-US"/>
        </w:rPr>
        <w:t>го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по охране тр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да профкома,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стар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шему воспитателю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МБДОУ «Детский сад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№80» г. Барна</w:t>
      </w:r>
      <w:r>
        <w:rPr>
          <w:rFonts w:ascii="Times New Roman" w:hAnsi="Times New Roman" w:cs="Times New Roman"/>
          <w:sz w:val="28"/>
          <w:szCs w:val="28"/>
          <w:lang w:bidi="en-US"/>
        </w:rPr>
        <w:t>у</w:t>
      </w:r>
      <w:r>
        <w:rPr>
          <w:rFonts w:ascii="Times New Roman" w:hAnsi="Times New Roman" w:cs="Times New Roman"/>
          <w:sz w:val="28"/>
          <w:szCs w:val="28"/>
          <w:lang w:bidi="en-US"/>
        </w:rPr>
        <w:t>ла;</w:t>
      </w:r>
    </w:p>
    <w:p w:rsidR="00AF0AE0" w:rsidRDefault="005623A8" w:rsidP="00C44B9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Лебеденко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Галину</w:t>
      </w:r>
      <w:r w:rsidR="006B324E">
        <w:rPr>
          <w:rFonts w:ascii="Times New Roman" w:hAnsi="Times New Roman" w:cs="Times New Roman"/>
          <w:sz w:val="28"/>
          <w:szCs w:val="28"/>
          <w:lang w:bidi="en-US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="006B324E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уполномоченно</w:t>
      </w:r>
      <w:r>
        <w:rPr>
          <w:rFonts w:ascii="Times New Roman" w:hAnsi="Times New Roman" w:cs="Times New Roman"/>
          <w:sz w:val="28"/>
          <w:szCs w:val="28"/>
          <w:lang w:bidi="en-US"/>
        </w:rPr>
        <w:t>го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по охране труда профкома, заместител</w:t>
      </w:r>
      <w:r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директора по административно-хозяйственной части</w:t>
      </w:r>
      <w:r w:rsidR="00AF0AE0">
        <w:rPr>
          <w:rFonts w:ascii="Times New Roman" w:hAnsi="Times New Roman" w:cs="Times New Roman"/>
          <w:sz w:val="28"/>
          <w:szCs w:val="28"/>
          <w:lang w:bidi="en-US"/>
        </w:rPr>
        <w:t xml:space="preserve"> МКУДО «Поспелихинский райо</w:t>
      </w:r>
      <w:r w:rsidR="006A1A93">
        <w:rPr>
          <w:rFonts w:ascii="Times New Roman" w:hAnsi="Times New Roman" w:cs="Times New Roman"/>
          <w:sz w:val="28"/>
          <w:szCs w:val="28"/>
          <w:lang w:bidi="en-US"/>
        </w:rPr>
        <w:t>нный Центр детского творчества»;</w:t>
      </w:r>
    </w:p>
    <w:p w:rsidR="00AF0AE0" w:rsidRDefault="00AF0AE0" w:rsidP="00C44B9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Коша Тать</w:t>
      </w:r>
      <w:r w:rsidR="000A2818">
        <w:rPr>
          <w:rFonts w:ascii="Times New Roman" w:hAnsi="Times New Roman" w:cs="Times New Roman"/>
          <w:sz w:val="28"/>
          <w:szCs w:val="28"/>
          <w:lang w:bidi="en-US"/>
        </w:rPr>
        <w:t>яне Анатольевне</w:t>
      </w:r>
      <w:r w:rsidR="006B324E">
        <w:rPr>
          <w:rFonts w:ascii="Times New Roman" w:hAnsi="Times New Roman" w:cs="Times New Roman"/>
          <w:sz w:val="28"/>
          <w:szCs w:val="28"/>
          <w:lang w:bidi="en-US"/>
        </w:rPr>
        <w:t>, уполномоченно</w:t>
      </w:r>
      <w:r w:rsidR="00AC360C">
        <w:rPr>
          <w:rFonts w:ascii="Times New Roman" w:hAnsi="Times New Roman" w:cs="Times New Roman"/>
          <w:sz w:val="28"/>
          <w:szCs w:val="28"/>
          <w:lang w:bidi="en-US"/>
        </w:rPr>
        <w:t>го</w:t>
      </w:r>
      <w:r w:rsidR="006B324E">
        <w:rPr>
          <w:rFonts w:ascii="Times New Roman" w:hAnsi="Times New Roman" w:cs="Times New Roman"/>
          <w:sz w:val="28"/>
          <w:szCs w:val="28"/>
          <w:lang w:bidi="en-US"/>
        </w:rPr>
        <w:t xml:space="preserve"> по охране труда, </w:t>
      </w:r>
      <w:r>
        <w:rPr>
          <w:rFonts w:ascii="Times New Roman" w:hAnsi="Times New Roman" w:cs="Times New Roman"/>
          <w:sz w:val="28"/>
          <w:szCs w:val="28"/>
          <w:lang w:bidi="en-US"/>
        </w:rPr>
        <w:t>зав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дующ</w:t>
      </w:r>
      <w:r w:rsidR="00AC360C">
        <w:rPr>
          <w:rFonts w:ascii="Times New Roman" w:hAnsi="Times New Roman" w:cs="Times New Roman"/>
          <w:sz w:val="28"/>
          <w:szCs w:val="28"/>
          <w:lang w:bidi="en-US"/>
        </w:rPr>
        <w:t>его</w:t>
      </w:r>
      <w:r w:rsidR="006B324E">
        <w:rPr>
          <w:rFonts w:ascii="Times New Roman" w:hAnsi="Times New Roman" w:cs="Times New Roman"/>
          <w:sz w:val="28"/>
          <w:szCs w:val="28"/>
          <w:lang w:bidi="en-US"/>
        </w:rPr>
        <w:t xml:space="preserve"> хозяйством ф</w:t>
      </w:r>
      <w:r w:rsidR="00DD6A17">
        <w:rPr>
          <w:rFonts w:ascii="Times New Roman" w:hAnsi="Times New Roman" w:cs="Times New Roman"/>
          <w:sz w:val="28"/>
          <w:szCs w:val="28"/>
          <w:lang w:bidi="en-US"/>
        </w:rPr>
        <w:t>илиала МКОУ «Поспелихинская СОШ №3», Посп</w:t>
      </w:r>
      <w:r w:rsidR="00DD6A17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DD6A17">
        <w:rPr>
          <w:rFonts w:ascii="Times New Roman" w:hAnsi="Times New Roman" w:cs="Times New Roman"/>
          <w:sz w:val="28"/>
          <w:szCs w:val="28"/>
          <w:lang w:bidi="en-US"/>
        </w:rPr>
        <w:t xml:space="preserve">лихинская </w:t>
      </w:r>
      <w:proofErr w:type="gramStart"/>
      <w:r w:rsidR="00DD6A17">
        <w:rPr>
          <w:rFonts w:ascii="Times New Roman" w:hAnsi="Times New Roman" w:cs="Times New Roman"/>
          <w:sz w:val="28"/>
          <w:szCs w:val="28"/>
          <w:lang w:bidi="en-US"/>
        </w:rPr>
        <w:t>сельская</w:t>
      </w:r>
      <w:proofErr w:type="gramEnd"/>
      <w:r w:rsidR="00DD6A17">
        <w:rPr>
          <w:rFonts w:ascii="Times New Roman" w:hAnsi="Times New Roman" w:cs="Times New Roman"/>
          <w:sz w:val="28"/>
          <w:szCs w:val="28"/>
          <w:lang w:bidi="en-US"/>
        </w:rPr>
        <w:t xml:space="preserve"> СОШ</w:t>
      </w:r>
      <w:r w:rsidR="006A1A93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C44B94" w:rsidRPr="00975B57" w:rsidRDefault="00C44B94" w:rsidP="00C44B9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C44B94" w:rsidRDefault="00C44B94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C44B94" w:rsidRPr="00975B57" w:rsidRDefault="00C44B94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75B57" w:rsidRPr="00975B57" w:rsidRDefault="00975B57" w:rsidP="000A281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>Председатель конкурсной комиссии,</w:t>
      </w:r>
    </w:p>
    <w:p w:rsidR="00FE4E84" w:rsidRDefault="00FE4E84" w:rsidP="000A281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03A2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</w:p>
    <w:p w:rsidR="006B324E" w:rsidRDefault="006B324E" w:rsidP="006B324E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организации Профсоюза </w:t>
      </w:r>
    </w:p>
    <w:p w:rsidR="006B324E" w:rsidRDefault="000A2818" w:rsidP="006B324E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правовой</w:t>
      </w:r>
      <w:r w:rsidR="006B324E">
        <w:rPr>
          <w:rFonts w:ascii="Times New Roman" w:hAnsi="Times New Roman" w:cs="Times New Roman"/>
          <w:sz w:val="28"/>
          <w:szCs w:val="28"/>
        </w:rPr>
        <w:t xml:space="preserve"> </w:t>
      </w:r>
      <w:r w:rsidR="002138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аботе, главный правовой </w:t>
      </w:r>
    </w:p>
    <w:p w:rsidR="00975B57" w:rsidRPr="00975B57" w:rsidRDefault="000A2818" w:rsidP="006A1A93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труда</w:t>
      </w:r>
      <w:r w:rsidR="006A1A93">
        <w:rPr>
          <w:rFonts w:ascii="Times New Roman" w:hAnsi="Times New Roman" w:cs="Times New Roman"/>
          <w:sz w:val="28"/>
          <w:szCs w:val="28"/>
        </w:rPr>
        <w:tab/>
      </w:r>
      <w:r w:rsidR="006A1A93">
        <w:rPr>
          <w:rFonts w:ascii="Times New Roman" w:hAnsi="Times New Roman" w:cs="Times New Roman"/>
          <w:sz w:val="28"/>
          <w:szCs w:val="28"/>
        </w:rPr>
        <w:tab/>
      </w:r>
      <w:r w:rsidR="006A1A93">
        <w:rPr>
          <w:rFonts w:ascii="Times New Roman" w:hAnsi="Times New Roman" w:cs="Times New Roman"/>
          <w:sz w:val="28"/>
          <w:szCs w:val="28"/>
        </w:rPr>
        <w:tab/>
      </w:r>
      <w:r w:rsidR="006A1A93">
        <w:rPr>
          <w:rFonts w:ascii="Times New Roman" w:hAnsi="Times New Roman" w:cs="Times New Roman"/>
          <w:sz w:val="28"/>
          <w:szCs w:val="28"/>
        </w:rPr>
        <w:tab/>
      </w:r>
      <w:r w:rsidR="006A1A93">
        <w:rPr>
          <w:rFonts w:ascii="Times New Roman" w:hAnsi="Times New Roman" w:cs="Times New Roman"/>
          <w:sz w:val="28"/>
          <w:szCs w:val="28"/>
        </w:rPr>
        <w:tab/>
      </w:r>
      <w:r w:rsidR="006A1A93">
        <w:rPr>
          <w:rFonts w:ascii="Times New Roman" w:hAnsi="Times New Roman" w:cs="Times New Roman"/>
          <w:sz w:val="28"/>
          <w:szCs w:val="28"/>
        </w:rPr>
        <w:tab/>
      </w:r>
      <w:r w:rsidR="006A1A9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E4E84">
        <w:rPr>
          <w:rFonts w:ascii="Times New Roman" w:hAnsi="Times New Roman" w:cs="Times New Roman"/>
          <w:sz w:val="28"/>
          <w:szCs w:val="28"/>
        </w:rPr>
        <w:t>Лысикова Н.М.</w:t>
      </w:r>
    </w:p>
    <w:p w:rsidR="00975B57" w:rsidRPr="00975B57" w:rsidRDefault="00975B57" w:rsidP="000A281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bidi="en-US"/>
        </w:rPr>
      </w:pPr>
    </w:p>
    <w:p w:rsidR="00975B57" w:rsidRPr="00975B57" w:rsidRDefault="00975B57" w:rsidP="000A281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>Секретарь конкурсной комиссии,</w:t>
      </w:r>
    </w:p>
    <w:p w:rsidR="00FE4E84" w:rsidRDefault="00FE4E84" w:rsidP="000A281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03A2">
        <w:rPr>
          <w:rFonts w:ascii="Times New Roman" w:hAnsi="Times New Roman" w:cs="Times New Roman"/>
          <w:color w:val="000000"/>
          <w:sz w:val="28"/>
          <w:szCs w:val="28"/>
        </w:rPr>
        <w:t>внештатный технический инспектор</w:t>
      </w:r>
    </w:p>
    <w:p w:rsidR="00FE4E84" w:rsidRDefault="00FE4E84" w:rsidP="000A281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203A2">
        <w:rPr>
          <w:rFonts w:ascii="Times New Roman" w:hAnsi="Times New Roman" w:cs="Times New Roman"/>
          <w:color w:val="000000"/>
          <w:sz w:val="28"/>
          <w:szCs w:val="28"/>
        </w:rPr>
        <w:t>труда Барнауль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203A2">
        <w:rPr>
          <w:rFonts w:ascii="Times New Roman" w:hAnsi="Times New Roman" w:cs="Times New Roman"/>
          <w:color w:val="000000"/>
          <w:sz w:val="28"/>
          <w:szCs w:val="28"/>
        </w:rPr>
        <w:t>ской городской организации</w:t>
      </w:r>
    </w:p>
    <w:p w:rsidR="00975B57" w:rsidRPr="00FE4E84" w:rsidRDefault="00FE4E84" w:rsidP="000A281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Профсоюза </w:t>
      </w:r>
      <w:r w:rsidR="0021384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A1A9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1A9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1A9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1A9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1A9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1A9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3203A2">
        <w:rPr>
          <w:rFonts w:ascii="Times New Roman" w:hAnsi="Times New Roman" w:cs="Times New Roman"/>
          <w:color w:val="000000"/>
          <w:sz w:val="28"/>
          <w:szCs w:val="28"/>
        </w:rPr>
        <w:t>Касаткина Н. М.</w:t>
      </w:r>
    </w:p>
    <w:sectPr w:rsidR="00975B57" w:rsidRPr="00FE4E84" w:rsidSect="002979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CF" w:rsidRDefault="009F4FCF" w:rsidP="0039612F">
      <w:pPr>
        <w:spacing w:after="0" w:line="240" w:lineRule="auto"/>
      </w:pPr>
      <w:r>
        <w:separator/>
      </w:r>
    </w:p>
  </w:endnote>
  <w:endnote w:type="continuationSeparator" w:id="0">
    <w:p w:rsidR="009F4FCF" w:rsidRDefault="009F4FCF" w:rsidP="0039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67377"/>
      <w:docPartObj>
        <w:docPartGallery w:val="Page Numbers (Bottom of Page)"/>
        <w:docPartUnique/>
      </w:docPartObj>
    </w:sdtPr>
    <w:sdtContent>
      <w:p w:rsidR="0039612F" w:rsidRDefault="00A3207A">
        <w:pPr>
          <w:pStyle w:val="a9"/>
          <w:jc w:val="right"/>
        </w:pPr>
        <w:fldSimple w:instr=" PAGE   \* MERGEFORMAT ">
          <w:r w:rsidR="00B92E30">
            <w:rPr>
              <w:noProof/>
            </w:rPr>
            <w:t>2</w:t>
          </w:r>
        </w:fldSimple>
      </w:p>
    </w:sdtContent>
  </w:sdt>
  <w:p w:rsidR="0039612F" w:rsidRDefault="003961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CF" w:rsidRDefault="009F4FCF" w:rsidP="0039612F">
      <w:pPr>
        <w:spacing w:after="0" w:line="240" w:lineRule="auto"/>
      </w:pPr>
      <w:r>
        <w:separator/>
      </w:r>
    </w:p>
  </w:footnote>
  <w:footnote w:type="continuationSeparator" w:id="0">
    <w:p w:rsidR="009F4FCF" w:rsidRDefault="009F4FCF" w:rsidP="00396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82F"/>
    <w:rsid w:val="000A2818"/>
    <w:rsid w:val="001221CF"/>
    <w:rsid w:val="001A3B2E"/>
    <w:rsid w:val="001B682F"/>
    <w:rsid w:val="00213841"/>
    <w:rsid w:val="00272925"/>
    <w:rsid w:val="00280407"/>
    <w:rsid w:val="002979AB"/>
    <w:rsid w:val="002A32AD"/>
    <w:rsid w:val="0030358B"/>
    <w:rsid w:val="0039612F"/>
    <w:rsid w:val="003A4DAC"/>
    <w:rsid w:val="004A38E6"/>
    <w:rsid w:val="005614B9"/>
    <w:rsid w:val="005623A8"/>
    <w:rsid w:val="00651F6D"/>
    <w:rsid w:val="0067666B"/>
    <w:rsid w:val="006A1A93"/>
    <w:rsid w:val="006B324E"/>
    <w:rsid w:val="006E568B"/>
    <w:rsid w:val="007012CC"/>
    <w:rsid w:val="008050AD"/>
    <w:rsid w:val="008A206B"/>
    <w:rsid w:val="008C735A"/>
    <w:rsid w:val="00930C18"/>
    <w:rsid w:val="00975B57"/>
    <w:rsid w:val="009F4FCF"/>
    <w:rsid w:val="00A3207A"/>
    <w:rsid w:val="00A72439"/>
    <w:rsid w:val="00AC360C"/>
    <w:rsid w:val="00AF0AE0"/>
    <w:rsid w:val="00B8253B"/>
    <w:rsid w:val="00B92E30"/>
    <w:rsid w:val="00BE306E"/>
    <w:rsid w:val="00C44B94"/>
    <w:rsid w:val="00C459F7"/>
    <w:rsid w:val="00D01252"/>
    <w:rsid w:val="00D306B2"/>
    <w:rsid w:val="00DD6A17"/>
    <w:rsid w:val="00F14411"/>
    <w:rsid w:val="00FA3631"/>
    <w:rsid w:val="00FE4E84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25"/>
    <w:pPr>
      <w:suppressAutoHyphens/>
      <w:spacing w:after="200" w:line="276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72925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272925"/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2729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818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9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612F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39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612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 ПРОФСОЮЗА</dc:creator>
  <cp:lastModifiedBy>AKO Profsouz</cp:lastModifiedBy>
  <cp:revision>8</cp:revision>
  <cp:lastPrinted>2021-12-23T02:57:00Z</cp:lastPrinted>
  <dcterms:created xsi:type="dcterms:W3CDTF">2021-12-22T07:27:00Z</dcterms:created>
  <dcterms:modified xsi:type="dcterms:W3CDTF">2022-01-18T07:03:00Z</dcterms:modified>
</cp:coreProperties>
</file>