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RPr="007D4A7A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Pr="007D4A7A" w:rsidRDefault="00087120" w:rsidP="00CE2449">
            <w:pPr>
              <w:pStyle w:val="Default"/>
              <w:jc w:val="center"/>
              <w:rPr>
                <w:color w:val="auto"/>
                <w:sz w:val="20"/>
                <w:szCs w:val="16"/>
              </w:rPr>
            </w:pPr>
            <w:r w:rsidRPr="00087120">
              <w:rPr>
                <w:noProof/>
                <w:color w:val="auto"/>
                <w:sz w:val="20"/>
                <w:szCs w:val="16"/>
              </w:rPr>
              <w:drawing>
                <wp:inline distT="0" distB="0" distL="0" distR="0">
                  <wp:extent cx="499110" cy="558536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7D4A7A" w:rsidRDefault="00663A40" w:rsidP="00CE2449">
            <w:pPr>
              <w:pStyle w:val="Default"/>
              <w:jc w:val="center"/>
              <w:rPr>
                <w:color w:val="auto"/>
                <w:sz w:val="6"/>
                <w:szCs w:val="16"/>
              </w:rPr>
            </w:pPr>
          </w:p>
          <w:p w:rsidR="00CE2449" w:rsidRPr="007D4A7A" w:rsidRDefault="00CE2449" w:rsidP="00CE24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D4A7A">
              <w:rPr>
                <w:color w:val="auto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7D4A7A" w:rsidRDefault="00CE2449" w:rsidP="00CE244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D4A7A">
              <w:rPr>
                <w:b/>
                <w:bCs/>
                <w:color w:val="auto"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Pr="007D4A7A" w:rsidRDefault="00CE2449" w:rsidP="00CE244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4A7A">
              <w:rPr>
                <w:b/>
                <w:bCs/>
                <w:color w:val="auto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7D4A7A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A7A">
              <w:rPr>
                <w:rFonts w:ascii="Times New Roman" w:hAnsi="Times New Roman"/>
                <w:sz w:val="16"/>
                <w:szCs w:val="16"/>
              </w:rPr>
              <w:t>(АЛТАЙСКАЯ КРАЕВАЯ ОРГАНИЗАЦИЯ ОБЩЕРОССИЙСКОГО ПРОФСОЮЗА ОБРАЗОВАНИЯ)</w:t>
            </w:r>
          </w:p>
          <w:p w:rsidR="00C52FF0" w:rsidRPr="007D4A7A" w:rsidRDefault="00143163" w:rsidP="00CE2449">
            <w:pPr>
              <w:pStyle w:val="Default"/>
              <w:jc w:val="center"/>
              <w:rPr>
                <w:b/>
                <w:color w:val="auto"/>
                <w:sz w:val="35"/>
                <w:szCs w:val="35"/>
              </w:rPr>
            </w:pPr>
            <w:r w:rsidRPr="007D4A7A">
              <w:rPr>
                <w:b/>
                <w:color w:val="auto"/>
                <w:sz w:val="35"/>
                <w:szCs w:val="35"/>
              </w:rPr>
              <w:t>ПРЕЗИДИУМ</w:t>
            </w:r>
          </w:p>
          <w:p w:rsidR="00C52FF0" w:rsidRPr="007D4A7A" w:rsidRDefault="00415ED6" w:rsidP="00CE2449">
            <w:pPr>
              <w:pStyle w:val="Default"/>
              <w:jc w:val="center"/>
              <w:rPr>
                <w:b/>
                <w:color w:val="auto"/>
                <w:sz w:val="40"/>
                <w:szCs w:val="16"/>
              </w:rPr>
            </w:pPr>
            <w:r w:rsidRPr="007D4A7A">
              <w:rPr>
                <w:b/>
                <w:color w:val="auto"/>
                <w:sz w:val="36"/>
                <w:szCs w:val="16"/>
              </w:rPr>
              <w:t>ПОСТАНОВЛЕНИЕ</w:t>
            </w:r>
          </w:p>
          <w:p w:rsidR="00CE2449" w:rsidRPr="007D4A7A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Pr="007D4A7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7D4A7A" w:rsidRDefault="006B0032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23</w:t>
      </w:r>
      <w:r w:rsidR="009C6735">
        <w:rPr>
          <w:rFonts w:ascii="Times New Roman" w:hAnsi="Times New Roman"/>
          <w:sz w:val="28"/>
          <w:szCs w:val="23"/>
          <w:lang w:val="ru-RU"/>
        </w:rPr>
        <w:t xml:space="preserve"> декабря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99023A" w:rsidRPr="007D4A7A">
        <w:rPr>
          <w:rFonts w:ascii="Times New Roman" w:hAnsi="Times New Roman"/>
          <w:sz w:val="28"/>
          <w:szCs w:val="23"/>
          <w:lang w:val="ru-RU"/>
        </w:rPr>
        <w:t xml:space="preserve">          </w:t>
      </w:r>
      <w:r w:rsidR="00AC0FFE" w:rsidRPr="007D4A7A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5C7E9B" w:rsidRPr="007D4A7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 w:rsidRPr="007D4A7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AC0FFE" w:rsidRPr="007D4A7A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E42D28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 w:rsidR="00EB3370" w:rsidRPr="007D4A7A">
        <w:rPr>
          <w:rFonts w:ascii="Times New Roman" w:hAnsi="Times New Roman"/>
          <w:sz w:val="28"/>
          <w:szCs w:val="23"/>
          <w:lang w:val="ru-RU"/>
        </w:rPr>
        <w:t>1</w:t>
      </w:r>
      <w:r w:rsidR="009C6735">
        <w:rPr>
          <w:rFonts w:ascii="Times New Roman" w:hAnsi="Times New Roman"/>
          <w:sz w:val="28"/>
          <w:szCs w:val="23"/>
          <w:lang w:val="ru-RU"/>
        </w:rPr>
        <w:t>1</w:t>
      </w:r>
      <w:r>
        <w:rPr>
          <w:rFonts w:ascii="Times New Roman" w:hAnsi="Times New Roman"/>
          <w:sz w:val="28"/>
          <w:szCs w:val="23"/>
          <w:lang w:val="ru-RU"/>
        </w:rPr>
        <w:t>-</w:t>
      </w:r>
      <w:r w:rsidR="00E42D28">
        <w:rPr>
          <w:rFonts w:ascii="Times New Roman" w:hAnsi="Times New Roman"/>
          <w:sz w:val="28"/>
          <w:szCs w:val="23"/>
          <w:lang w:val="ru-RU"/>
        </w:rPr>
        <w:t>6</w:t>
      </w:r>
    </w:p>
    <w:p w:rsidR="007462B0" w:rsidRPr="007D4A7A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50E4F" w:rsidRDefault="00550E4F" w:rsidP="007D4A7A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C12687" w:rsidRPr="007D4A7A" w:rsidRDefault="00E42D28" w:rsidP="00E42D28">
      <w:pPr>
        <w:suppressAutoHyphens w:val="0"/>
        <w:spacing w:after="0" w:line="240" w:lineRule="exact"/>
        <w:ind w:right="5385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 итогах Общепрофсоюзной т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е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матической проверки безопа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с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ности и охраны труда при пр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о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ведении занятий по физической культуре и спортом в образов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а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тельных организациях Алта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й</w:t>
      </w:r>
      <w:r w:rsidRPr="00E42D28">
        <w:rPr>
          <w:rFonts w:ascii="Times New Roman" w:hAnsi="Times New Roman" w:cs="Times New Roman"/>
          <w:b/>
          <w:sz w:val="28"/>
          <w:szCs w:val="28"/>
          <w:lang w:eastAsia="en-US" w:bidi="en-US"/>
        </w:rPr>
        <w:t>ского края</w:t>
      </w:r>
    </w:p>
    <w:p w:rsidR="00D41523" w:rsidRPr="007D4A7A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E42D28" w:rsidRPr="002216CB" w:rsidRDefault="00E42D28" w:rsidP="00E42D2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216CB">
        <w:rPr>
          <w:rFonts w:ascii="Times New Roman" w:hAnsi="Times New Roman" w:cs="Times New Roman"/>
          <w:sz w:val="28"/>
          <w:szCs w:val="28"/>
          <w:lang w:bidi="en-US"/>
        </w:rPr>
        <w:t>Заслушав и обсудив информацию главного технического инспектора тр</w:t>
      </w:r>
      <w:r w:rsidRPr="002216CB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2216CB">
        <w:rPr>
          <w:rFonts w:ascii="Times New Roman" w:hAnsi="Times New Roman" w:cs="Times New Roman"/>
          <w:sz w:val="28"/>
          <w:szCs w:val="28"/>
          <w:lang w:bidi="en-US"/>
        </w:rPr>
        <w:t>да комитета Алтайской краевой организации Профсоюза Янкова Н.П., презид</w:t>
      </w:r>
      <w:r w:rsidRPr="002216CB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2216CB">
        <w:rPr>
          <w:rFonts w:ascii="Times New Roman" w:hAnsi="Times New Roman" w:cs="Times New Roman"/>
          <w:sz w:val="28"/>
          <w:szCs w:val="28"/>
          <w:lang w:bidi="en-US"/>
        </w:rPr>
        <w:t xml:space="preserve">ум </w:t>
      </w:r>
      <w:r w:rsidRPr="002216CB">
        <w:rPr>
          <w:rFonts w:ascii="Times New Roman" w:hAnsi="Times New Roman" w:cs="Times New Roman"/>
          <w:bCs/>
          <w:sz w:val="28"/>
          <w:szCs w:val="28"/>
          <w:lang w:bidi="en-US"/>
        </w:rPr>
        <w:t>Алтайской краевой организации Профсоюза</w:t>
      </w:r>
    </w:p>
    <w:p w:rsidR="00E42D28" w:rsidRDefault="00E42D28" w:rsidP="00D4152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D41523" w:rsidRPr="007D4A7A" w:rsidRDefault="00D41523" w:rsidP="00D4152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7D4A7A">
        <w:rPr>
          <w:rFonts w:ascii="Times New Roman" w:hAnsi="Times New Roman" w:cs="Times New Roman"/>
          <w:sz w:val="28"/>
          <w:szCs w:val="28"/>
          <w:lang w:bidi="en-US"/>
        </w:rPr>
        <w:t>п о с т а н о в л я е т:</w:t>
      </w:r>
    </w:p>
    <w:p w:rsidR="00C12687" w:rsidRPr="00560B9E" w:rsidRDefault="00C12687" w:rsidP="00560B9E">
      <w:pPr>
        <w:pStyle w:val="a5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>1. Информацию принять к сведению (прилагается).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E42D28">
        <w:rPr>
          <w:rFonts w:ascii="Times New Roman" w:hAnsi="Times New Roman"/>
          <w:bCs/>
          <w:sz w:val="28"/>
          <w:szCs w:val="28"/>
          <w:u w:val="single"/>
          <w:lang w:val="ru-RU"/>
        </w:rPr>
        <w:t>Комитету Алтайской краевой организации Профсоюза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>2.1. Довести информацию по итогам Общероссийской тематической пр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верки безопасности и охраны труда при проведении занятий по физической культуре и спортом в образовательных организациях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до сведения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>- Министерств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 и науки Алтайского края;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- Технической инспекции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труда 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ЦС Профсоюза.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2.2. Обратиться в Министерство образования и науки Алтайского края, органы местного самоуправления с обоснованием выделения финансовых средств, необходимых для создания безопасных условий труда и обучения в спортивных залах и площадках подведомственных образовательных 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учрежд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ний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E7CF9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Pr="000E7CF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Председателям территориальных и первичных организаций </w:t>
      </w:r>
      <w:r w:rsidR="00087120" w:rsidRPr="000E7CF9">
        <w:rPr>
          <w:rFonts w:ascii="Times New Roman" w:hAnsi="Times New Roman"/>
          <w:bCs/>
          <w:sz w:val="28"/>
          <w:szCs w:val="28"/>
          <w:u w:val="single"/>
          <w:lang w:val="ru-RU"/>
        </w:rPr>
        <w:t>Профсо</w:t>
      </w:r>
      <w:r w:rsidR="00087120" w:rsidRPr="000E7CF9">
        <w:rPr>
          <w:rFonts w:ascii="Times New Roman" w:hAnsi="Times New Roman"/>
          <w:bCs/>
          <w:sz w:val="28"/>
          <w:szCs w:val="28"/>
          <w:u w:val="single"/>
          <w:lang w:val="ru-RU"/>
        </w:rPr>
        <w:t>ю</w:t>
      </w:r>
      <w:r w:rsidR="00087120" w:rsidRPr="000E7CF9">
        <w:rPr>
          <w:rFonts w:ascii="Times New Roman" w:hAnsi="Times New Roman"/>
          <w:bCs/>
          <w:sz w:val="28"/>
          <w:szCs w:val="28"/>
          <w:u w:val="single"/>
          <w:lang w:val="ru-RU"/>
        </w:rPr>
        <w:t>за</w:t>
      </w:r>
      <w:r w:rsidR="000E7CF9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E42D28" w:rsidRPr="00E42D28" w:rsidRDefault="000E7CF9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E7CF9">
        <w:rPr>
          <w:rFonts w:ascii="Times New Roman" w:hAnsi="Times New Roman"/>
          <w:bCs/>
          <w:sz w:val="28"/>
          <w:szCs w:val="28"/>
          <w:lang w:val="ru-RU"/>
        </w:rPr>
        <w:t>3.1. Д</w:t>
      </w:r>
      <w:r w:rsidR="00E42D28" w:rsidRPr="000E7CF9">
        <w:rPr>
          <w:rFonts w:ascii="Times New Roman" w:hAnsi="Times New Roman"/>
          <w:bCs/>
          <w:sz w:val="28"/>
          <w:szCs w:val="28"/>
          <w:lang w:val="ru-RU"/>
        </w:rPr>
        <w:t>обиваться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 xml:space="preserve"> включения в соглашения по охране труда и коллективные договоры мероприятий, направленных на обеспечение безопасных условий труда и обучения в спортивных залах и </w:t>
      </w:r>
      <w:r>
        <w:rPr>
          <w:rFonts w:ascii="Times New Roman" w:hAnsi="Times New Roman"/>
          <w:bCs/>
          <w:sz w:val="28"/>
          <w:szCs w:val="28"/>
          <w:lang w:val="ru-RU"/>
        </w:rPr>
        <w:t>площадках образовательных учреж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ний.</w:t>
      </w:r>
    </w:p>
    <w:p w:rsidR="00E42D28" w:rsidRPr="00E42D28" w:rsidRDefault="000E7CF9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. Ввести в практику работы уполномоченных лиц по охране труда пе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вичных профсоюзных организаций регулярные проверки соответствия спо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 xml:space="preserve">тивных залов и площадок требованиям законодательства по охране 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>труда</w:t>
      </w:r>
      <w:r w:rsidR="00E42D28" w:rsidRPr="00E42D2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lastRenderedPageBreak/>
        <w:t>5. Объявить благодарность за активное участие и значительную работу по организации тематической проверки: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>- Лесовых Тамаре Николаевне – председателю Барнаульской городской организации Профсоюза;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- Поповой Ирине Борисовне – председателю Рубцовской городской 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орг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низации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 Профсоюза:</w:t>
      </w:r>
    </w:p>
    <w:p w:rsidR="00E42D28" w:rsidRPr="00E42D28" w:rsidRDefault="00E42D28" w:rsidP="00E42D28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- Соболевой Вере Васильевне – председателю Поспелихинской </w:t>
      </w:r>
      <w:r w:rsidR="000E7CF9" w:rsidRPr="00E42D28">
        <w:rPr>
          <w:rFonts w:ascii="Times New Roman" w:hAnsi="Times New Roman"/>
          <w:bCs/>
          <w:sz w:val="28"/>
          <w:szCs w:val="28"/>
          <w:lang w:val="ru-RU"/>
        </w:rPr>
        <w:t>районной</w:t>
      </w:r>
      <w:r w:rsidRPr="00E42D28">
        <w:rPr>
          <w:rFonts w:ascii="Times New Roman" w:hAnsi="Times New Roman"/>
          <w:bCs/>
          <w:sz w:val="28"/>
          <w:szCs w:val="28"/>
          <w:lang w:val="ru-RU"/>
        </w:rPr>
        <w:t xml:space="preserve"> организации Профсоюза;</w:t>
      </w:r>
    </w:p>
    <w:p w:rsidR="00C12687" w:rsidRPr="00560B9E" w:rsidRDefault="00E42D28" w:rsidP="00E42D28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42D28">
        <w:rPr>
          <w:rFonts w:ascii="Times New Roman" w:hAnsi="Times New Roman"/>
          <w:bCs/>
          <w:sz w:val="28"/>
          <w:szCs w:val="28"/>
          <w:lang w:val="ru-RU"/>
        </w:rPr>
        <w:t>6. Контроль за выполнением настоящего постановления возложить на  главного технического инспектора труда Алтайской краевой  организации Профсоюза Янкова Н.П.</w:t>
      </w:r>
    </w:p>
    <w:p w:rsidR="00D41523" w:rsidRDefault="00F23DF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67945</wp:posOffset>
            </wp:positionV>
            <wp:extent cx="2297430" cy="1219200"/>
            <wp:effectExtent l="19050" t="0" r="7620" b="0"/>
            <wp:wrapNone/>
            <wp:docPr id="42" name="Рисунок 2" descr="Описание: 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F9" w:rsidRPr="007D4A7A" w:rsidRDefault="000E7CF9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Pr="007D4A7A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Pr="007D4A7A" w:rsidRDefault="00FC77DE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7D4A7A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Алтайской </w:t>
      </w:r>
    </w:p>
    <w:p w:rsidR="00FC77DE" w:rsidRDefault="00FC77DE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7D4A7A"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Ю.Г. Абдуллаев</w:t>
      </w:r>
    </w:p>
    <w:p w:rsid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Default="000E7CF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0E7CF9" w:rsidRPr="00087120" w:rsidRDefault="000E7CF9" w:rsidP="000E7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087120">
        <w:rPr>
          <w:rFonts w:ascii="Times New Roman" w:hAnsi="Times New Roman" w:cs="Times New Roman"/>
          <w:sz w:val="24"/>
          <w:szCs w:val="28"/>
          <w:lang w:bidi="en-US"/>
        </w:rPr>
        <w:lastRenderedPageBreak/>
        <w:t xml:space="preserve">Приложение № </w:t>
      </w:r>
    </w:p>
    <w:p w:rsidR="000E7CF9" w:rsidRPr="00087120" w:rsidRDefault="000E7CF9" w:rsidP="000E7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087120"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</w:p>
    <w:p w:rsidR="000E7CF9" w:rsidRPr="00087120" w:rsidRDefault="000E7CF9" w:rsidP="000E7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087120"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 краевой организации </w:t>
      </w:r>
    </w:p>
    <w:p w:rsidR="000E7CF9" w:rsidRPr="00087120" w:rsidRDefault="000E7CF9" w:rsidP="000E7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087120">
        <w:rPr>
          <w:rFonts w:ascii="Times New Roman" w:hAnsi="Times New Roman" w:cs="Times New Roman"/>
          <w:sz w:val="24"/>
          <w:szCs w:val="28"/>
          <w:lang w:bidi="en-US"/>
        </w:rPr>
        <w:t>Профсоюза от 23.12.2021 г. № 11-</w:t>
      </w:r>
      <w:r w:rsidR="00596A8D" w:rsidRPr="00087120">
        <w:rPr>
          <w:rFonts w:ascii="Times New Roman" w:hAnsi="Times New Roman" w:cs="Times New Roman"/>
          <w:sz w:val="24"/>
          <w:szCs w:val="28"/>
          <w:lang w:bidi="en-US"/>
        </w:rPr>
        <w:t>6</w:t>
      </w:r>
    </w:p>
    <w:p w:rsidR="000E7CF9" w:rsidRDefault="000E7CF9" w:rsidP="000E7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596A8D" w:rsidRDefault="00596A8D" w:rsidP="00596A8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87120" w:rsidRPr="00D66697" w:rsidRDefault="00087120" w:rsidP="00087120">
      <w:pPr>
        <w:pStyle w:val="a5"/>
        <w:jc w:val="center"/>
        <w:rPr>
          <w:lang w:val="ru-RU"/>
        </w:rPr>
      </w:pPr>
      <w:r w:rsidRPr="00077214">
        <w:rPr>
          <w:rFonts w:ascii="Times New Roman" w:hAnsi="Times New Roman"/>
          <w:b/>
          <w:sz w:val="28"/>
          <w:szCs w:val="28"/>
          <w:lang w:val="ru-RU"/>
        </w:rPr>
        <w:t>СПРАВКА</w:t>
      </w:r>
    </w:p>
    <w:p w:rsidR="00087120" w:rsidRDefault="00087120" w:rsidP="00087120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7214">
        <w:rPr>
          <w:rFonts w:ascii="Times New Roman" w:hAnsi="Times New Roman"/>
          <w:b/>
          <w:sz w:val="28"/>
          <w:szCs w:val="28"/>
          <w:lang w:val="ru-RU"/>
        </w:rPr>
        <w:t xml:space="preserve">об итогах </w:t>
      </w:r>
      <w:r w:rsidRPr="0007721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Общероссийской тематической проверки безопасности </w:t>
      </w:r>
    </w:p>
    <w:p w:rsidR="00087120" w:rsidRDefault="00087120" w:rsidP="00087120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7214">
        <w:rPr>
          <w:rFonts w:ascii="Times New Roman" w:hAnsi="Times New Roman"/>
          <w:b/>
          <w:bCs/>
          <w:sz w:val="28"/>
          <w:szCs w:val="28"/>
          <w:lang w:val="ru-RU"/>
        </w:rPr>
        <w:t xml:space="preserve">и охраны труда при проведении занятий по физической культуре </w:t>
      </w:r>
    </w:p>
    <w:p w:rsidR="00087120" w:rsidRPr="00077214" w:rsidRDefault="00087120" w:rsidP="00087120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7214">
        <w:rPr>
          <w:rFonts w:ascii="Times New Roman" w:hAnsi="Times New Roman"/>
          <w:b/>
          <w:bCs/>
          <w:sz w:val="28"/>
          <w:szCs w:val="28"/>
          <w:lang w:val="ru-RU"/>
        </w:rPr>
        <w:t xml:space="preserve">и спортом в образовательных организациях </w:t>
      </w:r>
      <w:r>
        <w:rPr>
          <w:rFonts w:ascii="Times New Roman" w:hAnsi="Times New Roman"/>
          <w:b/>
          <w:sz w:val="28"/>
          <w:szCs w:val="28"/>
          <w:lang w:val="ru-RU"/>
        </w:rPr>
        <w:t>Алтайского края</w:t>
      </w:r>
    </w:p>
    <w:p w:rsidR="00087120" w:rsidRPr="00077214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работы Общероссийского Профсоюза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74A27">
        <w:rPr>
          <w:rFonts w:ascii="Times New Roman" w:hAnsi="Times New Roman"/>
          <w:sz w:val="28"/>
          <w:szCs w:val="28"/>
          <w:lang w:val="ru-RU"/>
        </w:rPr>
        <w:t>бразов</w:t>
      </w:r>
      <w:r w:rsidRPr="00F74A27">
        <w:rPr>
          <w:rFonts w:ascii="Times New Roman" w:hAnsi="Times New Roman"/>
          <w:sz w:val="28"/>
          <w:szCs w:val="28"/>
          <w:lang w:val="ru-RU"/>
        </w:rPr>
        <w:t>а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ния на </w:t>
      </w:r>
      <w:r w:rsidRPr="00F74A27">
        <w:rPr>
          <w:rFonts w:ascii="Times New Roman" w:hAnsi="Times New Roman"/>
          <w:sz w:val="28"/>
          <w:szCs w:val="28"/>
        </w:rPr>
        <w:t>II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полугодие 2021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74A27">
        <w:rPr>
          <w:rFonts w:ascii="Times New Roman" w:hAnsi="Times New Roman"/>
          <w:sz w:val="28"/>
          <w:szCs w:val="28"/>
          <w:lang w:val="ru-RU"/>
        </w:rPr>
        <w:t>, утвержденным постановлением Исполкома Про</w:t>
      </w:r>
      <w:r w:rsidRPr="00F74A27">
        <w:rPr>
          <w:rFonts w:ascii="Times New Roman" w:hAnsi="Times New Roman"/>
          <w:sz w:val="28"/>
          <w:szCs w:val="28"/>
          <w:lang w:val="ru-RU"/>
        </w:rPr>
        <w:t>ф</w:t>
      </w:r>
      <w:r w:rsidRPr="00F74A27">
        <w:rPr>
          <w:rFonts w:ascii="Times New Roman" w:hAnsi="Times New Roman"/>
          <w:sz w:val="28"/>
          <w:szCs w:val="28"/>
          <w:lang w:val="ru-RU"/>
        </w:rPr>
        <w:t>союза 8 июня 2021 г. №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7-5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в период с октября по ноябрь 2021 года по иници</w:t>
      </w:r>
      <w:r w:rsidRPr="00F74A27">
        <w:rPr>
          <w:rFonts w:ascii="Times New Roman" w:hAnsi="Times New Roman"/>
          <w:sz w:val="28"/>
          <w:szCs w:val="28"/>
          <w:lang w:val="ru-RU"/>
        </w:rPr>
        <w:t>а</w:t>
      </w:r>
      <w:r w:rsidRPr="00F74A27">
        <w:rPr>
          <w:rFonts w:ascii="Times New Roman" w:hAnsi="Times New Roman"/>
          <w:sz w:val="28"/>
          <w:szCs w:val="28"/>
          <w:lang w:val="ru-RU"/>
        </w:rPr>
        <w:t>тиве технической инспекции краевой организации Профсоюза прове</w:t>
      </w:r>
      <w:r>
        <w:rPr>
          <w:rFonts w:ascii="Times New Roman" w:hAnsi="Times New Roman"/>
          <w:sz w:val="28"/>
          <w:szCs w:val="28"/>
          <w:lang w:val="ru-RU"/>
        </w:rPr>
        <w:t>дена о</w:t>
      </w:r>
      <w:r w:rsidRPr="00F74A27">
        <w:rPr>
          <w:rFonts w:ascii="Times New Roman" w:hAnsi="Times New Roman"/>
          <w:sz w:val="28"/>
          <w:szCs w:val="28"/>
          <w:lang w:val="ru-RU"/>
        </w:rPr>
        <w:t>бщ</w:t>
      </w:r>
      <w:r w:rsidRPr="00F74A27">
        <w:rPr>
          <w:rFonts w:ascii="Times New Roman" w:hAnsi="Times New Roman"/>
          <w:sz w:val="28"/>
          <w:szCs w:val="28"/>
          <w:lang w:val="ru-RU"/>
        </w:rPr>
        <w:t>е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профсоюзная тематическая проверка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F74A27">
        <w:rPr>
          <w:rFonts w:ascii="Times New Roman" w:hAnsi="Times New Roman"/>
          <w:sz w:val="28"/>
          <w:szCs w:val="28"/>
          <w:lang w:val="ru-RU"/>
        </w:rPr>
        <w:t>езопасности и охраны труда при пров</w:t>
      </w:r>
      <w:r w:rsidRPr="00F74A27">
        <w:rPr>
          <w:rFonts w:ascii="Times New Roman" w:hAnsi="Times New Roman"/>
          <w:sz w:val="28"/>
          <w:szCs w:val="28"/>
          <w:lang w:val="ru-RU"/>
        </w:rPr>
        <w:t>е</w:t>
      </w:r>
      <w:r w:rsidRPr="00F74A27">
        <w:rPr>
          <w:rFonts w:ascii="Times New Roman" w:hAnsi="Times New Roman"/>
          <w:sz w:val="28"/>
          <w:szCs w:val="28"/>
          <w:lang w:val="ru-RU"/>
        </w:rPr>
        <w:t>дении занятий по физической культуре и спортом в образовательных организ</w:t>
      </w:r>
      <w:r w:rsidRPr="00F74A27">
        <w:rPr>
          <w:rFonts w:ascii="Times New Roman" w:hAnsi="Times New Roman"/>
          <w:sz w:val="28"/>
          <w:szCs w:val="28"/>
          <w:lang w:val="ru-RU"/>
        </w:rPr>
        <w:t>а</w:t>
      </w:r>
      <w:r w:rsidRPr="00F74A27">
        <w:rPr>
          <w:rFonts w:ascii="Times New Roman" w:hAnsi="Times New Roman"/>
          <w:sz w:val="28"/>
          <w:szCs w:val="28"/>
          <w:lang w:val="ru-RU"/>
        </w:rPr>
        <w:t>циях Алтайского края.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>В тематичес</w:t>
      </w:r>
      <w:r>
        <w:rPr>
          <w:rFonts w:ascii="Times New Roman" w:hAnsi="Times New Roman"/>
          <w:sz w:val="28"/>
          <w:szCs w:val="28"/>
          <w:lang w:val="ru-RU"/>
        </w:rPr>
        <w:t>кой проверке приняли участие 20 районных</w:t>
      </w:r>
      <w:r w:rsidRPr="00F74A2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8 городских и 1 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</w:t>
      </w:r>
      <w:r>
        <w:rPr>
          <w:rFonts w:ascii="Times New Roman" w:hAnsi="Times New Roman"/>
          <w:sz w:val="28"/>
          <w:szCs w:val="28"/>
          <w:lang w:val="ru-RU"/>
        </w:rPr>
        <w:t>профессионального образования (Славг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родский аграрный техникум).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 xml:space="preserve"> Проверка проводилась силами внештатных технических инспекторов труда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территориальных организаций </w:t>
      </w:r>
      <w:r w:rsidRPr="00F74A27">
        <w:rPr>
          <w:rFonts w:ascii="Times New Roman" w:hAnsi="Times New Roman"/>
          <w:sz w:val="28"/>
          <w:szCs w:val="28"/>
          <w:lang w:val="ru-RU"/>
        </w:rPr>
        <w:t>Профсоюза и уполномоченных по охране труда профкомов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A27">
        <w:rPr>
          <w:rFonts w:ascii="Times New Roman" w:hAnsi="Times New Roman"/>
          <w:sz w:val="28"/>
          <w:szCs w:val="28"/>
          <w:lang w:val="ru-RU"/>
        </w:rPr>
        <w:t>образовательных организаций, председателей районных, г</w:t>
      </w:r>
      <w:r w:rsidRPr="00F74A27">
        <w:rPr>
          <w:rFonts w:ascii="Times New Roman" w:hAnsi="Times New Roman"/>
          <w:sz w:val="28"/>
          <w:szCs w:val="28"/>
          <w:lang w:val="ru-RU"/>
        </w:rPr>
        <w:t>о</w:t>
      </w:r>
      <w:r w:rsidRPr="00F74A27">
        <w:rPr>
          <w:rFonts w:ascii="Times New Roman" w:hAnsi="Times New Roman"/>
          <w:sz w:val="28"/>
          <w:szCs w:val="28"/>
          <w:lang w:val="ru-RU"/>
        </w:rPr>
        <w:t>родских и первичных организаций Профсоюза совместно с муниципальными органами управления образованием.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>Всего проверен</w:t>
      </w:r>
      <w:r>
        <w:rPr>
          <w:rFonts w:ascii="Times New Roman" w:hAnsi="Times New Roman"/>
          <w:sz w:val="28"/>
          <w:szCs w:val="28"/>
          <w:lang w:val="ru-RU"/>
        </w:rPr>
        <w:t>о 212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74A27">
        <w:rPr>
          <w:rFonts w:ascii="Times New Roman" w:hAnsi="Times New Roman"/>
          <w:sz w:val="28"/>
          <w:szCs w:val="28"/>
          <w:lang w:val="ru-RU"/>
        </w:rPr>
        <w:t>. Наибольшее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74A27">
        <w:rPr>
          <w:rFonts w:ascii="Times New Roman" w:hAnsi="Times New Roman"/>
          <w:sz w:val="28"/>
          <w:szCs w:val="28"/>
          <w:lang w:val="ru-RU"/>
        </w:rPr>
        <w:t>олич</w:t>
      </w:r>
      <w:r w:rsidRPr="00F74A27">
        <w:rPr>
          <w:rFonts w:ascii="Times New Roman" w:hAnsi="Times New Roman"/>
          <w:sz w:val="28"/>
          <w:szCs w:val="28"/>
          <w:lang w:val="ru-RU"/>
        </w:rPr>
        <w:t>е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ство </w:t>
      </w:r>
      <w:r>
        <w:rPr>
          <w:rFonts w:ascii="Times New Roman" w:hAnsi="Times New Roman"/>
          <w:sz w:val="28"/>
          <w:szCs w:val="28"/>
          <w:lang w:val="ru-RU"/>
        </w:rPr>
        <w:t xml:space="preserve">проверено в Заринске (18), </w:t>
      </w:r>
      <w:r w:rsidRPr="00F74A27">
        <w:rPr>
          <w:rFonts w:ascii="Times New Roman" w:hAnsi="Times New Roman"/>
          <w:sz w:val="28"/>
          <w:szCs w:val="28"/>
          <w:lang w:val="ru-RU"/>
        </w:rPr>
        <w:t>Рубцов</w:t>
      </w:r>
      <w:r>
        <w:rPr>
          <w:rFonts w:ascii="Times New Roman" w:hAnsi="Times New Roman"/>
          <w:sz w:val="28"/>
          <w:szCs w:val="28"/>
          <w:lang w:val="ru-RU"/>
        </w:rPr>
        <w:t xml:space="preserve">ске (15), Барнауле (14), </w:t>
      </w:r>
      <w:r w:rsidRPr="00F74A27">
        <w:rPr>
          <w:rFonts w:ascii="Times New Roman" w:hAnsi="Times New Roman"/>
          <w:sz w:val="28"/>
          <w:szCs w:val="28"/>
          <w:lang w:val="ru-RU"/>
        </w:rPr>
        <w:t>Новоалтайске (12), Локтевском (16), Поспелихинском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A27">
        <w:rPr>
          <w:rFonts w:ascii="Times New Roman" w:hAnsi="Times New Roman"/>
          <w:sz w:val="28"/>
          <w:szCs w:val="28"/>
          <w:lang w:val="ru-RU"/>
        </w:rPr>
        <w:t>(14), Третьяковском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A27">
        <w:rPr>
          <w:rFonts w:ascii="Times New Roman" w:hAnsi="Times New Roman"/>
          <w:sz w:val="28"/>
          <w:szCs w:val="28"/>
          <w:lang w:val="ru-RU"/>
        </w:rPr>
        <w:t>(12) районах.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>В ходе тематической проверки выявлено 3365 нарушений государстве</w:t>
      </w:r>
      <w:r w:rsidRPr="00F74A27">
        <w:rPr>
          <w:rFonts w:ascii="Times New Roman" w:hAnsi="Times New Roman"/>
          <w:sz w:val="28"/>
          <w:szCs w:val="28"/>
          <w:lang w:val="ru-RU"/>
        </w:rPr>
        <w:t>н</w:t>
      </w:r>
      <w:r w:rsidRPr="00F74A27">
        <w:rPr>
          <w:rFonts w:ascii="Times New Roman" w:hAnsi="Times New Roman"/>
          <w:sz w:val="28"/>
          <w:szCs w:val="28"/>
          <w:lang w:val="ru-RU"/>
        </w:rPr>
        <w:t>ных нормативных требований по охране труда, установленных Трудовым к</w:t>
      </w:r>
      <w:r w:rsidRPr="00F74A27">
        <w:rPr>
          <w:rFonts w:ascii="Times New Roman" w:hAnsi="Times New Roman"/>
          <w:sz w:val="28"/>
          <w:szCs w:val="28"/>
          <w:lang w:val="ru-RU"/>
        </w:rPr>
        <w:t>о</w:t>
      </w:r>
      <w:r w:rsidRPr="00F74A27">
        <w:rPr>
          <w:rFonts w:ascii="Times New Roman" w:hAnsi="Times New Roman"/>
          <w:sz w:val="28"/>
          <w:szCs w:val="28"/>
          <w:lang w:val="ru-RU"/>
        </w:rPr>
        <w:t>дексом Российской Федерации, Правилами безопасности занятий по физкул</w:t>
      </w:r>
      <w:r w:rsidRPr="00F74A27">
        <w:rPr>
          <w:rFonts w:ascii="Times New Roman" w:hAnsi="Times New Roman"/>
          <w:sz w:val="28"/>
          <w:szCs w:val="28"/>
          <w:lang w:val="ru-RU"/>
        </w:rPr>
        <w:t>ь</w:t>
      </w:r>
      <w:r w:rsidRPr="00F74A27">
        <w:rPr>
          <w:rFonts w:ascii="Times New Roman" w:hAnsi="Times New Roman"/>
          <w:sz w:val="28"/>
          <w:szCs w:val="28"/>
          <w:lang w:val="ru-RU"/>
        </w:rPr>
        <w:t>туре и спорту в общеобразовательных организациях (далее Правила безопасн</w:t>
      </w:r>
      <w:r w:rsidRPr="00F74A27">
        <w:rPr>
          <w:rFonts w:ascii="Times New Roman" w:hAnsi="Times New Roman"/>
          <w:sz w:val="28"/>
          <w:szCs w:val="28"/>
          <w:lang w:val="ru-RU"/>
        </w:rPr>
        <w:t>о</w:t>
      </w:r>
      <w:r w:rsidRPr="00F74A27">
        <w:rPr>
          <w:rFonts w:ascii="Times New Roman" w:hAnsi="Times New Roman"/>
          <w:sz w:val="28"/>
          <w:szCs w:val="28"/>
          <w:lang w:val="ru-RU"/>
        </w:rPr>
        <w:t>сти), СП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2.4.3648-20, -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СанПиН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1.2.3685-21, -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СП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31-112-2004, -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СП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31-110-2003, -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СП</w:t>
      </w:r>
      <w:r w:rsidRPr="00F74A27">
        <w:rPr>
          <w:rFonts w:ascii="Times New Roman" w:hAnsi="Times New Roman"/>
          <w:sz w:val="28"/>
          <w:szCs w:val="28"/>
        </w:rPr>
        <w:t> </w:t>
      </w:r>
      <w:r w:rsidRPr="00F74A27">
        <w:rPr>
          <w:rFonts w:ascii="Times New Roman" w:hAnsi="Times New Roman"/>
          <w:sz w:val="28"/>
          <w:szCs w:val="28"/>
          <w:lang w:val="ru-RU"/>
        </w:rPr>
        <w:t>31-115-2006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Так, </w:t>
      </w:r>
      <w:r w:rsidRPr="00F74A27">
        <w:rPr>
          <w:rFonts w:ascii="Times New Roman" w:hAnsi="Times New Roman"/>
          <w:sz w:val="28"/>
          <w:szCs w:val="28"/>
          <w:lang w:val="ru-RU"/>
        </w:rPr>
        <w:t>температура воздуха не соответствует нормам в 18 образовательных организациях, уровень освещения не соответствуют нормам СанПиН в 15 обр</w:t>
      </w:r>
      <w:r w:rsidRPr="00F74A27">
        <w:rPr>
          <w:rFonts w:ascii="Times New Roman" w:hAnsi="Times New Roman"/>
          <w:sz w:val="28"/>
          <w:szCs w:val="28"/>
          <w:lang w:val="ru-RU"/>
        </w:rPr>
        <w:t>а</w:t>
      </w:r>
      <w:r w:rsidRPr="00F74A27">
        <w:rPr>
          <w:rFonts w:ascii="Times New Roman" w:hAnsi="Times New Roman"/>
          <w:sz w:val="28"/>
          <w:szCs w:val="28"/>
          <w:lang w:val="ru-RU"/>
        </w:rPr>
        <w:t>зовательных организациях, полы спортивных залов имеют неровную повер</w:t>
      </w:r>
      <w:r w:rsidRPr="00F74A27">
        <w:rPr>
          <w:rFonts w:ascii="Times New Roman" w:hAnsi="Times New Roman"/>
          <w:sz w:val="28"/>
          <w:szCs w:val="28"/>
          <w:lang w:val="ru-RU"/>
        </w:rPr>
        <w:t>х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ность: выбоины, трещины, провалы, выпучивания досок, выступающие торцы половых реек, </w:t>
      </w:r>
      <w:r>
        <w:rPr>
          <w:rFonts w:ascii="Times New Roman" w:hAnsi="Times New Roman"/>
          <w:sz w:val="28"/>
          <w:szCs w:val="28"/>
          <w:lang w:val="ru-RU"/>
        </w:rPr>
        <w:t xml:space="preserve">выступающие </w:t>
      </w:r>
      <w:r w:rsidRPr="00F74A27">
        <w:rPr>
          <w:rFonts w:ascii="Times New Roman" w:hAnsi="Times New Roman"/>
          <w:sz w:val="28"/>
          <w:szCs w:val="28"/>
          <w:lang w:val="ru-RU"/>
        </w:rPr>
        <w:t>шляпки гвоздей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соединения досок пола и щитов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ограждения батарей отопления не утоплены в доски и не зашпаклеваны в </w:t>
      </w:r>
      <w:r>
        <w:rPr>
          <w:rFonts w:ascii="Times New Roman" w:hAnsi="Times New Roman"/>
          <w:sz w:val="28"/>
          <w:szCs w:val="28"/>
          <w:lang w:val="ru-RU"/>
        </w:rPr>
        <w:t>48 образовательных организациях.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проверки выявлено, что </w:t>
      </w:r>
      <w:r w:rsidRPr="00F74A27">
        <w:rPr>
          <w:rFonts w:ascii="Times New Roman" w:hAnsi="Times New Roman"/>
          <w:sz w:val="28"/>
          <w:szCs w:val="28"/>
          <w:lang w:val="ru-RU"/>
        </w:rPr>
        <w:t>потолки и стены спортивных залов и ко</w:t>
      </w:r>
      <w:r w:rsidRPr="00F74A27">
        <w:rPr>
          <w:rFonts w:ascii="Times New Roman" w:hAnsi="Times New Roman"/>
          <w:sz w:val="28"/>
          <w:szCs w:val="28"/>
          <w:lang w:val="ru-RU"/>
        </w:rPr>
        <w:t>м</w:t>
      </w:r>
      <w:r w:rsidRPr="00F74A27">
        <w:rPr>
          <w:rFonts w:ascii="Times New Roman" w:hAnsi="Times New Roman"/>
          <w:sz w:val="28"/>
          <w:szCs w:val="28"/>
          <w:lang w:val="ru-RU"/>
        </w:rPr>
        <w:t>нат для проведения секционных занятий имеют трещины и деформации в 46 об</w:t>
      </w:r>
      <w:r>
        <w:rPr>
          <w:rFonts w:ascii="Times New Roman" w:hAnsi="Times New Roman"/>
          <w:sz w:val="28"/>
          <w:szCs w:val="28"/>
          <w:lang w:val="ru-RU"/>
        </w:rPr>
        <w:t>разовательных организациях, в 37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имеются следы промокания, а в 29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4A27">
        <w:rPr>
          <w:rFonts w:ascii="Times New Roman" w:hAnsi="Times New Roman"/>
          <w:sz w:val="28"/>
          <w:szCs w:val="28"/>
          <w:lang w:val="ru-RU"/>
        </w:rPr>
        <w:t>пр</w:t>
      </w:r>
      <w:r w:rsidRPr="00F74A27">
        <w:rPr>
          <w:rFonts w:ascii="Times New Roman" w:hAnsi="Times New Roman"/>
          <w:sz w:val="28"/>
          <w:szCs w:val="28"/>
          <w:lang w:val="ru-RU"/>
        </w:rPr>
        <w:t>и</w:t>
      </w:r>
      <w:r w:rsidRPr="00F74A27">
        <w:rPr>
          <w:rFonts w:ascii="Times New Roman" w:hAnsi="Times New Roman"/>
          <w:sz w:val="28"/>
          <w:szCs w:val="28"/>
          <w:lang w:val="ru-RU"/>
        </w:rPr>
        <w:lastRenderedPageBreak/>
        <w:t xml:space="preserve">знаки поражения грибком. В 30 спортивных залах не закрыты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74A27">
        <w:rPr>
          <w:rFonts w:ascii="Times New Roman" w:hAnsi="Times New Roman"/>
          <w:sz w:val="28"/>
          <w:szCs w:val="28"/>
          <w:lang w:val="ru-RU"/>
        </w:rPr>
        <w:t>риборы отопл</w:t>
      </w:r>
      <w:r w:rsidRPr="00F74A27">
        <w:rPr>
          <w:rFonts w:ascii="Times New Roman" w:hAnsi="Times New Roman"/>
          <w:sz w:val="28"/>
          <w:szCs w:val="28"/>
          <w:lang w:val="ru-RU"/>
        </w:rPr>
        <w:t>е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ния сетками или щитами. 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 xml:space="preserve">Отсутствуют устройства по открытию фрамуг окон в 67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74A27">
        <w:rPr>
          <w:rFonts w:ascii="Times New Roman" w:hAnsi="Times New Roman"/>
          <w:sz w:val="28"/>
          <w:szCs w:val="28"/>
          <w:lang w:val="ru-RU"/>
        </w:rPr>
        <w:t>бразовательных организациях, что создает сложность для проветривания помещений и опа</w:t>
      </w:r>
      <w:r w:rsidRPr="00F74A27">
        <w:rPr>
          <w:rFonts w:ascii="Times New Roman" w:hAnsi="Times New Roman"/>
          <w:sz w:val="28"/>
          <w:szCs w:val="28"/>
          <w:lang w:val="ru-RU"/>
        </w:rPr>
        <w:t>с</w:t>
      </w:r>
      <w:r w:rsidRPr="00F74A27">
        <w:rPr>
          <w:rFonts w:ascii="Times New Roman" w:hAnsi="Times New Roman"/>
          <w:sz w:val="28"/>
          <w:szCs w:val="28"/>
          <w:lang w:val="ru-RU"/>
        </w:rPr>
        <w:t>ность травмирования, имеют место повреждения остек</w:t>
      </w:r>
      <w:r>
        <w:rPr>
          <w:rFonts w:ascii="Times New Roman" w:hAnsi="Times New Roman"/>
          <w:sz w:val="28"/>
          <w:szCs w:val="28"/>
          <w:lang w:val="ru-RU"/>
        </w:rPr>
        <w:t>ления окон спортивных залов в 22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ых организациях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45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отсутствуют системы приточно-вытяжной вентиляции. 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B0A59">
        <w:rPr>
          <w:rFonts w:ascii="Times New Roman" w:hAnsi="Times New Roman"/>
          <w:sz w:val="28"/>
          <w:szCs w:val="28"/>
          <w:lang w:val="ru-RU"/>
        </w:rPr>
        <w:t>ри размещении спортивных залов на 2 этаже не выполнены звукови</w:t>
      </w:r>
      <w:r w:rsidRPr="00AB0A59">
        <w:rPr>
          <w:rFonts w:ascii="Times New Roman" w:hAnsi="Times New Roman"/>
          <w:sz w:val="28"/>
          <w:szCs w:val="28"/>
          <w:lang w:val="ru-RU"/>
        </w:rPr>
        <w:t>б</w:t>
      </w:r>
      <w:r w:rsidRPr="00AB0A59">
        <w:rPr>
          <w:rFonts w:ascii="Times New Roman" w:hAnsi="Times New Roman"/>
          <w:sz w:val="28"/>
          <w:szCs w:val="28"/>
          <w:lang w:val="ru-RU"/>
        </w:rPr>
        <w:t>роизолирующие мероприятия;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спортивный инвентарь моющими средствами р</w:t>
      </w:r>
      <w:r w:rsidRPr="00AB0A59">
        <w:rPr>
          <w:rFonts w:ascii="Times New Roman" w:hAnsi="Times New Roman"/>
          <w:sz w:val="28"/>
          <w:szCs w:val="28"/>
          <w:lang w:val="ru-RU"/>
        </w:rPr>
        <w:t>е</w:t>
      </w:r>
      <w:r w:rsidRPr="00AB0A59">
        <w:rPr>
          <w:rFonts w:ascii="Times New Roman" w:hAnsi="Times New Roman"/>
          <w:sz w:val="28"/>
          <w:szCs w:val="28"/>
          <w:lang w:val="ru-RU"/>
        </w:rPr>
        <w:t>гулярно не обрабатывается;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при устройстве беговых дорожек и спортивных площадок во многих школах не проведены дренажные работы для предупре</w:t>
      </w:r>
      <w:r w:rsidRPr="00AB0A59">
        <w:rPr>
          <w:rFonts w:ascii="Times New Roman" w:hAnsi="Times New Roman"/>
          <w:sz w:val="28"/>
          <w:szCs w:val="28"/>
          <w:lang w:val="ru-RU"/>
        </w:rPr>
        <w:t>ж</w:t>
      </w:r>
      <w:r w:rsidRPr="00AB0A59">
        <w:rPr>
          <w:rFonts w:ascii="Times New Roman" w:hAnsi="Times New Roman"/>
          <w:sz w:val="28"/>
          <w:szCs w:val="28"/>
          <w:lang w:val="ru-RU"/>
        </w:rPr>
        <w:t>дения их затопления;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спортивно-игровые площадки не имеют наличия твердого и морозоустойчивого покрытия, не оборудованы водостоками;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спортивные площадки имеют неровности, выбоины или залиты водой, отсутствуют теневые навесы или их площадь не соответствует нормам СанПиН;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в некоторых школах отсутствуют или не работают раздевалки и туалеты.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0A59">
        <w:rPr>
          <w:rFonts w:ascii="Times New Roman" w:hAnsi="Times New Roman"/>
          <w:sz w:val="28"/>
          <w:szCs w:val="28"/>
          <w:lang w:val="ru-RU"/>
        </w:rPr>
        <w:t>Выявлены факты недостаточности площади спортивных игровых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B0A59">
        <w:rPr>
          <w:rFonts w:ascii="Times New Roman" w:hAnsi="Times New Roman"/>
          <w:sz w:val="28"/>
          <w:szCs w:val="28"/>
          <w:lang w:val="ru-RU"/>
        </w:rPr>
        <w:t>лощ</w:t>
      </w:r>
      <w:r w:rsidRPr="00AB0A59">
        <w:rPr>
          <w:rFonts w:ascii="Times New Roman" w:hAnsi="Times New Roman"/>
          <w:sz w:val="28"/>
          <w:szCs w:val="28"/>
          <w:lang w:val="ru-RU"/>
        </w:rPr>
        <w:t>а</w:t>
      </w:r>
      <w:r w:rsidRPr="00AB0A59">
        <w:rPr>
          <w:rFonts w:ascii="Times New Roman" w:hAnsi="Times New Roman"/>
          <w:sz w:val="28"/>
          <w:szCs w:val="28"/>
          <w:lang w:val="ru-RU"/>
        </w:rPr>
        <w:t>док или, ещ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хуже, их отсутствия в образовательных учрежде</w:t>
      </w:r>
      <w:r>
        <w:rPr>
          <w:rFonts w:ascii="Times New Roman" w:hAnsi="Times New Roman"/>
          <w:sz w:val="28"/>
          <w:szCs w:val="28"/>
          <w:lang w:val="ru-RU"/>
        </w:rPr>
        <w:t>ниях.</w:t>
      </w:r>
    </w:p>
    <w:p w:rsidR="00087120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в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Благовещенском районе в МБОУ «Тельманская ООШ», МБОУ «Яготинская СОШ»,  МБДОУ  детский сад «Светлячок»,  МБДОУ «БЦРР – детский сад «Журавушка» отсутствуют отдельные зоны для баскетбольн</w:t>
      </w:r>
      <w:r>
        <w:rPr>
          <w:rFonts w:ascii="Times New Roman" w:hAnsi="Times New Roman"/>
          <w:sz w:val="28"/>
          <w:szCs w:val="28"/>
          <w:lang w:val="ru-RU"/>
        </w:rPr>
        <w:t xml:space="preserve">ой площадки и футбольного поля. 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Хабарском районе в 2 образовательных организациях </w:t>
      </w:r>
      <w:r w:rsidRPr="00AB0A5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нет отдельных спортивных залов, занятия проходят в школьных коридорах, в Косихинском районе </w:t>
      </w:r>
      <w:r w:rsidRPr="00AB0A59">
        <w:rPr>
          <w:rFonts w:ascii="Times New Roman" w:hAnsi="Times New Roman"/>
          <w:sz w:val="28"/>
          <w:szCs w:val="28"/>
          <w:lang w:val="ru-RU"/>
        </w:rPr>
        <w:t>в МБОУ «Контошинская СОШ» спортивный зал не функционирует (признан аварийным), в МБОУ «Лосихинская СОШ» спортивный зал отсутс</w:t>
      </w:r>
      <w:r w:rsidRPr="00AB0A59">
        <w:rPr>
          <w:rFonts w:ascii="Times New Roman" w:hAnsi="Times New Roman"/>
          <w:sz w:val="28"/>
          <w:szCs w:val="28"/>
          <w:lang w:val="ru-RU"/>
        </w:rPr>
        <w:t>т</w:t>
      </w:r>
      <w:r w:rsidRPr="00AB0A5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ует. В образовательных организациях Мамонтовского, Бурлинского и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Чары</w:t>
      </w:r>
      <w:r w:rsidRPr="00AB0A59"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рай</w:t>
      </w:r>
      <w:r>
        <w:rPr>
          <w:rFonts w:ascii="Times New Roman" w:hAnsi="Times New Roman"/>
          <w:sz w:val="28"/>
          <w:szCs w:val="28"/>
          <w:lang w:val="ru-RU"/>
        </w:rPr>
        <w:t>онов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спортивные залы не в полном объеме оснащены спортивным и игровым оборудова</w:t>
      </w:r>
      <w:r>
        <w:rPr>
          <w:rFonts w:ascii="Times New Roman" w:hAnsi="Times New Roman"/>
          <w:sz w:val="28"/>
          <w:szCs w:val="28"/>
          <w:lang w:val="ru-RU"/>
        </w:rPr>
        <w:t>нием, также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отсутствуют гимнастические брусья и бревна, ворота для мини-футбола/гандбола, гимнастические кольца и гимнастический конь, турники и другое спортивное оборудование.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4F48">
        <w:rPr>
          <w:rFonts w:ascii="Times New Roman" w:hAnsi="Times New Roman"/>
          <w:sz w:val="28"/>
          <w:szCs w:val="28"/>
          <w:u w:val="single"/>
          <w:lang w:val="ru-RU"/>
        </w:rPr>
        <w:t>Выявлены нарушения трудовых прав работников</w:t>
      </w:r>
      <w:r w:rsidRPr="00F74A27"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27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учреждениях не прошли обучение и проверку знаний по охране труда преподаватели физкультуры;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 xml:space="preserve">- в большинстве случаев на рабочих местах, находящихся в спортивных залах и спортивных сооружениях, не проведена специальная оценка условий труда; 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 xml:space="preserve">- не созданы условия для работы, отвечающие требованиям безопасности и гигиены; 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A27">
        <w:rPr>
          <w:rFonts w:ascii="Times New Roman" w:hAnsi="Times New Roman"/>
          <w:sz w:val="28"/>
          <w:szCs w:val="28"/>
          <w:lang w:val="ru-RU"/>
        </w:rPr>
        <w:t>- не единичны случаи привлечения педагогов к работе в выходной или нерабочий праздничный день в нарушение ст. 113 ТК РФ. Оплата труда рабо</w:t>
      </w:r>
      <w:r w:rsidRPr="00F74A27">
        <w:rPr>
          <w:rFonts w:ascii="Times New Roman" w:hAnsi="Times New Roman"/>
          <w:sz w:val="28"/>
          <w:szCs w:val="28"/>
          <w:lang w:val="ru-RU"/>
        </w:rPr>
        <w:t>т</w:t>
      </w:r>
      <w:r w:rsidRPr="00F74A27">
        <w:rPr>
          <w:rFonts w:ascii="Times New Roman" w:hAnsi="Times New Roman"/>
          <w:sz w:val="28"/>
          <w:szCs w:val="28"/>
          <w:lang w:val="ru-RU"/>
        </w:rPr>
        <w:t xml:space="preserve">ников за эти дни не соответствует требованиям ст. 153 ТК РФ. </w:t>
      </w:r>
    </w:p>
    <w:p w:rsidR="00087120" w:rsidRPr="00F74A27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87120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250A9">
        <w:rPr>
          <w:rFonts w:ascii="Times New Roman" w:hAnsi="Times New Roman"/>
          <w:sz w:val="28"/>
          <w:szCs w:val="28"/>
          <w:lang w:val="ru-RU"/>
        </w:rPr>
        <w:t xml:space="preserve">В ходе проверки выяснилось, что преподаватели физической культуры недостаточно обеспечены локально-нормативными документами по охране </w:t>
      </w:r>
      <w:r w:rsidRPr="002250A9">
        <w:rPr>
          <w:rFonts w:ascii="Times New Roman" w:hAnsi="Times New Roman"/>
          <w:sz w:val="28"/>
          <w:szCs w:val="28"/>
          <w:lang w:val="ru-RU"/>
        </w:rPr>
        <w:lastRenderedPageBreak/>
        <w:t>труда и другой методической литературой, касающейся безопасности при зан</w:t>
      </w:r>
      <w:r w:rsidRPr="002250A9">
        <w:rPr>
          <w:rFonts w:ascii="Times New Roman" w:hAnsi="Times New Roman"/>
          <w:sz w:val="28"/>
          <w:szCs w:val="28"/>
          <w:lang w:val="ru-RU"/>
        </w:rPr>
        <w:t>я</w:t>
      </w:r>
      <w:r w:rsidRPr="002250A9">
        <w:rPr>
          <w:rFonts w:ascii="Times New Roman" w:hAnsi="Times New Roman"/>
          <w:sz w:val="28"/>
          <w:szCs w:val="28"/>
          <w:lang w:val="ru-RU"/>
        </w:rPr>
        <w:t xml:space="preserve">тиях физкультурой в спортивных сооружениях. </w:t>
      </w:r>
    </w:p>
    <w:p w:rsidR="00087120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0A59">
        <w:rPr>
          <w:rFonts w:ascii="Times New Roman" w:hAnsi="Times New Roman"/>
          <w:sz w:val="28"/>
          <w:szCs w:val="28"/>
          <w:lang w:val="ru-RU"/>
        </w:rPr>
        <w:t>Часто на местах отсутствуют необходимые инструкции, акты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испытания снарядов и распоряжений, разрешающих проведение занятий и соревнований по тому или иному виду спорта </w:t>
      </w:r>
      <w:r>
        <w:rPr>
          <w:rFonts w:ascii="Times New Roman" w:hAnsi="Times New Roman"/>
          <w:sz w:val="28"/>
          <w:szCs w:val="28"/>
          <w:lang w:val="ru-RU"/>
        </w:rPr>
        <w:t>(данные нарушения обнаружены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в 36 образов</w:t>
      </w:r>
      <w:r w:rsidRPr="00AB0A59">
        <w:rPr>
          <w:rFonts w:ascii="Times New Roman" w:hAnsi="Times New Roman"/>
          <w:sz w:val="28"/>
          <w:szCs w:val="28"/>
          <w:lang w:val="ru-RU"/>
        </w:rPr>
        <w:t>а</w:t>
      </w:r>
      <w:r w:rsidRPr="00AB0A59">
        <w:rPr>
          <w:rFonts w:ascii="Times New Roman" w:hAnsi="Times New Roman"/>
          <w:sz w:val="28"/>
          <w:szCs w:val="28"/>
          <w:lang w:val="ru-RU"/>
        </w:rPr>
        <w:t>тельных организациях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AB0A59">
        <w:rPr>
          <w:rFonts w:ascii="Times New Roman" w:hAnsi="Times New Roman"/>
          <w:sz w:val="28"/>
          <w:szCs w:val="28"/>
          <w:lang w:val="ru-RU"/>
        </w:rPr>
        <w:t>.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87120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0A59">
        <w:rPr>
          <w:rFonts w:ascii="Times New Roman" w:hAnsi="Times New Roman"/>
          <w:sz w:val="28"/>
          <w:szCs w:val="28"/>
          <w:lang w:val="ru-RU"/>
        </w:rPr>
        <w:t>По результатам тематической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проверки оформлены 212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актов 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AB0A59">
        <w:rPr>
          <w:rFonts w:ascii="Times New Roman" w:hAnsi="Times New Roman"/>
          <w:sz w:val="28"/>
          <w:szCs w:val="28"/>
          <w:lang w:val="ru-RU"/>
        </w:rPr>
        <w:t>редста</w:t>
      </w:r>
      <w:r w:rsidRPr="00AB0A59">
        <w:rPr>
          <w:rFonts w:ascii="Times New Roman" w:hAnsi="Times New Roman"/>
          <w:sz w:val="28"/>
          <w:szCs w:val="28"/>
          <w:lang w:val="ru-RU"/>
        </w:rPr>
        <w:t>в</w:t>
      </w:r>
      <w:r w:rsidRPr="00AB0A59">
        <w:rPr>
          <w:rFonts w:ascii="Times New Roman" w:hAnsi="Times New Roman"/>
          <w:sz w:val="28"/>
          <w:szCs w:val="28"/>
          <w:lang w:val="ru-RU"/>
        </w:rPr>
        <w:t>лений Профсоюза</w:t>
      </w:r>
      <w:r w:rsidRPr="00AB0A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>с требованиями об устранении нарушений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законодательства, которые направлены работодателям и руководителям муниципальных органов управления образованием для исполнения. 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0A59">
        <w:rPr>
          <w:rFonts w:ascii="Times New Roman" w:hAnsi="Times New Roman"/>
          <w:sz w:val="28"/>
          <w:szCs w:val="28"/>
          <w:lang w:val="ru-RU"/>
        </w:rPr>
        <w:t>В Рубцовске</w:t>
      </w:r>
      <w:r>
        <w:rPr>
          <w:rFonts w:ascii="Times New Roman" w:hAnsi="Times New Roman"/>
          <w:sz w:val="28"/>
          <w:szCs w:val="28"/>
          <w:lang w:val="ru-RU"/>
        </w:rPr>
        <w:t>, Славгороде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 и Поспелихинском районе итоги проверки ра</w:t>
      </w:r>
      <w:r w:rsidRPr="00AB0A59">
        <w:rPr>
          <w:rFonts w:ascii="Times New Roman" w:hAnsi="Times New Roman"/>
          <w:sz w:val="28"/>
          <w:szCs w:val="28"/>
          <w:lang w:val="ru-RU"/>
        </w:rPr>
        <w:t>с</w:t>
      </w:r>
      <w:r w:rsidRPr="00AB0A59">
        <w:rPr>
          <w:rFonts w:ascii="Times New Roman" w:hAnsi="Times New Roman"/>
          <w:sz w:val="28"/>
          <w:szCs w:val="28"/>
          <w:lang w:val="ru-RU"/>
        </w:rPr>
        <w:t>смотрены на совместном совещании руководителей образовательных учрежд</w:t>
      </w:r>
      <w:r w:rsidRPr="00AB0A59">
        <w:rPr>
          <w:rFonts w:ascii="Times New Roman" w:hAnsi="Times New Roman"/>
          <w:sz w:val="28"/>
          <w:szCs w:val="28"/>
          <w:lang w:val="ru-RU"/>
        </w:rPr>
        <w:t>е</w:t>
      </w:r>
      <w:r w:rsidRPr="00AB0A59">
        <w:rPr>
          <w:rFonts w:ascii="Times New Roman" w:hAnsi="Times New Roman"/>
          <w:sz w:val="28"/>
          <w:szCs w:val="28"/>
          <w:lang w:val="ru-RU"/>
        </w:rPr>
        <w:t xml:space="preserve">ний и председателей первичных профсоюзных организаций. </w:t>
      </w:r>
    </w:p>
    <w:p w:rsidR="00087120" w:rsidRPr="00AB0A59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Бийске проанализированы документы по результатам расследования несчастных случаев с обучающимися, произошедших на уроках физкультуры. Совместно с администрацией общеобразовательных учреждений состоялось обсуждение вопросов о возможной замене спортивного и игрового оборудов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ния, а также привлечении дополнительных средств в рамках участия в конку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сах и грантах.  </w:t>
      </w:r>
    </w:p>
    <w:p w:rsidR="00087120" w:rsidRDefault="00087120" w:rsidP="0008712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16F21">
        <w:rPr>
          <w:rFonts w:ascii="Times New Roman" w:hAnsi="Times New Roman"/>
          <w:bCs/>
          <w:sz w:val="28"/>
          <w:szCs w:val="28"/>
          <w:lang w:val="ru-RU"/>
        </w:rPr>
        <w:t>Вопрос с</w:t>
      </w:r>
      <w:r w:rsidRPr="00A16F21">
        <w:rPr>
          <w:rFonts w:ascii="Times New Roman" w:hAnsi="Times New Roman"/>
          <w:sz w:val="28"/>
          <w:szCs w:val="28"/>
          <w:lang w:val="ru-RU"/>
        </w:rPr>
        <w:t>облюдения государственных нормативных требований охраны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6F21">
        <w:rPr>
          <w:rFonts w:ascii="Times New Roman" w:hAnsi="Times New Roman"/>
          <w:sz w:val="28"/>
          <w:szCs w:val="28"/>
          <w:lang w:val="ru-RU"/>
        </w:rPr>
        <w:t>труда в спортивных залах и на спортивных площадках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6F21">
        <w:rPr>
          <w:rFonts w:ascii="Times New Roman" w:hAnsi="Times New Roman"/>
          <w:sz w:val="28"/>
          <w:szCs w:val="28"/>
          <w:lang w:val="ru-RU"/>
        </w:rPr>
        <w:t>орг</w:t>
      </w:r>
      <w:r w:rsidRPr="00A16F21">
        <w:rPr>
          <w:rFonts w:ascii="Times New Roman" w:hAnsi="Times New Roman"/>
          <w:sz w:val="28"/>
          <w:szCs w:val="28"/>
          <w:lang w:val="ru-RU"/>
        </w:rPr>
        <w:t>а</w:t>
      </w:r>
      <w:r w:rsidRPr="00A16F21">
        <w:rPr>
          <w:rFonts w:ascii="Times New Roman" w:hAnsi="Times New Roman"/>
          <w:sz w:val="28"/>
          <w:szCs w:val="28"/>
          <w:lang w:val="ru-RU"/>
        </w:rPr>
        <w:t>низаций остаётся на контроле технической инспекции труда Алтайской краевой организации Общероссийского Профсоюза образования.</w:t>
      </w:r>
    </w:p>
    <w:p w:rsidR="000E7CF9" w:rsidRDefault="00F23DF3" w:rsidP="000E7CF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102870</wp:posOffset>
            </wp:positionV>
            <wp:extent cx="1832610" cy="1066800"/>
            <wp:effectExtent l="19050" t="0" r="0" b="0"/>
            <wp:wrapNone/>
            <wp:docPr id="4" name="Рисунок 3" descr="подпись Я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Я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91C" w:rsidRDefault="0020191C" w:rsidP="000E7CF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23DF3" w:rsidRPr="000E7CF9" w:rsidRDefault="00F23DF3" w:rsidP="000E7CF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20191C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0E7CF9">
        <w:rPr>
          <w:rFonts w:ascii="Times New Roman" w:hAnsi="Times New Roman" w:cs="Times New Roman"/>
          <w:sz w:val="28"/>
          <w:szCs w:val="28"/>
          <w:lang w:bidi="en-US"/>
        </w:rPr>
        <w:t>Главный технический инспектор труда</w:t>
      </w:r>
    </w:p>
    <w:p w:rsidR="000E7CF9" w:rsidRPr="000E7CF9" w:rsidRDefault="000E7CF9" w:rsidP="0020191C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0E7CF9">
        <w:rPr>
          <w:rFonts w:ascii="Times New Roman" w:hAnsi="Times New Roman" w:cs="Times New Roman"/>
          <w:sz w:val="28"/>
          <w:szCs w:val="28"/>
          <w:lang w:bidi="en-US"/>
        </w:rPr>
        <w:t>Алтайской краевой организации</w:t>
      </w:r>
      <w:r w:rsidR="00087120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</w:t>
      </w:r>
      <w:r w:rsidRPr="000E7CF9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</w:t>
      </w:r>
      <w:r w:rsidR="0020191C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8712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0191C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Pr="000E7CF9">
        <w:rPr>
          <w:rFonts w:ascii="Times New Roman" w:hAnsi="Times New Roman" w:cs="Times New Roman"/>
          <w:sz w:val="28"/>
          <w:szCs w:val="28"/>
          <w:lang w:bidi="en-US"/>
        </w:rPr>
        <w:t>Янков Н.П.</w:t>
      </w: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0E7CF9">
        <w:rPr>
          <w:rFonts w:ascii="Times New Roman" w:hAnsi="Times New Roman" w:cs="Times New Roman"/>
          <w:sz w:val="28"/>
          <w:szCs w:val="28"/>
          <w:lang w:bidi="en-US"/>
        </w:rPr>
        <w:t> </w:t>
      </w: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0E7CF9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E7CF9" w:rsidRPr="007D4A7A" w:rsidRDefault="000E7CF9" w:rsidP="000E7CF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E7CF9" w:rsidRPr="007D4A7A" w:rsidSect="00F23DF3">
      <w:footerReference w:type="default" r:id="rId10"/>
      <w:pgSz w:w="11906" w:h="16838" w:code="9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8C" w:rsidRDefault="008F448C" w:rsidP="005C7E9B">
      <w:pPr>
        <w:spacing w:after="0" w:line="240" w:lineRule="auto"/>
      </w:pPr>
      <w:r>
        <w:separator/>
      </w:r>
    </w:p>
  </w:endnote>
  <w:endnote w:type="continuationSeparator" w:id="0">
    <w:p w:rsidR="008F448C" w:rsidRDefault="008F448C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64266"/>
      <w:docPartObj>
        <w:docPartGallery w:val="Page Numbers (Bottom of Page)"/>
        <w:docPartUnique/>
      </w:docPartObj>
    </w:sdtPr>
    <w:sdtContent>
      <w:p w:rsidR="00F23DF3" w:rsidRDefault="00A022F7">
        <w:pPr>
          <w:pStyle w:val="ae"/>
          <w:jc w:val="right"/>
        </w:pPr>
        <w:fldSimple w:instr=" PAGE   \* MERGEFORMAT ">
          <w:r w:rsidR="00994C0E">
            <w:rPr>
              <w:noProof/>
            </w:rPr>
            <w:t>1</w:t>
          </w:r>
        </w:fldSimple>
      </w:p>
    </w:sdtContent>
  </w:sdt>
  <w:p w:rsidR="00F23DF3" w:rsidRDefault="00F23D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8C" w:rsidRDefault="008F448C" w:rsidP="005C7E9B">
      <w:pPr>
        <w:spacing w:after="0" w:line="240" w:lineRule="auto"/>
      </w:pPr>
      <w:r>
        <w:separator/>
      </w:r>
    </w:p>
  </w:footnote>
  <w:footnote w:type="continuationSeparator" w:id="0">
    <w:p w:rsidR="008F448C" w:rsidRDefault="008F448C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6F78"/>
    <w:rsid w:val="000268E6"/>
    <w:rsid w:val="00053898"/>
    <w:rsid w:val="0005402A"/>
    <w:rsid w:val="000543F9"/>
    <w:rsid w:val="00087120"/>
    <w:rsid w:val="00094956"/>
    <w:rsid w:val="000E2936"/>
    <w:rsid w:val="000E7CF9"/>
    <w:rsid w:val="0011123B"/>
    <w:rsid w:val="00120775"/>
    <w:rsid w:val="00120D69"/>
    <w:rsid w:val="00124A03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F61B3"/>
    <w:rsid w:val="0020191C"/>
    <w:rsid w:val="00213929"/>
    <w:rsid w:val="00250760"/>
    <w:rsid w:val="00252B09"/>
    <w:rsid w:val="00285881"/>
    <w:rsid w:val="002A19E0"/>
    <w:rsid w:val="002A2D4E"/>
    <w:rsid w:val="002E3E79"/>
    <w:rsid w:val="002E59A0"/>
    <w:rsid w:val="00322996"/>
    <w:rsid w:val="00337D81"/>
    <w:rsid w:val="00342827"/>
    <w:rsid w:val="003A4AA4"/>
    <w:rsid w:val="003A6250"/>
    <w:rsid w:val="003B6D5B"/>
    <w:rsid w:val="003D2DA1"/>
    <w:rsid w:val="003D4810"/>
    <w:rsid w:val="003D683E"/>
    <w:rsid w:val="00412CF9"/>
    <w:rsid w:val="00415ED6"/>
    <w:rsid w:val="004900C9"/>
    <w:rsid w:val="00494A76"/>
    <w:rsid w:val="004C4AF4"/>
    <w:rsid w:val="004C7D31"/>
    <w:rsid w:val="004D66AF"/>
    <w:rsid w:val="004E783E"/>
    <w:rsid w:val="004F539C"/>
    <w:rsid w:val="004F733D"/>
    <w:rsid w:val="005264CF"/>
    <w:rsid w:val="00550E4F"/>
    <w:rsid w:val="00560B9E"/>
    <w:rsid w:val="00562B7F"/>
    <w:rsid w:val="00574583"/>
    <w:rsid w:val="005844B1"/>
    <w:rsid w:val="00596A8D"/>
    <w:rsid w:val="005C19D2"/>
    <w:rsid w:val="005C53C2"/>
    <w:rsid w:val="005C7E9B"/>
    <w:rsid w:val="0062206C"/>
    <w:rsid w:val="00635BE4"/>
    <w:rsid w:val="00642C90"/>
    <w:rsid w:val="00663A40"/>
    <w:rsid w:val="006A4241"/>
    <w:rsid w:val="006B0032"/>
    <w:rsid w:val="006D5004"/>
    <w:rsid w:val="006F50AE"/>
    <w:rsid w:val="0073725D"/>
    <w:rsid w:val="00742A89"/>
    <w:rsid w:val="007462B0"/>
    <w:rsid w:val="00766E0A"/>
    <w:rsid w:val="007709BC"/>
    <w:rsid w:val="007713FB"/>
    <w:rsid w:val="007809CA"/>
    <w:rsid w:val="0078577A"/>
    <w:rsid w:val="007D4A7A"/>
    <w:rsid w:val="007E2660"/>
    <w:rsid w:val="0080247F"/>
    <w:rsid w:val="0080525E"/>
    <w:rsid w:val="008170A4"/>
    <w:rsid w:val="00831535"/>
    <w:rsid w:val="00832E61"/>
    <w:rsid w:val="008716CB"/>
    <w:rsid w:val="00876579"/>
    <w:rsid w:val="008A0CF3"/>
    <w:rsid w:val="008B5308"/>
    <w:rsid w:val="008F448C"/>
    <w:rsid w:val="009138E8"/>
    <w:rsid w:val="00913B4A"/>
    <w:rsid w:val="00926438"/>
    <w:rsid w:val="00953BC4"/>
    <w:rsid w:val="009671D0"/>
    <w:rsid w:val="009756C4"/>
    <w:rsid w:val="0099023A"/>
    <w:rsid w:val="00994C0E"/>
    <w:rsid w:val="009A2DF9"/>
    <w:rsid w:val="009B1713"/>
    <w:rsid w:val="009B1FE1"/>
    <w:rsid w:val="009C2B77"/>
    <w:rsid w:val="009C6735"/>
    <w:rsid w:val="009E5F1D"/>
    <w:rsid w:val="009F16FF"/>
    <w:rsid w:val="00A022F7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B058D1"/>
    <w:rsid w:val="00B23C8E"/>
    <w:rsid w:val="00B23FC0"/>
    <w:rsid w:val="00B32BD3"/>
    <w:rsid w:val="00B36611"/>
    <w:rsid w:val="00B43EE2"/>
    <w:rsid w:val="00B61C8C"/>
    <w:rsid w:val="00B62A4B"/>
    <w:rsid w:val="00BD130A"/>
    <w:rsid w:val="00BD1920"/>
    <w:rsid w:val="00BD474C"/>
    <w:rsid w:val="00BE08B3"/>
    <w:rsid w:val="00BF3E82"/>
    <w:rsid w:val="00C10306"/>
    <w:rsid w:val="00C12687"/>
    <w:rsid w:val="00C244F3"/>
    <w:rsid w:val="00C32F11"/>
    <w:rsid w:val="00C52FF0"/>
    <w:rsid w:val="00C82150"/>
    <w:rsid w:val="00C86FA9"/>
    <w:rsid w:val="00CA0934"/>
    <w:rsid w:val="00CE2449"/>
    <w:rsid w:val="00D41523"/>
    <w:rsid w:val="00D64331"/>
    <w:rsid w:val="00D6639D"/>
    <w:rsid w:val="00D92804"/>
    <w:rsid w:val="00E10298"/>
    <w:rsid w:val="00E2172C"/>
    <w:rsid w:val="00E2330F"/>
    <w:rsid w:val="00E2576E"/>
    <w:rsid w:val="00E37488"/>
    <w:rsid w:val="00E42D28"/>
    <w:rsid w:val="00E467DF"/>
    <w:rsid w:val="00E55849"/>
    <w:rsid w:val="00E60655"/>
    <w:rsid w:val="00E73072"/>
    <w:rsid w:val="00E76521"/>
    <w:rsid w:val="00E778C9"/>
    <w:rsid w:val="00EB3370"/>
    <w:rsid w:val="00EE0E5A"/>
    <w:rsid w:val="00EE3426"/>
    <w:rsid w:val="00F062F7"/>
    <w:rsid w:val="00F117DF"/>
    <w:rsid w:val="00F23DF3"/>
    <w:rsid w:val="00F52924"/>
    <w:rsid w:val="00F86B35"/>
    <w:rsid w:val="00FA2F93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3DF3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F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3DF3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5</cp:revision>
  <cp:lastPrinted>2022-01-13T05:42:00Z</cp:lastPrinted>
  <dcterms:created xsi:type="dcterms:W3CDTF">2021-12-23T03:36:00Z</dcterms:created>
  <dcterms:modified xsi:type="dcterms:W3CDTF">2022-01-13T05:42:00Z</dcterms:modified>
</cp:coreProperties>
</file>