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CF" w:rsidRPr="00A75577" w:rsidRDefault="000A40CF" w:rsidP="000A40C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755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Уважаемые коллеги, члены Профсоюза!</w:t>
      </w:r>
    </w:p>
    <w:p w:rsidR="000A40CF" w:rsidRPr="009664F5" w:rsidRDefault="000A40CF" w:rsidP="000A4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5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A40CF" w:rsidRPr="009664F5" w:rsidRDefault="000A40CF" w:rsidP="00F52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Предлагаем вашему вниманию Открытый (публичный) отчет Моргаушской районной организации Проф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союза работников народного образования и науки Р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нап</w:t>
      </w:r>
      <w:r w:rsidR="006B54BA">
        <w:rPr>
          <w:rFonts w:ascii="Times New Roman" w:eastAsia="Times New Roman" w:hAnsi="Times New Roman"/>
          <w:sz w:val="24"/>
          <w:szCs w:val="24"/>
          <w:lang w:eastAsia="ru-RU"/>
        </w:rPr>
        <w:t>равлениям   деятельности за 2021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A40CF" w:rsidRPr="009664F5" w:rsidRDefault="000A40CF" w:rsidP="00F52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Отчет составлен в целях реализации постановления Исполкома Профсоюза от 22 сентября 2015 г.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 xml:space="preserve"> № 2-5 и Устава Проф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народного образования и науки Российской Федерации</w:t>
      </w:r>
      <w:r w:rsidR="003D373D">
        <w:rPr>
          <w:rFonts w:ascii="Times New Roman" w:eastAsia="Times New Roman" w:hAnsi="Times New Roman"/>
          <w:sz w:val="24"/>
          <w:szCs w:val="24"/>
          <w:lang w:eastAsia="ru-RU"/>
        </w:rPr>
        <w:t xml:space="preserve"> (ст.16, п.1.8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.), </w:t>
      </w:r>
      <w:r w:rsidR="00B9409F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предусматривающих ежегодный отче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0A40CF" w:rsidRPr="009664F5" w:rsidRDefault="000A40CF" w:rsidP="002036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0CF" w:rsidRPr="00203621" w:rsidRDefault="000A40CF" w:rsidP="00203621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организации.  Состояние профсоюзного членства.</w:t>
      </w:r>
    </w:p>
    <w:p w:rsidR="00203621" w:rsidRDefault="00203621" w:rsidP="0020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AF6" w:rsidRDefault="000A40CF" w:rsidP="002036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</w:t>
      </w:r>
      <w:r w:rsidR="00D524FA">
        <w:rPr>
          <w:rFonts w:ascii="Times New Roman" w:eastAsia="Times New Roman" w:hAnsi="Times New Roman"/>
          <w:sz w:val="24"/>
          <w:szCs w:val="24"/>
          <w:lang w:eastAsia="ru-RU"/>
        </w:rPr>
        <w:t>нваря 2022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структуру Моргаушской районной организации Проф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союза работников народного образования и науки Р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 </w:t>
      </w:r>
      <w:r w:rsidR="003D373D">
        <w:rPr>
          <w:rFonts w:ascii="Times New Roman" w:eastAsia="Times New Roman" w:hAnsi="Times New Roman"/>
          <w:bCs/>
          <w:sz w:val="24"/>
          <w:szCs w:val="24"/>
          <w:lang w:eastAsia="ru-RU"/>
        </w:rPr>
        <w:t>35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первичных профсоюзных организаций</w:t>
      </w:r>
      <w:r w:rsidR="00157C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544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21 первичная профсоюзная организация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общеобразовательных школах, </w:t>
      </w:r>
      <w:r w:rsidR="003D373D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дошкольных о</w:t>
      </w:r>
      <w:r w:rsidR="00650748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организациях, 1 - на станции юных техников, 1 -</w:t>
      </w:r>
      <w:r w:rsidRPr="009664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отделе образования, молодежной политики, физической культуры и спорта адм</w:t>
      </w:r>
      <w:r w:rsid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инистрации Моргаушского района. 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63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них на профсоюзном учете состоя</w:t>
      </w:r>
      <w:r w:rsidR="00D524FA">
        <w:rPr>
          <w:rFonts w:ascii="Times New Roman" w:eastAsia="Times New Roman" w:hAnsi="Times New Roman"/>
          <w:bCs/>
          <w:sz w:val="24"/>
          <w:szCs w:val="24"/>
          <w:lang w:eastAsia="ru-RU"/>
        </w:rPr>
        <w:t>т 652 человека, что составляет 71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524F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03621" w:rsidRPr="00203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</w:t>
      </w:r>
      <w:r w:rsidR="00203621" w:rsidRPr="00203621">
        <w:rPr>
          <w:rFonts w:ascii="Times New Roman" w:eastAsia="Times New Roman" w:hAnsi="Times New Roman"/>
          <w:sz w:val="24"/>
          <w:szCs w:val="24"/>
          <w:lang w:eastAsia="ru-RU"/>
        </w:rPr>
        <w:t xml:space="preserve">от всех работающих в этих учреждениях.  </w:t>
      </w:r>
      <w:r w:rsidR="003D373D">
        <w:rPr>
          <w:rFonts w:ascii="Times New Roman" w:hAnsi="Times New Roman"/>
          <w:sz w:val="24"/>
          <w:szCs w:val="24"/>
        </w:rPr>
        <w:t xml:space="preserve"> </w:t>
      </w:r>
      <w:r w:rsidR="00494B50" w:rsidRPr="00203621">
        <w:rPr>
          <w:rFonts w:ascii="Times New Roman" w:hAnsi="Times New Roman"/>
          <w:sz w:val="24"/>
          <w:szCs w:val="24"/>
        </w:rPr>
        <w:t xml:space="preserve"> </w:t>
      </w:r>
    </w:p>
    <w:p w:rsidR="00A23887" w:rsidRDefault="00FC7E87" w:rsidP="00A238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02926">
        <w:rPr>
          <w:rFonts w:ascii="Times New Roman" w:hAnsi="Times New Roman"/>
          <w:sz w:val="24"/>
          <w:szCs w:val="24"/>
        </w:rPr>
        <w:t xml:space="preserve">меется резерв - </w:t>
      </w:r>
      <w:r w:rsidR="00D524FA">
        <w:rPr>
          <w:rFonts w:ascii="Times New Roman" w:hAnsi="Times New Roman"/>
          <w:sz w:val="24"/>
          <w:szCs w:val="24"/>
        </w:rPr>
        <w:t>26</w:t>
      </w:r>
      <w:r w:rsidR="003D373D">
        <w:rPr>
          <w:rFonts w:ascii="Times New Roman" w:hAnsi="Times New Roman"/>
          <w:sz w:val="24"/>
          <w:szCs w:val="24"/>
        </w:rPr>
        <w:t>5</w:t>
      </w:r>
      <w:r w:rsidR="00C02926" w:rsidRPr="00A567ED">
        <w:rPr>
          <w:rFonts w:ascii="Times New Roman" w:hAnsi="Times New Roman"/>
          <w:sz w:val="24"/>
          <w:szCs w:val="24"/>
        </w:rPr>
        <w:t xml:space="preserve"> </w:t>
      </w:r>
      <w:r w:rsidR="00C02926">
        <w:rPr>
          <w:rFonts w:ascii="Times New Roman" w:hAnsi="Times New Roman"/>
          <w:sz w:val="24"/>
          <w:szCs w:val="24"/>
        </w:rPr>
        <w:t>человек, не являющихся членами профсоюза.</w:t>
      </w:r>
    </w:p>
    <w:p w:rsidR="00AD4F2E" w:rsidRPr="00521A1D" w:rsidRDefault="00C02926" w:rsidP="00A23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Хотелось бы отметить, что есть профсоюзные организации, в которых вступают</w:t>
      </w:r>
      <w:r w:rsidR="00F9360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887">
        <w:rPr>
          <w:rFonts w:ascii="Times New Roman" w:hAnsi="Times New Roman"/>
          <w:sz w:val="24"/>
          <w:szCs w:val="24"/>
        </w:rPr>
        <w:t xml:space="preserve">Профсоюз не ради материальных благ, а по убеждению, что Профсоюз - это прежде всего защита. Стабильно высокий процент профсоюзного </w:t>
      </w:r>
      <w:r w:rsidR="003D373D">
        <w:rPr>
          <w:rFonts w:ascii="Times New Roman" w:hAnsi="Times New Roman"/>
          <w:sz w:val="24"/>
          <w:szCs w:val="24"/>
        </w:rPr>
        <w:t>членства сохраняется в Орининской, Сятракасинской</w:t>
      </w:r>
      <w:r w:rsidR="00E437D4" w:rsidRPr="00A23887">
        <w:rPr>
          <w:rFonts w:ascii="Times New Roman" w:hAnsi="Times New Roman"/>
          <w:sz w:val="24"/>
          <w:szCs w:val="24"/>
        </w:rPr>
        <w:t xml:space="preserve">, </w:t>
      </w:r>
      <w:r w:rsidR="003D373D">
        <w:rPr>
          <w:rFonts w:ascii="Times New Roman" w:hAnsi="Times New Roman"/>
          <w:sz w:val="24"/>
          <w:szCs w:val="24"/>
        </w:rPr>
        <w:t xml:space="preserve">Тораевской, </w:t>
      </w:r>
      <w:r w:rsidR="00642A00">
        <w:rPr>
          <w:rFonts w:ascii="Times New Roman" w:hAnsi="Times New Roman"/>
          <w:sz w:val="24"/>
          <w:szCs w:val="24"/>
        </w:rPr>
        <w:t>Чуманкасинской</w:t>
      </w:r>
      <w:r w:rsidR="003D373D">
        <w:rPr>
          <w:rFonts w:ascii="Times New Roman" w:hAnsi="Times New Roman"/>
          <w:sz w:val="24"/>
          <w:szCs w:val="24"/>
        </w:rPr>
        <w:t xml:space="preserve"> Юськасинской</w:t>
      </w:r>
      <w:r w:rsidR="00642A00">
        <w:rPr>
          <w:rFonts w:ascii="Times New Roman" w:hAnsi="Times New Roman"/>
          <w:sz w:val="24"/>
          <w:szCs w:val="24"/>
        </w:rPr>
        <w:t xml:space="preserve"> средних</w:t>
      </w:r>
      <w:r w:rsidRPr="00A23887">
        <w:rPr>
          <w:rFonts w:ascii="Times New Roman" w:hAnsi="Times New Roman"/>
          <w:sz w:val="24"/>
          <w:szCs w:val="24"/>
        </w:rPr>
        <w:t>, Акрамовской, Большекарачкинской, Сосновской, Шатьмапосинской</w:t>
      </w:r>
      <w:r w:rsidR="00A53B01">
        <w:rPr>
          <w:rFonts w:ascii="Times New Roman" w:hAnsi="Times New Roman"/>
          <w:sz w:val="24"/>
          <w:szCs w:val="24"/>
        </w:rPr>
        <w:t>, Шомиковской</w:t>
      </w:r>
      <w:r w:rsidRPr="00A23887">
        <w:rPr>
          <w:rFonts w:ascii="Times New Roman" w:hAnsi="Times New Roman"/>
          <w:sz w:val="24"/>
          <w:szCs w:val="24"/>
        </w:rPr>
        <w:t xml:space="preserve"> основных школах, в дошкольных образовательных учреждениях </w:t>
      </w:r>
      <w:r w:rsidR="004A656D">
        <w:rPr>
          <w:rFonts w:ascii="Times New Roman" w:hAnsi="Times New Roman"/>
          <w:sz w:val="24"/>
          <w:szCs w:val="24"/>
        </w:rPr>
        <w:t xml:space="preserve">«Василек», </w:t>
      </w:r>
      <w:r w:rsidR="00A34960">
        <w:rPr>
          <w:rFonts w:ascii="Times New Roman" w:hAnsi="Times New Roman"/>
          <w:sz w:val="24"/>
          <w:szCs w:val="24"/>
        </w:rPr>
        <w:t xml:space="preserve">«Малыш», </w:t>
      </w:r>
      <w:r w:rsidRPr="00A23887">
        <w:rPr>
          <w:rFonts w:ascii="Times New Roman" w:hAnsi="Times New Roman"/>
          <w:sz w:val="24"/>
          <w:szCs w:val="24"/>
        </w:rPr>
        <w:t xml:space="preserve">«Мечта», «Радуга», </w:t>
      </w:r>
      <w:r w:rsidR="00A34960" w:rsidRPr="00A23887">
        <w:rPr>
          <w:rFonts w:ascii="Times New Roman" w:hAnsi="Times New Roman"/>
          <w:sz w:val="24"/>
          <w:szCs w:val="24"/>
        </w:rPr>
        <w:t xml:space="preserve">«Улыбка», </w:t>
      </w:r>
      <w:r w:rsidRPr="00A23887">
        <w:rPr>
          <w:rFonts w:ascii="Times New Roman" w:hAnsi="Times New Roman"/>
          <w:sz w:val="24"/>
          <w:szCs w:val="24"/>
        </w:rPr>
        <w:t xml:space="preserve">станции юных техников. </w:t>
      </w:r>
      <w:r w:rsidR="00AD4F2E" w:rsidRPr="00A23887">
        <w:rPr>
          <w:rFonts w:ascii="Times New Roman" w:eastAsia="Times New Roman" w:hAnsi="Times New Roman"/>
          <w:sz w:val="24"/>
          <w:szCs w:val="24"/>
          <w:lang w:eastAsia="ru-RU"/>
        </w:rPr>
        <w:t>Безусловно, это достигается активной и предметной работой первичных профсоюзных организаций по мотивации профсоюзного членства.  Ведь устойчивая мотивация в коллективе является показателем состояния морально-психологического климата, делового и просто человеческого общения в профсоюзной организации, показателем активности профкома по реализации защитных функций профсоюза, информационной работе, уровня грамотности проф</w:t>
      </w:r>
      <w:r w:rsidR="002A2C45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союзного </w:t>
      </w:r>
      <w:r w:rsidR="00AD4F2E" w:rsidRPr="00A23887">
        <w:rPr>
          <w:rFonts w:ascii="Times New Roman" w:eastAsia="Times New Roman" w:hAnsi="Times New Roman"/>
          <w:sz w:val="24"/>
          <w:szCs w:val="24"/>
          <w:lang w:eastAsia="ru-RU"/>
        </w:rPr>
        <w:t>актива.</w:t>
      </w:r>
    </w:p>
    <w:p w:rsidR="00C02926" w:rsidRDefault="00C02926" w:rsidP="00C02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 xml:space="preserve">Нужно отметить, что в некоторых организациях охват составляет ниже 60%, хочется верить, что работники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являться легитимными.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3887" w:rsidRDefault="006160FA" w:rsidP="00C02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887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мотивация профсоюзного членства, укрепление единства профсоюза остается для нас актуальной и важной задачей.</w:t>
      </w:r>
    </w:p>
    <w:p w:rsidR="0039015C" w:rsidRDefault="0039015C" w:rsidP="00C02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15C" w:rsidRPr="00C62784" w:rsidRDefault="0039015C" w:rsidP="0039015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2784">
        <w:rPr>
          <w:rFonts w:ascii="Times New Roman" w:hAnsi="Times New Roman"/>
          <w:b/>
          <w:sz w:val="24"/>
          <w:szCs w:val="24"/>
        </w:rPr>
        <w:t>2. Организационное укрепление организации</w:t>
      </w:r>
    </w:p>
    <w:p w:rsidR="00805729" w:rsidRPr="00805729" w:rsidRDefault="00805729" w:rsidP="003901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Моргаушская</w:t>
      </w:r>
      <w:r w:rsidRPr="0080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районная организация Общероссийского Профсоюза образования </w:t>
      </w:r>
      <w:r w:rsidRPr="00805729">
        <w:rPr>
          <w:rFonts w:ascii="Times New Roman" w:hAnsi="Times New Roman"/>
          <w:sz w:val="24"/>
          <w:szCs w:val="24"/>
        </w:rPr>
        <w:t>в 2021 году организовала свою деятельность по следующим направлениям:</w:t>
      </w:r>
    </w:p>
    <w:p w:rsidR="00805729" w:rsidRPr="00805729" w:rsidRDefault="00805729" w:rsidP="003901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729">
        <w:rPr>
          <w:rFonts w:ascii="Times New Roman" w:hAnsi="Times New Roman"/>
          <w:sz w:val="24"/>
          <w:szCs w:val="24"/>
        </w:rPr>
        <w:t xml:space="preserve">реализация решений VIII съезда Общероссийского Профсоюза образования, выполнение положений Программы развития деятельности Профсоюза на 2021-2024 гг.; </w:t>
      </w:r>
    </w:p>
    <w:p w:rsidR="00805729" w:rsidRPr="00805729" w:rsidRDefault="00805729" w:rsidP="0039015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729">
        <w:rPr>
          <w:rFonts w:ascii="Times New Roman" w:hAnsi="Times New Roman"/>
          <w:sz w:val="24"/>
          <w:szCs w:val="24"/>
        </w:rPr>
        <w:t>выполнение норм и положений Трудового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 w:rsidRPr="00805729">
        <w:rPr>
          <w:rFonts w:ascii="Times New Roman" w:hAnsi="Times New Roman"/>
          <w:sz w:val="24"/>
          <w:szCs w:val="24"/>
        </w:rPr>
        <w:t>, Ф</w:t>
      </w:r>
      <w:r>
        <w:rPr>
          <w:rFonts w:ascii="Times New Roman" w:hAnsi="Times New Roman"/>
          <w:sz w:val="24"/>
          <w:szCs w:val="24"/>
        </w:rPr>
        <w:t xml:space="preserve">едерального </w:t>
      </w:r>
      <w:r w:rsidRPr="0080572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акона</w:t>
      </w:r>
      <w:r w:rsidRPr="00805729">
        <w:rPr>
          <w:rFonts w:ascii="Times New Roman" w:hAnsi="Times New Roman"/>
          <w:sz w:val="24"/>
          <w:szCs w:val="24"/>
        </w:rPr>
        <w:t xml:space="preserve"> «О профсоюзах, их правах и гарантиях деятельности», </w:t>
      </w:r>
      <w:r>
        <w:rPr>
          <w:rFonts w:ascii="Times New Roman" w:hAnsi="Times New Roman"/>
          <w:sz w:val="24"/>
          <w:szCs w:val="24"/>
        </w:rPr>
        <w:t xml:space="preserve">Территориального отраслевого соглашения по решению социально-экономических проблем и обеспечению правовых гарантий работников образования Моргаушского района Чувашской Республики на период с 1 января 2019 года по 31 декабря 2021 года и </w:t>
      </w:r>
      <w:r w:rsidRPr="00805729">
        <w:rPr>
          <w:rFonts w:ascii="Times New Roman" w:hAnsi="Times New Roman"/>
          <w:sz w:val="24"/>
          <w:szCs w:val="24"/>
        </w:rPr>
        <w:t xml:space="preserve">иных нормативных правовых актов, регулирующих социально-трудовые права работников; </w:t>
      </w:r>
    </w:p>
    <w:p w:rsidR="00805729" w:rsidRPr="00805729" w:rsidRDefault="00805729" w:rsidP="00F52C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729">
        <w:rPr>
          <w:rFonts w:ascii="Times New Roman" w:hAnsi="Times New Roman"/>
          <w:sz w:val="24"/>
          <w:szCs w:val="24"/>
        </w:rPr>
        <w:t xml:space="preserve">усиление контроля за соблюдением трудового законодательства в учреждениях образования, включая законодательство об охране труда; </w:t>
      </w:r>
    </w:p>
    <w:p w:rsidR="00805729" w:rsidRPr="00805729" w:rsidRDefault="00805729" w:rsidP="00F52C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 xml:space="preserve">- дальнейшее развитие системы социального партнерства и совершенствование практики заключения коллективных договоров в образовательных учреждениях района; </w:t>
      </w:r>
    </w:p>
    <w:p w:rsidR="00805729" w:rsidRPr="00805729" w:rsidRDefault="00805729" w:rsidP="00F52C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 xml:space="preserve">-  реализация мероприятий в рамках тематического Года «Спорт. Здоровье. Долголетие»; </w:t>
      </w:r>
    </w:p>
    <w:p w:rsidR="00805729" w:rsidRPr="00805729" w:rsidRDefault="00805729" w:rsidP="00F52C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>- мотивация членства в Профсоюзе образования;</w:t>
      </w:r>
    </w:p>
    <w:p w:rsidR="00805729" w:rsidRPr="00805729" w:rsidRDefault="00805729" w:rsidP="00F52C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 xml:space="preserve">- организация и проведение конкурсов профессионального мастерства, профсоюзных конкурсов; </w:t>
      </w:r>
    </w:p>
    <w:p w:rsidR="00805729" w:rsidRPr="00805729" w:rsidRDefault="00805729" w:rsidP="00F52C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 xml:space="preserve">- совершенствование работы с молодежью; </w:t>
      </w:r>
    </w:p>
    <w:p w:rsidR="00805729" w:rsidRPr="00805729" w:rsidRDefault="00805729" w:rsidP="00F52C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>- участие в профсоюзных акциях.</w:t>
      </w:r>
    </w:p>
    <w:p w:rsidR="00A23887" w:rsidRDefault="00EF3C85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A23887" w:rsidRPr="00436AF6">
        <w:rPr>
          <w:rFonts w:ascii="Times New Roman" w:hAnsi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/>
          <w:sz w:val="24"/>
          <w:szCs w:val="24"/>
        </w:rPr>
        <w:t>3</w:t>
      </w:r>
      <w:r w:rsidR="00A23887" w:rsidRPr="00642A00">
        <w:rPr>
          <w:rFonts w:ascii="Times New Roman" w:hAnsi="Times New Roman"/>
          <w:sz w:val="24"/>
          <w:szCs w:val="24"/>
        </w:rPr>
        <w:t xml:space="preserve"> заседания Совета</w:t>
      </w:r>
      <w:r w:rsidR="00A23887">
        <w:rPr>
          <w:rFonts w:ascii="Times New Roman" w:hAnsi="Times New Roman"/>
          <w:sz w:val="24"/>
          <w:szCs w:val="24"/>
        </w:rPr>
        <w:t xml:space="preserve"> районн</w:t>
      </w:r>
      <w:r w:rsidR="00A23887" w:rsidRPr="00436AF6">
        <w:rPr>
          <w:rFonts w:ascii="Times New Roman" w:hAnsi="Times New Roman"/>
          <w:sz w:val="24"/>
          <w:szCs w:val="24"/>
        </w:rPr>
        <w:t>ой организации Профсоюза образования.</w:t>
      </w:r>
      <w:r w:rsidR="00A23887">
        <w:rPr>
          <w:rFonts w:ascii="Times New Roman" w:hAnsi="Times New Roman"/>
          <w:sz w:val="24"/>
          <w:szCs w:val="24"/>
        </w:rPr>
        <w:t xml:space="preserve"> П</w:t>
      </w:r>
      <w:r w:rsidR="00A23887" w:rsidRPr="00436AF6">
        <w:rPr>
          <w:rFonts w:ascii="Times New Roman" w:hAnsi="Times New Roman"/>
          <w:sz w:val="24"/>
          <w:szCs w:val="24"/>
        </w:rPr>
        <w:t xml:space="preserve">роведено </w:t>
      </w:r>
      <w:r w:rsidR="00A23887" w:rsidRPr="00642A00">
        <w:rPr>
          <w:rFonts w:ascii="Times New Roman" w:hAnsi="Times New Roman"/>
          <w:sz w:val="24"/>
          <w:szCs w:val="24"/>
        </w:rPr>
        <w:t>4 заседания Президиума</w:t>
      </w:r>
      <w:r w:rsidR="00A23887">
        <w:rPr>
          <w:rFonts w:ascii="Times New Roman" w:hAnsi="Times New Roman"/>
          <w:sz w:val="24"/>
          <w:szCs w:val="24"/>
        </w:rPr>
        <w:t xml:space="preserve"> районно</w:t>
      </w:r>
      <w:r w:rsidR="00A23887" w:rsidRPr="00436AF6">
        <w:rPr>
          <w:rFonts w:ascii="Times New Roman" w:hAnsi="Times New Roman"/>
          <w:sz w:val="24"/>
          <w:szCs w:val="24"/>
        </w:rPr>
        <w:t>й организации Профсоюза образ</w:t>
      </w:r>
      <w:r w:rsidR="002A2C45">
        <w:rPr>
          <w:rFonts w:ascii="Times New Roman" w:hAnsi="Times New Roman"/>
          <w:sz w:val="24"/>
          <w:szCs w:val="24"/>
        </w:rPr>
        <w:t xml:space="preserve">ования. </w:t>
      </w:r>
      <w:r w:rsidR="00A23887" w:rsidRPr="00436AF6">
        <w:rPr>
          <w:rFonts w:ascii="Times New Roman" w:hAnsi="Times New Roman"/>
          <w:sz w:val="24"/>
          <w:szCs w:val="24"/>
        </w:rPr>
        <w:t>Все вопросы заседаний Президиума организации, утвержденные в плане ра</w:t>
      </w:r>
      <w:r>
        <w:rPr>
          <w:rFonts w:ascii="Times New Roman" w:hAnsi="Times New Roman"/>
          <w:sz w:val="24"/>
          <w:szCs w:val="24"/>
        </w:rPr>
        <w:t>боты на 2021</w:t>
      </w:r>
      <w:r w:rsidR="00A23887" w:rsidRPr="00436AF6">
        <w:rPr>
          <w:rFonts w:ascii="Times New Roman" w:hAnsi="Times New Roman"/>
          <w:sz w:val="24"/>
          <w:szCs w:val="24"/>
        </w:rPr>
        <w:t xml:space="preserve"> год, были рассмотрены. </w:t>
      </w:r>
    </w:p>
    <w:p w:rsidR="00A23887" w:rsidRPr="00436AF6" w:rsidRDefault="002A2C45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2</w:t>
      </w:r>
      <w:r w:rsidR="00A23887">
        <w:rPr>
          <w:rFonts w:ascii="Times New Roman" w:hAnsi="Times New Roman"/>
          <w:sz w:val="24"/>
          <w:szCs w:val="24"/>
        </w:rPr>
        <w:t xml:space="preserve"> семинара-совещания с председателями первичных организаций Профсоюза.</w:t>
      </w:r>
    </w:p>
    <w:p w:rsidR="0063176E" w:rsidRPr="00521A1D" w:rsidRDefault="0063176E" w:rsidP="00F52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совещаниях обсуждены </w:t>
      </w:r>
      <w:r w:rsidR="00A23887" w:rsidRPr="00436AF6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, охватывающие все направления деятельности Профсоюза</w:t>
      </w:r>
      <w:r w:rsidR="003F07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3176E" w:rsidRDefault="00805729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729">
        <w:rPr>
          <w:rFonts w:ascii="Times New Roman" w:hAnsi="Times New Roman"/>
          <w:sz w:val="24"/>
          <w:szCs w:val="24"/>
        </w:rPr>
        <w:t xml:space="preserve">Первичные профсоюзные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805729">
        <w:rPr>
          <w:rFonts w:ascii="Times New Roman" w:hAnsi="Times New Roman"/>
          <w:sz w:val="24"/>
          <w:szCs w:val="24"/>
        </w:rPr>
        <w:t xml:space="preserve">приняли активное участие в </w:t>
      </w:r>
      <w:r w:rsidRPr="00805729">
        <w:rPr>
          <w:rFonts w:ascii="Times New Roman" w:hAnsi="Times New Roman"/>
          <w:sz w:val="24"/>
          <w:szCs w:val="24"/>
          <w:shd w:val="clear" w:color="auto" w:fill="FFFFFF"/>
        </w:rPr>
        <w:t xml:space="preserve">онлайн - акциях «Первомай 2021». </w:t>
      </w:r>
      <w:r w:rsidRPr="00805729">
        <w:rPr>
          <w:rFonts w:ascii="Times New Roman" w:hAnsi="Times New Roman"/>
          <w:sz w:val="24"/>
          <w:szCs w:val="24"/>
        </w:rPr>
        <w:t>Поддержана Резолюция (обращение) ФНПР</w:t>
      </w:r>
      <w:r>
        <w:rPr>
          <w:rFonts w:ascii="Times New Roman" w:hAnsi="Times New Roman"/>
          <w:sz w:val="24"/>
          <w:szCs w:val="24"/>
        </w:rPr>
        <w:t xml:space="preserve"> проведена разъяснительная работа</w:t>
      </w:r>
      <w:r w:rsidRPr="00805729">
        <w:rPr>
          <w:rFonts w:ascii="Times New Roman" w:hAnsi="Times New Roman"/>
          <w:sz w:val="24"/>
          <w:szCs w:val="24"/>
        </w:rPr>
        <w:t xml:space="preserve"> среди членов Профсоюза о целях и задачах голосования за Первомайскую Резолюцию.</w:t>
      </w:r>
    </w:p>
    <w:p w:rsidR="00DC0FC9" w:rsidRPr="00436AF6" w:rsidRDefault="00DC0FC9" w:rsidP="00A23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D4B" w:rsidRPr="00341211" w:rsidRDefault="00CE04DD" w:rsidP="00642A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1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социального партнерства</w:t>
      </w:r>
    </w:p>
    <w:p w:rsidR="000A40CF" w:rsidRDefault="00CE04DD" w:rsidP="00AA35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AD4F2E" w:rsidRPr="00D64770" w:rsidRDefault="003A161B" w:rsidP="00767BD1">
      <w:pPr>
        <w:pStyle w:val="Standard"/>
        <w:spacing w:line="249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D64770">
        <w:rPr>
          <w:rFonts w:ascii="Times New Roman" w:eastAsia="Times New Roman" w:hAnsi="Times New Roman"/>
          <w:lang w:eastAsia="ru-RU"/>
        </w:rPr>
        <w:t xml:space="preserve">Социальное партнерство в образовательных учреждениях реализуется, в первую очередь, через </w:t>
      </w:r>
      <w:r w:rsidRPr="00D64770">
        <w:rPr>
          <w:rFonts w:ascii="Times New Roman" w:hAnsi="Times New Roman"/>
        </w:rPr>
        <w:t>территориальное отраслевое соглашение, заключенное между отделом образования, молодежной политики, физической культуры и спорта администрации Моргаушского района и Моргаушской районной организацией профсоюза работников народного образования и науки Российской Федерации</w:t>
      </w:r>
      <w:r w:rsidR="002A2C45">
        <w:rPr>
          <w:rFonts w:ascii="Times New Roman" w:hAnsi="Times New Roman"/>
        </w:rPr>
        <w:t>. В</w:t>
      </w:r>
      <w:r w:rsidR="00DC0FC9">
        <w:rPr>
          <w:rFonts w:ascii="Times New Roman" w:hAnsi="Times New Roman"/>
        </w:rPr>
        <w:t xml:space="preserve"> период 2021</w:t>
      </w:r>
      <w:r w:rsidR="00AB3586" w:rsidRPr="00D64770">
        <w:rPr>
          <w:rFonts w:ascii="Times New Roman" w:hAnsi="Times New Roman"/>
        </w:rPr>
        <w:t xml:space="preserve"> года действовало Соглашение</w:t>
      </w:r>
      <w:r w:rsidR="004B7858" w:rsidRPr="00D64770">
        <w:rPr>
          <w:rFonts w:ascii="Times New Roman" w:hAnsi="Times New Roman"/>
        </w:rPr>
        <w:t>, заключенное</w:t>
      </w:r>
      <w:r w:rsidR="002A2C45">
        <w:rPr>
          <w:rFonts w:ascii="Times New Roman" w:hAnsi="Times New Roman"/>
        </w:rPr>
        <w:t xml:space="preserve"> 31 января 2019</w:t>
      </w:r>
      <w:r w:rsidR="00AB3586" w:rsidRPr="00D64770">
        <w:rPr>
          <w:rFonts w:ascii="Times New Roman" w:hAnsi="Times New Roman"/>
        </w:rPr>
        <w:t xml:space="preserve"> года </w:t>
      </w:r>
      <w:r w:rsidR="00AD4F2E" w:rsidRPr="00D64770">
        <w:rPr>
          <w:rFonts w:ascii="Times New Roman" w:hAnsi="Times New Roman"/>
        </w:rPr>
        <w:t>на период с 01 января 2019 года по 31 декабря 2021 года.</w:t>
      </w:r>
      <w:r w:rsidR="00AD4F2E" w:rsidRPr="00D64770">
        <w:rPr>
          <w:rFonts w:ascii="Times New Roman" w:hAnsi="Times New Roman"/>
          <w:bCs/>
          <w:sz w:val="28"/>
          <w:szCs w:val="28"/>
        </w:rPr>
        <w:t xml:space="preserve"> </w:t>
      </w:r>
    </w:p>
    <w:p w:rsidR="00A23887" w:rsidRDefault="00A23887" w:rsidP="00767BD1">
      <w:pPr>
        <w:pStyle w:val="Standard"/>
        <w:spacing w:line="249" w:lineRule="auto"/>
        <w:ind w:right="-1" w:firstLine="567"/>
        <w:jc w:val="both"/>
        <w:rPr>
          <w:rFonts w:ascii="Times New Roman" w:hAnsi="Times New Roman" w:cs="Times New Roman"/>
        </w:rPr>
      </w:pPr>
      <w:r w:rsidRPr="00A23887">
        <w:rPr>
          <w:rFonts w:ascii="Times New Roman" w:hAnsi="Times New Roman" w:cs="Times New Roman"/>
        </w:rPr>
        <w:t>Положения Соглашения используются при по</w:t>
      </w:r>
      <w:r w:rsidR="00A04947">
        <w:rPr>
          <w:rFonts w:ascii="Times New Roman" w:hAnsi="Times New Roman" w:cs="Times New Roman"/>
        </w:rPr>
        <w:t>дготовке и заключении</w:t>
      </w:r>
      <w:r w:rsidRPr="00A23887">
        <w:rPr>
          <w:rFonts w:ascii="Times New Roman" w:hAnsi="Times New Roman" w:cs="Times New Roman"/>
        </w:rPr>
        <w:t xml:space="preserve"> коллективных договоров </w:t>
      </w:r>
      <w:r>
        <w:rPr>
          <w:rFonts w:ascii="Times New Roman" w:hAnsi="Times New Roman" w:cs="Times New Roman"/>
        </w:rPr>
        <w:t>в</w:t>
      </w:r>
      <w:r w:rsidRPr="00A23887">
        <w:rPr>
          <w:rFonts w:ascii="Times New Roman" w:hAnsi="Times New Roman" w:cs="Times New Roman"/>
        </w:rPr>
        <w:t xml:space="preserve"> образовательных учреждениях</w:t>
      </w:r>
      <w:r>
        <w:rPr>
          <w:rFonts w:ascii="Times New Roman" w:hAnsi="Times New Roman" w:cs="Times New Roman"/>
        </w:rPr>
        <w:t>.</w:t>
      </w:r>
    </w:p>
    <w:p w:rsidR="00A27207" w:rsidRPr="002A2C45" w:rsidRDefault="00A23887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C45">
        <w:rPr>
          <w:rFonts w:ascii="Times New Roman" w:hAnsi="Times New Roman"/>
          <w:sz w:val="24"/>
          <w:szCs w:val="24"/>
        </w:rPr>
        <w:t xml:space="preserve">По </w:t>
      </w:r>
      <w:r w:rsidR="00017C8A" w:rsidRPr="002A2C45">
        <w:rPr>
          <w:rFonts w:ascii="Times New Roman" w:hAnsi="Times New Roman"/>
          <w:sz w:val="24"/>
          <w:szCs w:val="24"/>
        </w:rPr>
        <w:t>территориальному</w:t>
      </w:r>
      <w:r w:rsidRPr="002A2C45">
        <w:rPr>
          <w:rFonts w:ascii="Times New Roman" w:hAnsi="Times New Roman"/>
          <w:sz w:val="24"/>
          <w:szCs w:val="24"/>
        </w:rPr>
        <w:t xml:space="preserve"> отраслевому соглашению признается обязательным заключение коллективных договоров в обра</w:t>
      </w:r>
      <w:r w:rsidR="00017C8A" w:rsidRPr="002A2C45">
        <w:rPr>
          <w:rFonts w:ascii="Times New Roman" w:hAnsi="Times New Roman"/>
          <w:sz w:val="24"/>
          <w:szCs w:val="24"/>
        </w:rPr>
        <w:t>зовательных организациях (п.1.5</w:t>
      </w:r>
      <w:r w:rsidRPr="002A2C45">
        <w:rPr>
          <w:rFonts w:ascii="Times New Roman" w:hAnsi="Times New Roman"/>
          <w:sz w:val="24"/>
          <w:szCs w:val="24"/>
        </w:rPr>
        <w:t>.2 Соглашения</w:t>
      </w:r>
      <w:r w:rsidRPr="00C56594">
        <w:rPr>
          <w:rFonts w:ascii="Times New Roman" w:hAnsi="Times New Roman"/>
          <w:sz w:val="24"/>
          <w:szCs w:val="24"/>
        </w:rPr>
        <w:t>).</w:t>
      </w:r>
      <w:r w:rsidR="00017C8A" w:rsidRPr="00C56594">
        <w:rPr>
          <w:rFonts w:ascii="Times New Roman" w:hAnsi="Times New Roman"/>
          <w:sz w:val="24"/>
          <w:szCs w:val="24"/>
        </w:rPr>
        <w:t xml:space="preserve"> В</w:t>
      </w:r>
      <w:r w:rsidR="00DC0FC9" w:rsidRPr="00C56594">
        <w:rPr>
          <w:rFonts w:ascii="Times New Roman" w:hAnsi="Times New Roman"/>
          <w:sz w:val="24"/>
          <w:szCs w:val="24"/>
        </w:rPr>
        <w:t xml:space="preserve"> 2021</w:t>
      </w:r>
      <w:r w:rsidR="002A2C45" w:rsidRPr="00C56594">
        <w:rPr>
          <w:rFonts w:ascii="Times New Roman" w:hAnsi="Times New Roman"/>
          <w:sz w:val="24"/>
          <w:szCs w:val="24"/>
        </w:rPr>
        <w:t xml:space="preserve"> году в 35</w:t>
      </w:r>
      <w:r w:rsidR="00017C8A" w:rsidRPr="00C56594">
        <w:rPr>
          <w:rFonts w:ascii="Times New Roman" w:hAnsi="Times New Roman"/>
          <w:sz w:val="24"/>
          <w:szCs w:val="24"/>
        </w:rPr>
        <w:t xml:space="preserve"> организациях действовали коллективные договора.</w:t>
      </w:r>
      <w:r w:rsidR="002A2C45" w:rsidRPr="00C56594">
        <w:rPr>
          <w:rFonts w:ascii="Times New Roman" w:hAnsi="Times New Roman"/>
          <w:sz w:val="24"/>
          <w:szCs w:val="24"/>
        </w:rPr>
        <w:t xml:space="preserve"> </w:t>
      </w:r>
      <w:r w:rsidR="00C56594" w:rsidRPr="00C56594">
        <w:rPr>
          <w:rFonts w:ascii="Times New Roman" w:hAnsi="Times New Roman"/>
          <w:sz w:val="24"/>
          <w:szCs w:val="24"/>
        </w:rPr>
        <w:t>За отчетный период было заключено 15</w:t>
      </w:r>
      <w:r w:rsidR="00C56594" w:rsidRPr="00C56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594" w:rsidRPr="00C56594">
        <w:rPr>
          <w:rFonts w:ascii="Times New Roman" w:hAnsi="Times New Roman"/>
          <w:sz w:val="24"/>
          <w:szCs w:val="24"/>
        </w:rPr>
        <w:t>коллективных договоров, в</w:t>
      </w:r>
      <w:r w:rsidR="00C56594" w:rsidRPr="00C565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6594" w:rsidRPr="00C56594">
        <w:rPr>
          <w:rFonts w:ascii="Times New Roman" w:hAnsi="Times New Roman"/>
          <w:color w:val="000000"/>
          <w:sz w:val="24"/>
          <w:szCs w:val="24"/>
        </w:rPr>
        <w:t xml:space="preserve">20 образовательной организации </w:t>
      </w:r>
      <w:r w:rsidR="00C56594" w:rsidRPr="00C56594">
        <w:rPr>
          <w:rFonts w:ascii="Times New Roman" w:hAnsi="Times New Roman"/>
          <w:sz w:val="24"/>
          <w:szCs w:val="24"/>
        </w:rPr>
        <w:t xml:space="preserve">действуют коллективные договора, заключенные в предыдущие годы. Действие коллективных договоров распространяется на 917 человек. </w:t>
      </w:r>
      <w:r w:rsidR="00910F0E" w:rsidRPr="00910F0E">
        <w:rPr>
          <w:rFonts w:ascii="Times New Roman" w:hAnsi="Times New Roman"/>
          <w:sz w:val="24"/>
          <w:szCs w:val="24"/>
        </w:rPr>
        <w:t>З</w:t>
      </w:r>
      <w:r w:rsidR="00017C8A" w:rsidRPr="00910F0E">
        <w:rPr>
          <w:rFonts w:ascii="Times New Roman" w:hAnsi="Times New Roman"/>
          <w:sz w:val="24"/>
          <w:szCs w:val="24"/>
        </w:rPr>
        <w:t>аключенные коллективные договоры проходят уведомительн</w:t>
      </w:r>
      <w:r w:rsidR="00910F0E" w:rsidRPr="00910F0E">
        <w:rPr>
          <w:rFonts w:ascii="Times New Roman" w:hAnsi="Times New Roman"/>
          <w:sz w:val="24"/>
          <w:szCs w:val="24"/>
        </w:rPr>
        <w:t>ую регистрацию в секторе развития АПК администрации Моргаушского района Чувашской Республики</w:t>
      </w:r>
      <w:r w:rsidR="00017C8A" w:rsidRPr="00910F0E">
        <w:rPr>
          <w:rFonts w:ascii="Times New Roman" w:hAnsi="Times New Roman"/>
          <w:sz w:val="24"/>
          <w:szCs w:val="24"/>
        </w:rPr>
        <w:t>. Копии коллективных договоров в</w:t>
      </w:r>
      <w:r w:rsidR="00A27207" w:rsidRPr="00910F0E">
        <w:rPr>
          <w:rFonts w:ascii="Times New Roman" w:hAnsi="Times New Roman"/>
          <w:sz w:val="24"/>
          <w:szCs w:val="24"/>
        </w:rPr>
        <w:t xml:space="preserve"> </w:t>
      </w:r>
      <w:r w:rsidR="00017C8A" w:rsidRPr="00910F0E">
        <w:rPr>
          <w:rFonts w:ascii="Times New Roman" w:hAnsi="Times New Roman"/>
          <w:sz w:val="24"/>
          <w:szCs w:val="24"/>
        </w:rPr>
        <w:t>соответствии со ст. 29 ФЗ «Об образовании в Российской Федерации» размещены на сайтах образовательных организаций.</w:t>
      </w:r>
      <w:r w:rsidR="00A27207" w:rsidRPr="00910F0E">
        <w:rPr>
          <w:rFonts w:ascii="Times New Roman" w:hAnsi="Times New Roman"/>
          <w:sz w:val="24"/>
          <w:szCs w:val="24"/>
        </w:rPr>
        <w:t xml:space="preserve"> </w:t>
      </w:r>
    </w:p>
    <w:p w:rsidR="00A27207" w:rsidRDefault="00A27207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Руководителям образовательных учреждений о</w:t>
      </w:r>
      <w:r w:rsidRPr="000D6621">
        <w:rPr>
          <w:rFonts w:ascii="Times New Roman" w:hAnsi="Times New Roman"/>
          <w:sz w:val="24"/>
          <w:szCs w:val="24"/>
        </w:rPr>
        <w:t>казывается</w:t>
      </w:r>
      <w:r>
        <w:rPr>
          <w:rFonts w:ascii="Times New Roman" w:hAnsi="Times New Roman"/>
          <w:sz w:val="24"/>
          <w:szCs w:val="24"/>
        </w:rPr>
        <w:t xml:space="preserve"> методическая </w:t>
      </w:r>
      <w:r w:rsidRPr="000D6621">
        <w:rPr>
          <w:rFonts w:ascii="Times New Roman" w:hAnsi="Times New Roman"/>
          <w:sz w:val="24"/>
          <w:szCs w:val="24"/>
        </w:rPr>
        <w:t>и организационная поддержка</w:t>
      </w:r>
      <w:r>
        <w:rPr>
          <w:rFonts w:ascii="Times New Roman" w:hAnsi="Times New Roman"/>
          <w:sz w:val="24"/>
          <w:szCs w:val="24"/>
        </w:rPr>
        <w:t xml:space="preserve"> по подготовке и</w:t>
      </w:r>
      <w:r w:rsidRPr="000D6621">
        <w:rPr>
          <w:rFonts w:ascii="Times New Roman" w:hAnsi="Times New Roman"/>
          <w:sz w:val="24"/>
          <w:szCs w:val="24"/>
        </w:rPr>
        <w:t xml:space="preserve"> регистрации коллективных договоров. Проблем при проведении коллективно-договорной кампании в образовательных организациях нет.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27207">
        <w:rPr>
          <w:rFonts w:ascii="Times New Roman" w:hAnsi="Times New Roman"/>
          <w:sz w:val="24"/>
          <w:szCs w:val="24"/>
        </w:rPr>
        <w:t>ложилась практика проведения правовой экспертизы проектов коллективных договоров.</w:t>
      </w:r>
      <w:r>
        <w:rPr>
          <w:sz w:val="28"/>
          <w:szCs w:val="28"/>
        </w:rPr>
        <w:t xml:space="preserve"> </w:t>
      </w:r>
      <w:r w:rsidR="00C56594">
        <w:rPr>
          <w:rFonts w:ascii="Times New Roman" w:hAnsi="Times New Roman"/>
          <w:sz w:val="24"/>
          <w:szCs w:val="24"/>
        </w:rPr>
        <w:t>В 2021</w:t>
      </w:r>
      <w:r w:rsidRPr="000D6621">
        <w:rPr>
          <w:rFonts w:ascii="Times New Roman" w:hAnsi="Times New Roman"/>
          <w:sz w:val="24"/>
          <w:szCs w:val="24"/>
        </w:rPr>
        <w:t xml:space="preserve"> году ос</w:t>
      </w:r>
      <w:r>
        <w:rPr>
          <w:rFonts w:ascii="Times New Roman" w:hAnsi="Times New Roman"/>
          <w:sz w:val="24"/>
          <w:szCs w:val="24"/>
        </w:rPr>
        <w:t xml:space="preserve">уществлена правовая экспертиза </w:t>
      </w:r>
      <w:r w:rsidR="00C56594">
        <w:rPr>
          <w:rFonts w:ascii="Times New Roman" w:hAnsi="Times New Roman"/>
          <w:sz w:val="24"/>
          <w:szCs w:val="24"/>
        </w:rPr>
        <w:t>15</w:t>
      </w:r>
      <w:r w:rsidR="00910F0E">
        <w:rPr>
          <w:rFonts w:ascii="Times New Roman" w:hAnsi="Times New Roman"/>
          <w:sz w:val="24"/>
          <w:szCs w:val="24"/>
        </w:rPr>
        <w:t xml:space="preserve"> </w:t>
      </w:r>
      <w:r w:rsidRPr="000D6621">
        <w:rPr>
          <w:rFonts w:ascii="Times New Roman" w:hAnsi="Times New Roman"/>
          <w:sz w:val="24"/>
          <w:szCs w:val="24"/>
        </w:rPr>
        <w:t>коллективных договоров.</w:t>
      </w:r>
      <w:r w:rsidRPr="000D6621">
        <w:t xml:space="preserve"> </w:t>
      </w:r>
      <w:r w:rsidRPr="000D6621">
        <w:rPr>
          <w:rFonts w:ascii="Times New Roman" w:hAnsi="Times New Roman"/>
          <w:sz w:val="24"/>
          <w:szCs w:val="24"/>
        </w:rPr>
        <w:t>Был</w:t>
      </w:r>
      <w:r w:rsidR="00C56594">
        <w:rPr>
          <w:rFonts w:ascii="Times New Roman" w:hAnsi="Times New Roman"/>
          <w:sz w:val="24"/>
          <w:szCs w:val="24"/>
        </w:rPr>
        <w:t>а оказана помощь в разработке 15</w:t>
      </w:r>
      <w:r w:rsidRPr="000D6621">
        <w:rPr>
          <w:rFonts w:ascii="Times New Roman" w:hAnsi="Times New Roman"/>
          <w:sz w:val="24"/>
          <w:szCs w:val="24"/>
        </w:rPr>
        <w:t xml:space="preserve"> коллективных договоров. С председателями первичных профсоюзных организаций и руководителями образовательных учреждений, в которых велась работа по заключению колдоговоров, были проведены консультации, направлены макеты коллективных договоров. </w:t>
      </w:r>
    </w:p>
    <w:p w:rsidR="00D36ED1" w:rsidRDefault="00AA35AF" w:rsidP="00AA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641">
        <w:rPr>
          <w:rFonts w:ascii="Times New Roman" w:hAnsi="Times New Roman"/>
          <w:sz w:val="24"/>
          <w:szCs w:val="24"/>
        </w:rPr>
        <w:t xml:space="preserve">В целях развития социального партнерства создана на равноправной и постоянной основе районная комиссия по регулированию социально-трудовых отношений для ведения коллективных переговоров, подготовки проекта соглашения и его заключения, осуществления текущего контроля за ходом выполнения Соглашения.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641">
        <w:rPr>
          <w:rFonts w:ascii="Times New Roman" w:hAnsi="Times New Roman"/>
          <w:sz w:val="24"/>
          <w:szCs w:val="24"/>
        </w:rPr>
        <w:t xml:space="preserve">Отдел образования молодежной </w:t>
      </w:r>
      <w:r w:rsidRPr="00FA7641">
        <w:rPr>
          <w:rFonts w:ascii="Times New Roman" w:hAnsi="Times New Roman"/>
          <w:sz w:val="24"/>
          <w:szCs w:val="24"/>
        </w:rPr>
        <w:lastRenderedPageBreak/>
        <w:t>политики, физической культуры и спорта администрации Моргаушского района учитывал мнение Профсоюза при принятии приказов, положений.</w:t>
      </w:r>
      <w:r w:rsidR="00D36ED1" w:rsidRPr="00D36ED1">
        <w:rPr>
          <w:rFonts w:ascii="Times New Roman" w:hAnsi="Times New Roman"/>
          <w:sz w:val="24"/>
          <w:szCs w:val="24"/>
        </w:rPr>
        <w:t xml:space="preserve"> </w:t>
      </w:r>
    </w:p>
    <w:p w:rsidR="00AA35AF" w:rsidRDefault="00D36ED1" w:rsidP="00AA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7BC">
        <w:rPr>
          <w:rFonts w:ascii="Times New Roman" w:hAnsi="Times New Roman"/>
          <w:sz w:val="24"/>
          <w:szCs w:val="24"/>
        </w:rPr>
        <w:t xml:space="preserve">Принятые сторонами обязательства, Соглашения и коллективных договоров,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 w:rsidRPr="009A77BC">
        <w:rPr>
          <w:rFonts w:ascii="Times New Roman" w:hAnsi="Times New Roman"/>
          <w:sz w:val="24"/>
          <w:szCs w:val="24"/>
        </w:rPr>
        <w:t>выполняются.</w:t>
      </w:r>
    </w:p>
    <w:p w:rsidR="00910F0E" w:rsidRPr="00910F0E" w:rsidRDefault="00910F0E" w:rsidP="00AA3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F0E">
        <w:rPr>
          <w:rFonts w:ascii="Times New Roman" w:hAnsi="Times New Roman"/>
          <w:sz w:val="24"/>
          <w:szCs w:val="24"/>
        </w:rPr>
        <w:t xml:space="preserve">В течение года много внимания было уделено вопросу соблюдения трудового законодательства при </w:t>
      </w:r>
      <w:r w:rsidRPr="00910F0E">
        <w:rPr>
          <w:rFonts w:ascii="Times New Roman" w:eastAsia="Arial Unicode MS" w:hAnsi="Times New Roman"/>
          <w:bCs/>
          <w:kern w:val="1"/>
          <w:sz w:val="24"/>
          <w:szCs w:val="24"/>
        </w:rPr>
        <w:t>заключении и изменении трудовых договоров с работниками образовательных организаций. При приеме на работу с работниками заключаются т</w:t>
      </w:r>
      <w:r w:rsidRPr="00910F0E">
        <w:rPr>
          <w:rFonts w:ascii="Times New Roman" w:hAnsi="Times New Roman"/>
          <w:sz w:val="24"/>
          <w:szCs w:val="24"/>
        </w:rPr>
        <w:t xml:space="preserve">рудовые договоры в письменной форме. Работники под роспись знакомятся с трудовыми договорами. В соответствии со ст. 68 Трудового кодекса РФ при приеме на работу работники руководители ОУ знакомят работников с Правилами внутреннего трудового распорядка, коллективным договором, Положением об оплате труда и иными локальными нормативными актами, имеющими отношение к трудовой функции работника. </w:t>
      </w:r>
      <w:r w:rsidR="00341211">
        <w:rPr>
          <w:rFonts w:ascii="Times New Roman" w:hAnsi="Times New Roman"/>
          <w:sz w:val="24"/>
          <w:szCs w:val="24"/>
        </w:rPr>
        <w:t xml:space="preserve"> </w:t>
      </w:r>
    </w:p>
    <w:p w:rsidR="00910F0E" w:rsidRPr="00910F0E" w:rsidRDefault="00910F0E" w:rsidP="000975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0F0E">
        <w:rPr>
          <w:rFonts w:ascii="Times New Roman" w:hAnsi="Times New Roman"/>
          <w:color w:val="000000"/>
          <w:sz w:val="24"/>
          <w:szCs w:val="24"/>
        </w:rPr>
        <w:t xml:space="preserve">Вопрос оплаты труда работников является ключевым вопросом профсоюзной организации. </w:t>
      </w:r>
      <w:r w:rsidRPr="00910F0E">
        <w:rPr>
          <w:rFonts w:ascii="Times New Roman" w:hAnsi="Times New Roman"/>
          <w:sz w:val="24"/>
          <w:szCs w:val="24"/>
        </w:rPr>
        <w:t>Проведенные в течение года проверки выплаты заработ</w:t>
      </w:r>
      <w:r w:rsidR="00C56594">
        <w:rPr>
          <w:rFonts w:ascii="Times New Roman" w:hAnsi="Times New Roman"/>
          <w:sz w:val="24"/>
          <w:szCs w:val="24"/>
        </w:rPr>
        <w:t>ной платы показывают, что в 2021</w:t>
      </w:r>
      <w:r w:rsidRPr="00910F0E">
        <w:rPr>
          <w:rFonts w:ascii="Times New Roman" w:hAnsi="Times New Roman"/>
          <w:sz w:val="24"/>
          <w:szCs w:val="24"/>
        </w:rPr>
        <w:t xml:space="preserve"> году фактов задержки выплаты заработной платы в отрасли не установлено.  </w:t>
      </w:r>
    </w:p>
    <w:p w:rsidR="007D44BF" w:rsidRDefault="00910F0E" w:rsidP="00097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4BF" w:rsidRPr="00FA7641">
        <w:rPr>
          <w:rFonts w:ascii="Times New Roman" w:hAnsi="Times New Roman"/>
          <w:sz w:val="24"/>
          <w:szCs w:val="24"/>
        </w:rPr>
        <w:t>Выполнение обязательств соглашения по соблюдению прав и гарантий профсоюзных организаций и членов Профсоюза в</w:t>
      </w:r>
      <w:r w:rsidR="003E4144">
        <w:rPr>
          <w:rFonts w:ascii="Times New Roman" w:hAnsi="Times New Roman"/>
          <w:sz w:val="24"/>
          <w:szCs w:val="24"/>
        </w:rPr>
        <w:t xml:space="preserve"> основном</w:t>
      </w:r>
      <w:r w:rsidR="007D44BF" w:rsidRPr="00FA7641">
        <w:rPr>
          <w:rFonts w:ascii="Times New Roman" w:hAnsi="Times New Roman"/>
          <w:sz w:val="24"/>
          <w:szCs w:val="24"/>
        </w:rPr>
        <w:t xml:space="preserve"> обеспечены. В ряде образовательных организаций председателям первичных профсоюзных организаций, уполномоченным лицам по охране труда предусмотрены в критериях и показателях дополнительные баллы, предоставляются дополнительные дни отдыха к отпуску.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труда.   </w:t>
      </w:r>
    </w:p>
    <w:p w:rsidR="007D44BF" w:rsidRDefault="007D44BF" w:rsidP="00E877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2D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</w:t>
      </w:r>
      <w:r w:rsidRPr="00C82D4B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условие Соглашения об особой форме аттестации.</w:t>
      </w:r>
    </w:p>
    <w:p w:rsidR="007D44BF" w:rsidRDefault="007D44BF" w:rsidP="007D44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Районная организация</w:t>
      </w:r>
      <w:r w:rsidR="00A65A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Профсоюза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держит на контроле вопрос реализации положений Трудового кодекса Российской Федерации и п.7.1.2 Соглашения об обеспечении прохождения за счет бюджетных средств работодателя </w:t>
      </w:r>
      <w:r w:rsidRPr="00D36ED1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периодических медицинских осмотров,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</w:t>
      </w:r>
      <w:r w:rsidR="00C56594">
        <w:rPr>
          <w:rFonts w:ascii="Times New Roman" w:eastAsia="Times New Roman" w:hAnsi="Times New Roman"/>
          <w:sz w:val="24"/>
          <w:szCs w:val="24"/>
          <w:lang w:eastAsia="ru-RU"/>
        </w:rPr>
        <w:t>ренных законодательством. В 2021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жалоб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прохождению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периодических медицинских осмотр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работниками образовательных организаций 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не поступало.</w:t>
      </w:r>
    </w:p>
    <w:p w:rsidR="00BC2770" w:rsidRPr="00BC2770" w:rsidRDefault="00BC2770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70">
        <w:rPr>
          <w:rFonts w:ascii="Times New Roman" w:hAnsi="Times New Roman"/>
          <w:sz w:val="24"/>
          <w:szCs w:val="24"/>
        </w:rPr>
        <w:t xml:space="preserve">Работодатели предоставляют профсоюзным органам в бесплатное пользование помещения для проведения профсоюзных мероприятий, телефон, оргтехнику. Председатели первичных профсоюзных организаций входят в состав рабочих групп по определению стимулирующих выплат.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770">
        <w:rPr>
          <w:rFonts w:ascii="Times New Roman" w:hAnsi="Times New Roman"/>
          <w:sz w:val="24"/>
          <w:szCs w:val="24"/>
        </w:rPr>
        <w:t>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собраний, совещаний.</w:t>
      </w:r>
    </w:p>
    <w:p w:rsidR="008F4DE0" w:rsidRPr="008F4DE0" w:rsidRDefault="008F4DE0" w:rsidP="00ED0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Сторонам коллективного договора необходимо</w:t>
      </w:r>
      <w:r w:rsidRPr="008F4DE0">
        <w:rPr>
          <w:rFonts w:ascii="Times New Roman" w:hAnsi="Times New Roman"/>
          <w:sz w:val="24"/>
          <w:szCs w:val="24"/>
        </w:rPr>
        <w:t xml:space="preserve"> обратить внимани</w:t>
      </w:r>
      <w:r w:rsidR="00ED0F00">
        <w:rPr>
          <w:rFonts w:ascii="Times New Roman" w:hAnsi="Times New Roman"/>
          <w:sz w:val="24"/>
          <w:szCs w:val="24"/>
        </w:rPr>
        <w:t xml:space="preserve">е на соблюдение пункта  </w:t>
      </w:r>
      <w:r>
        <w:rPr>
          <w:rFonts w:ascii="Times New Roman" w:hAnsi="Times New Roman"/>
          <w:sz w:val="24"/>
          <w:szCs w:val="24"/>
        </w:rPr>
        <w:t xml:space="preserve"> коллективного договора </w:t>
      </w:r>
      <w:r w:rsidRPr="008F4DE0">
        <w:rPr>
          <w:rFonts w:ascii="Times New Roman" w:hAnsi="Times New Roman"/>
          <w:sz w:val="24"/>
          <w:szCs w:val="24"/>
        </w:rPr>
        <w:t>о принципах стимулирования труда работников: объективности, предсказуемости, адекватности; своевременности, справедливости и прозрачности.</w:t>
      </w:r>
    </w:p>
    <w:p w:rsidR="002D0BF2" w:rsidRPr="00D36ED1" w:rsidRDefault="00D36ED1" w:rsidP="00D36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Районной организацией Профсоюза осуществляется </w:t>
      </w:r>
      <w:r w:rsidRPr="00D36ED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выполнением обязательств социальных партнеров по коллективным договорам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соблюдением сроков и порядком проведения колдоговорной кампании.  </w:t>
      </w:r>
      <w:r w:rsidR="00C5659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о своему содержанию и структуре коллективные договоры соответствуют требованиям ст. 41 Трудового Кодекса Российской Федерации и другим нормативным правовым актам Российской Федерации в части социально-экономических, правовых и профессиональных гарантий и льгот для работников. </w:t>
      </w:r>
    </w:p>
    <w:p w:rsidR="004B7858" w:rsidRPr="00D36ED1" w:rsidRDefault="00D36ED1" w:rsidP="00BC2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При принятии используется макет коллективного договора, разработанный специалистами ЦС Общероссийского профсоюза образования. Отчеты о выполнении положений коллективных договоров проводятся два раза в год.</w:t>
      </w:r>
    </w:p>
    <w:p w:rsidR="00C82D4B" w:rsidRDefault="00C82D4B" w:rsidP="00AA35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4DD" w:rsidRDefault="00CE04DD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6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правозащитной деятельности</w:t>
      </w:r>
    </w:p>
    <w:p w:rsidR="005C2440" w:rsidRPr="005C2440" w:rsidRDefault="005C2440" w:rsidP="005C2440">
      <w:pPr>
        <w:pStyle w:val="aa"/>
        <w:spacing w:before="0" w:after="0"/>
        <w:ind w:firstLine="567"/>
        <w:jc w:val="both"/>
      </w:pPr>
      <w:r w:rsidRPr="005C2440">
        <w:rPr>
          <w:bCs/>
        </w:rPr>
        <w:lastRenderedPageBreak/>
        <w:t>П</w:t>
      </w:r>
      <w:r w:rsidRPr="005C2440">
        <w:t>равозащитная деятельность районной профсоюзной организации осуществлялась по следующим направлениям:</w:t>
      </w:r>
    </w:p>
    <w:p w:rsidR="005C2440" w:rsidRDefault="005C2440" w:rsidP="005C2440">
      <w:pPr>
        <w:pStyle w:val="aa"/>
        <w:spacing w:before="0" w:after="0"/>
        <w:jc w:val="both"/>
      </w:pPr>
      <w:r w:rsidRPr="005C2440">
        <w:t>- осуществление профсоюзного контроля за соблюдением трудового законодательства;</w:t>
      </w:r>
    </w:p>
    <w:p w:rsidR="00341211" w:rsidRPr="00341211" w:rsidRDefault="00341211" w:rsidP="0034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211">
        <w:rPr>
          <w:rFonts w:ascii="Times New Roman" w:hAnsi="Times New Roman"/>
          <w:sz w:val="24"/>
          <w:szCs w:val="24"/>
        </w:rPr>
        <w:t>- защита социально - трудовых и профессиональных интересов членов профсоюза;</w:t>
      </w:r>
    </w:p>
    <w:p w:rsidR="005C2440" w:rsidRPr="005C2440" w:rsidRDefault="005C2440" w:rsidP="005C2440">
      <w:pPr>
        <w:pStyle w:val="aa"/>
        <w:spacing w:before="0" w:after="0"/>
        <w:jc w:val="both"/>
      </w:pPr>
      <w:r w:rsidRPr="005C2440">
        <w:t>- оказание бесплатной юридической помощи по вопросам законодательства и консультирование членов профсоюза;</w:t>
      </w:r>
    </w:p>
    <w:p w:rsidR="005C2440" w:rsidRPr="005C2440" w:rsidRDefault="005C2440" w:rsidP="005C2440">
      <w:pPr>
        <w:pStyle w:val="aa"/>
        <w:spacing w:before="0" w:after="0"/>
        <w:jc w:val="both"/>
      </w:pPr>
      <w:r w:rsidRPr="005C2440">
        <w:t>- информационно - методическая работа по правовым вопросам;</w:t>
      </w:r>
    </w:p>
    <w:p w:rsidR="005C2440" w:rsidRPr="005C2440" w:rsidRDefault="005C2440" w:rsidP="005C2440">
      <w:pPr>
        <w:pStyle w:val="aa"/>
        <w:spacing w:before="0" w:after="0"/>
        <w:jc w:val="both"/>
      </w:pPr>
      <w:r w:rsidRPr="005C2440">
        <w:t>- проведение обучающих семинаров.</w:t>
      </w:r>
    </w:p>
    <w:p w:rsidR="00A24778" w:rsidRDefault="005C2440" w:rsidP="0013405C">
      <w:pPr>
        <w:pStyle w:val="aa"/>
        <w:spacing w:before="0" w:after="0"/>
        <w:ind w:firstLine="567"/>
        <w:jc w:val="both"/>
      </w:pPr>
      <w:r w:rsidRPr="005C2440">
        <w:t xml:space="preserve">Основной формой правовой защиты членов профсоюза является проверки соблюдения трудового законодательства в образовательных учреждениях. </w:t>
      </w:r>
    </w:p>
    <w:p w:rsidR="00A24778" w:rsidRPr="000975FE" w:rsidRDefault="00A24778" w:rsidP="000975F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975FE">
        <w:rPr>
          <w:rFonts w:ascii="Times New Roman" w:hAnsi="Times New Roman" w:cs="Times New Roman"/>
        </w:rPr>
        <w:t xml:space="preserve">24 марта, 30 марта и 19 мая 2021 года проведена республиканская комплексная проверка соблюдения трудового законодательства в 6 образовательных учреждениях главным правовым инспектором труда Чувашской республиканской организации Общероссийского Профсоюза образования Шушпановой Л.Ю.  Проверкой были охвачены: МБДОУ «Детский сад № 11 «Василек», МБДОУ «Детский сад   № 13 «Малыш», МБОУ «Сятракасинская средняя общеобразовательная школа», МБОУ «Юськасинская средняя общеобразовательная школа», МБОУ «Сосновская основная общеобразовательная школа» и МБОУ «Шатьмапосинская основная школа».  </w:t>
      </w:r>
    </w:p>
    <w:p w:rsidR="00A24778" w:rsidRPr="000975FE" w:rsidRDefault="00A24778" w:rsidP="000975FE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5FE">
        <w:rPr>
          <w:rFonts w:ascii="Times New Roman" w:hAnsi="Times New Roman"/>
          <w:sz w:val="24"/>
          <w:szCs w:val="24"/>
        </w:rPr>
        <w:t>В ходе проверки были изучены действующие коллективные договора, Правила внутреннего трудового распорядка, Положение об оплате труда, Порядок распределения стимулирующей части фонда оплаты труда с критериями и показателями, Положение о премировании, личные дела, карточки Т-2, трудовые договоры и трудовые книжки работников, принятых после 01.09.2020 года, книги приказов по личному составу и по «основной» деятельности, тарификационные списки и штатные расписания и табели учета рабочего времени.</w:t>
      </w:r>
    </w:p>
    <w:p w:rsidR="00A24778" w:rsidRPr="000975FE" w:rsidRDefault="00A24778" w:rsidP="000975FE">
      <w:pPr>
        <w:snapToGri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0975FE">
        <w:rPr>
          <w:rFonts w:ascii="Times New Roman" w:eastAsia="Arial Unicode MS" w:hAnsi="Times New Roman"/>
          <w:sz w:val="24"/>
          <w:szCs w:val="24"/>
        </w:rPr>
        <w:t>По итогам проверки выдано 6 представлений и составлено 6 актов в адрес руководителей образовательных организаций.</w:t>
      </w:r>
    </w:p>
    <w:p w:rsidR="00A24778" w:rsidRPr="00A24778" w:rsidRDefault="00A24778" w:rsidP="00F52C62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975FE">
        <w:rPr>
          <w:rFonts w:ascii="Times New Roman" w:eastAsia="Arial Unicode MS" w:hAnsi="Times New Roman" w:cs="Times New Roman"/>
        </w:rPr>
        <w:t xml:space="preserve">16-17 ноября 2021 года была проведена местная контрольная тематическая проверка по теме: «Соблюдение трудового законодательства при составлении, принятии, реализации графиков работ (расписании занятий) работников образовательных организаций». </w:t>
      </w:r>
      <w:r w:rsidRPr="000975FE">
        <w:rPr>
          <w:rFonts w:ascii="Times New Roman" w:hAnsi="Times New Roman" w:cs="Times New Roman"/>
        </w:rPr>
        <w:t xml:space="preserve">Тематической проверкой было охвачено 4 учреждения образования: МБДОУ «Детский сад  </w:t>
      </w:r>
      <w:r w:rsidR="00FF1089">
        <w:rPr>
          <w:rFonts w:ascii="Times New Roman" w:hAnsi="Times New Roman" w:cs="Times New Roman"/>
        </w:rPr>
        <w:t xml:space="preserve">        </w:t>
      </w:r>
      <w:r w:rsidRPr="000975FE">
        <w:rPr>
          <w:rFonts w:ascii="Times New Roman" w:hAnsi="Times New Roman" w:cs="Times New Roman"/>
        </w:rPr>
        <w:t xml:space="preserve">«Мечта», МБОУ «Акрамовская основная общеобразовательная школа», </w:t>
      </w:r>
      <w:r w:rsidRPr="00A24778">
        <w:rPr>
          <w:rFonts w:ascii="Times New Roman" w:hAnsi="Times New Roman" w:cs="Times New Roman"/>
        </w:rPr>
        <w:t xml:space="preserve">МБОУ «Чуманкасинская средняя общеобразовательная школа» и МАУ ДО «Станция юных техников».  </w:t>
      </w:r>
    </w:p>
    <w:p w:rsidR="00A24778" w:rsidRPr="00A24778" w:rsidRDefault="00A24778" w:rsidP="00A24778">
      <w:pPr>
        <w:autoSpaceDE w:val="0"/>
        <w:snapToGri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4778">
        <w:rPr>
          <w:rFonts w:ascii="Times New Roman" w:hAnsi="Times New Roman"/>
          <w:sz w:val="24"/>
          <w:szCs w:val="24"/>
        </w:rPr>
        <w:t xml:space="preserve">В ходе проверки были изучены Правила внутреннего трудового распорядка, расписания занятий, графики работ работников образовательных организаций, табеля учета рабочего времени. </w:t>
      </w:r>
      <w:r w:rsidRPr="00A24778">
        <w:rPr>
          <w:rFonts w:ascii="Times New Roman" w:hAnsi="Times New Roman"/>
          <w:color w:val="000000"/>
          <w:sz w:val="24"/>
          <w:szCs w:val="24"/>
        </w:rPr>
        <w:t>Во всех проверенных образовательных учреждениях в Правилах внутреннего распорядка имеется раздел по регулированию режима работы работников учреждения и ссылки на графики работ. Графики работ и расписания учебных занятий приняты с учетом мнения выборного органа первичной профсоюзной организации. В графиках работ и расписаниях учебных занятий, Правилах внутреннего распорядка установлено время начала и окончания работы, время перерывов на работе. В Правилах внутреннего трудового распорядка также предусмотрено, что время обеденного перерыва не предоставляется работникам, если установленная для него продолжительность ежедневной работы не превышает четырех часов. Педагогические работники ознакомлены с расписанием занятий и работники с графиками работ под роспись. Графики работ утверждаются за месяц до введения в действие.</w:t>
      </w:r>
    </w:p>
    <w:p w:rsidR="00A87671" w:rsidRDefault="005C2440" w:rsidP="00A87671">
      <w:pPr>
        <w:pStyle w:val="aa"/>
        <w:spacing w:before="0" w:after="0"/>
        <w:ind w:firstLine="567"/>
        <w:jc w:val="both"/>
      </w:pPr>
      <w:r w:rsidRPr="005C2440">
        <w:t xml:space="preserve">В отчетном периоде осуществлялись бесплатные юридические консультации работников, руководителей учреждений в порядке личного </w:t>
      </w:r>
      <w:r w:rsidR="00A24778">
        <w:t>приёма и по телефону. Всего - 18</w:t>
      </w:r>
      <w:r w:rsidRPr="005C2440">
        <w:t xml:space="preserve">. </w:t>
      </w:r>
    </w:p>
    <w:p w:rsidR="00110E76" w:rsidRPr="005C2440" w:rsidRDefault="00A24778" w:rsidP="00A87671">
      <w:pPr>
        <w:pStyle w:val="aa"/>
        <w:spacing w:before="0" w:after="0"/>
        <w:ind w:firstLine="567"/>
        <w:jc w:val="both"/>
      </w:pPr>
      <w:r>
        <w:t>В 2021</w:t>
      </w:r>
      <w:r w:rsidR="00A87671">
        <w:t xml:space="preserve"> году оказана</w:t>
      </w:r>
      <w:r w:rsidR="00110E76" w:rsidRPr="005C2440">
        <w:t xml:space="preserve"> юридическая помощь членам профсоюза по вопросам увольнения, распределения учебной нагрузки, по оплате труда, по выплате стимулирующей части фонда оплаты труда, пенсионного обеспечения.  В течение года вопросы соблюдения трудового законодательства были рассмотрены на совещаниях руководителей образовательных учреждений, для председателей первичных организаций профсоюза проводились тематические семинарские занятия.  </w:t>
      </w:r>
    </w:p>
    <w:p w:rsidR="00110E76" w:rsidRPr="005C2440" w:rsidRDefault="00DF41E2" w:rsidP="0013405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440">
        <w:rPr>
          <w:rFonts w:ascii="Times New Roman" w:hAnsi="Times New Roman"/>
          <w:color w:val="000000"/>
          <w:sz w:val="24"/>
          <w:szCs w:val="24"/>
        </w:rPr>
        <w:lastRenderedPageBreak/>
        <w:t>Нарушений прав профсоюзов не зарегистрировано.</w:t>
      </w:r>
    </w:p>
    <w:p w:rsidR="00DF41E2" w:rsidRDefault="00DF41E2" w:rsidP="002D0B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C62" w:rsidRDefault="00F52C62" w:rsidP="002D0BF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D4B" w:rsidRPr="00AE129B" w:rsidRDefault="00CE04DD" w:rsidP="0011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по обеспечению здоровых и безопасных условий труда</w:t>
      </w:r>
    </w:p>
    <w:p w:rsidR="0013405C" w:rsidRPr="0013405C" w:rsidRDefault="0013405C" w:rsidP="001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C62" w:rsidRDefault="0013405C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ab/>
      </w:r>
      <w:r w:rsidRPr="0060580B">
        <w:rPr>
          <w:rFonts w:ascii="Times New Roman" w:hAnsi="Times New Roman"/>
          <w:sz w:val="24"/>
          <w:szCs w:val="24"/>
        </w:rPr>
        <w:t xml:space="preserve">Основными направлениями и приоритетами в деятельности районной организации Профсоюза и внештатного технического инспектора труда в отчетном году явились: создание здоровых и безопасных условий труда работающих и жизнедеятельности обучающихся и воспитанников, повышение эффективности профсоюзного контроля в области защиты прав членов профсоюза на безопасные условия труда и здоровья, обеспечение контроля за выполнением администрациями образовательных организаций представлений уполномоченных по охране труда и внештатного технического инспектора труда районной организации Профсоюза. </w:t>
      </w:r>
      <w:r w:rsidR="0060580B" w:rsidRPr="0060580B">
        <w:rPr>
          <w:rFonts w:ascii="Times New Roman" w:hAnsi="Times New Roman"/>
          <w:sz w:val="24"/>
          <w:szCs w:val="24"/>
        </w:rPr>
        <w:t xml:space="preserve">В течение </w:t>
      </w:r>
      <w:r w:rsidR="0060580B">
        <w:rPr>
          <w:rFonts w:ascii="Times New Roman" w:hAnsi="Times New Roman"/>
          <w:sz w:val="24"/>
          <w:szCs w:val="24"/>
        </w:rPr>
        <w:t xml:space="preserve">2021 </w:t>
      </w:r>
      <w:r w:rsidR="0060580B" w:rsidRPr="0060580B">
        <w:rPr>
          <w:rFonts w:ascii="Times New Roman" w:hAnsi="Times New Roman"/>
          <w:sz w:val="24"/>
          <w:szCs w:val="24"/>
        </w:rPr>
        <w:t xml:space="preserve">года осуществлялся профсоюзный контроль за соблюдением законодательства по охране труда. </w:t>
      </w:r>
      <w:r w:rsidR="00CF0D3B">
        <w:rPr>
          <w:rFonts w:ascii="Times New Roman" w:hAnsi="Times New Roman"/>
          <w:sz w:val="24"/>
          <w:szCs w:val="24"/>
        </w:rPr>
        <w:t xml:space="preserve"> Уполномоченными лицами по охране труда проведено 87 проверок, в ходе которых выявлено 216 нарушений, выдано 87 представления руководителям образовательных организаций. Внештатным техническим инспектором труда проведено 7 проверок, выявлено 21 нарушение, выдано 7 представлений.</w:t>
      </w:r>
      <w:r w:rsidR="00CF0D3B">
        <w:t xml:space="preserve">   </w:t>
      </w:r>
      <w:r w:rsidR="0060580B" w:rsidRPr="0060580B">
        <w:rPr>
          <w:rFonts w:ascii="Times New Roman" w:hAnsi="Times New Roman"/>
          <w:sz w:val="24"/>
          <w:szCs w:val="24"/>
        </w:rPr>
        <w:t xml:space="preserve"> С 09 августа по 11 августа </w:t>
      </w:r>
      <w:r w:rsidR="0060580B">
        <w:rPr>
          <w:rFonts w:ascii="Times New Roman" w:hAnsi="Times New Roman"/>
          <w:sz w:val="24"/>
          <w:szCs w:val="24"/>
        </w:rPr>
        <w:t xml:space="preserve"> </w:t>
      </w:r>
      <w:r w:rsidR="0060580B" w:rsidRPr="0060580B">
        <w:rPr>
          <w:rFonts w:ascii="Times New Roman" w:hAnsi="Times New Roman"/>
          <w:sz w:val="24"/>
          <w:szCs w:val="24"/>
        </w:rPr>
        <w:t>комиссией в составе начальника ОНД и ПР  по Моргаушскому району, инспекторов ПДН ОМВД России по Моргаушскому району, специалистов отдела капитального строительства и развития общественной инфраструктуры администрации Моргаушского района, работников отдела образования, молодежной политики, физической культуры и спорта администрации Моргаушского района, председателя и внештатного технического инспектора труда Мо</w:t>
      </w:r>
      <w:r w:rsidR="00CF0D3B">
        <w:rPr>
          <w:rFonts w:ascii="Times New Roman" w:hAnsi="Times New Roman"/>
          <w:sz w:val="24"/>
          <w:szCs w:val="24"/>
        </w:rPr>
        <w:t>ргаушской районной организации П</w:t>
      </w:r>
      <w:r w:rsidR="0060580B" w:rsidRPr="0060580B">
        <w:rPr>
          <w:rFonts w:ascii="Times New Roman" w:hAnsi="Times New Roman"/>
          <w:sz w:val="24"/>
          <w:szCs w:val="24"/>
        </w:rPr>
        <w:t>роф</w:t>
      </w:r>
      <w:r w:rsidR="00253182">
        <w:rPr>
          <w:rFonts w:ascii="Times New Roman" w:hAnsi="Times New Roman"/>
          <w:sz w:val="24"/>
          <w:szCs w:val="24"/>
        </w:rPr>
        <w:t xml:space="preserve">ессионального </w:t>
      </w:r>
      <w:r w:rsidR="0060580B" w:rsidRPr="0060580B">
        <w:rPr>
          <w:rFonts w:ascii="Times New Roman" w:hAnsi="Times New Roman"/>
          <w:sz w:val="24"/>
          <w:szCs w:val="24"/>
        </w:rPr>
        <w:t>союза работников народного образования и науки РФ была проведена проверка по приемке образовательных организаций к новому учебному году. В ходе приемки особое внимание было уделено вопросам состояния охраны труда в кабинетах химии, физики, информатики, учебных мастерских, спортивных залах, на спортивных площадках, в групповых помещениях и на детских игровых площадках. Все образовательные организации</w:t>
      </w:r>
      <w:r w:rsidR="00F52C62">
        <w:rPr>
          <w:rFonts w:ascii="Times New Roman" w:hAnsi="Times New Roman"/>
          <w:sz w:val="24"/>
          <w:szCs w:val="24"/>
        </w:rPr>
        <w:t xml:space="preserve"> приняты к новому учебному году.</w:t>
      </w:r>
    </w:p>
    <w:p w:rsidR="0060580B" w:rsidRPr="0060580B" w:rsidRDefault="0060580B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 xml:space="preserve">В соответствии с планом работы Общероссийского Профсоюза образования на </w:t>
      </w:r>
      <w:r w:rsidRPr="0060580B">
        <w:rPr>
          <w:rFonts w:ascii="Times New Roman" w:hAnsi="Times New Roman"/>
          <w:sz w:val="24"/>
          <w:szCs w:val="24"/>
          <w:lang w:val="en-US"/>
        </w:rPr>
        <w:t>II</w:t>
      </w:r>
      <w:r w:rsidRPr="0060580B">
        <w:rPr>
          <w:rFonts w:ascii="Times New Roman" w:hAnsi="Times New Roman"/>
          <w:sz w:val="24"/>
          <w:szCs w:val="24"/>
        </w:rPr>
        <w:t xml:space="preserve"> полугодие 2021 года, утвержденным Исполкома Профсоюза 8 июня 2021 года № 7-5 и постановлением президиума Моргаушской районной организации Общероссийского Профсоюза образования от 29 октября 2021 года № 8 с 22 ноября по 26 ноября 2021 года проведена общероссийская тематическая проверка безопасности и охраны труда при проведении занятий по физической культуре и спортом в образовательных организациях.   Проверкой было охвачено 7 учреждений образования: МБОУ «Моргаушская СОШ», МБОУ «Орининская», МБОУ «Сятракасинская СОШ», МБОУ «Чуманкасинская СОШ», МБОУ «Юськасинская СОШ», МБОУ «Акрамовская ООШ», МБОУ «Сосновская ООШ».</w:t>
      </w:r>
    </w:p>
    <w:p w:rsidR="0060580B" w:rsidRPr="0060580B" w:rsidRDefault="0060580B" w:rsidP="00390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Проверка показала, что во всех школах имеется нормативная документация по охране труда: Положение о системе управления охраной труда, утвержденное приказом руководителя образовательной организации, приказ о распределении обязанностей и ответственности в области охраны труда и безопасности образовательного процесса, журналы регистрации вводного инструктажа и инструктажа на рабочем месте, акты-разрешения на проведение занятий по физической культуре, инструкции по охране труда для работников, инструкции по охране труда при проведении занятий по физической культуре и спортом. Во всех спортзалах имеются аптечки для оказания первой помощи. Учителя физической культуры прошли обучение по охране труда и оказанию первой медицинской помощи.</w:t>
      </w:r>
    </w:p>
    <w:p w:rsidR="0060580B" w:rsidRPr="0060580B" w:rsidRDefault="0060580B" w:rsidP="00390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Визуальное обследование состояния спортзалов показало, что состояние спортивных залов соответствует установленным требованиям, необходимо оснастить спортивным оборудованием (инвентарем) общеобразовательные организации.</w:t>
      </w:r>
    </w:p>
    <w:p w:rsidR="0060580B" w:rsidRPr="0060580B" w:rsidRDefault="0060580B" w:rsidP="00390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Было выявлено несоответствие требованиям при осмотре цоколя в МБОУ «Орининская СОШ» (нарушение гидроизоляции); беговые дорожки на открытых спортивных сооружениях имеют видимые разрывы и неровности во всех проверенных ОУ.</w:t>
      </w:r>
    </w:p>
    <w:p w:rsidR="00253182" w:rsidRDefault="0060580B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lastRenderedPageBreak/>
        <w:t xml:space="preserve">В 2022 году запланировано проведение </w:t>
      </w:r>
      <w:r w:rsidR="00253182">
        <w:rPr>
          <w:rFonts w:ascii="Times New Roman" w:hAnsi="Times New Roman"/>
          <w:sz w:val="24"/>
          <w:szCs w:val="24"/>
        </w:rPr>
        <w:t xml:space="preserve">капитального ремонта спортивных </w:t>
      </w:r>
      <w:r w:rsidRPr="0060580B">
        <w:rPr>
          <w:rFonts w:ascii="Times New Roman" w:hAnsi="Times New Roman"/>
          <w:sz w:val="24"/>
          <w:szCs w:val="24"/>
        </w:rPr>
        <w:t>зал</w:t>
      </w:r>
      <w:r w:rsidR="00253182">
        <w:rPr>
          <w:rFonts w:ascii="Times New Roman" w:hAnsi="Times New Roman"/>
          <w:sz w:val="24"/>
          <w:szCs w:val="24"/>
        </w:rPr>
        <w:t>ов Акрамовской, Сыбайкасинской, Шатракасинской основных школ.</w:t>
      </w:r>
    </w:p>
    <w:p w:rsidR="0060580B" w:rsidRPr="0060580B" w:rsidRDefault="00253182" w:rsidP="00F52C6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580B" w:rsidRPr="0060580B">
        <w:rPr>
          <w:rFonts w:ascii="Times New Roman" w:hAnsi="Times New Roman"/>
          <w:sz w:val="24"/>
          <w:szCs w:val="24"/>
        </w:rPr>
        <w:t xml:space="preserve">дин раз в полугодие вопросы охраны труда рассматривались на семинарах - совещаниях председателей первичных организаций профсоюза и на совещаниях руководителей образовательных организаций.  </w:t>
      </w:r>
    </w:p>
    <w:p w:rsidR="0060580B" w:rsidRPr="0060580B" w:rsidRDefault="0060580B" w:rsidP="00F52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 xml:space="preserve">В 2021 году специальная оценка условий труда в образовательных организациях не проведена.  </w:t>
      </w:r>
    </w:p>
    <w:p w:rsidR="0060580B" w:rsidRPr="0060580B" w:rsidRDefault="0060580B" w:rsidP="006058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предоставлены гарантии и компенсации.</w:t>
      </w:r>
    </w:p>
    <w:p w:rsidR="0060580B" w:rsidRPr="0060580B" w:rsidRDefault="0060580B" w:rsidP="0060580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Работники образовательных учреждений обеспечены спецодеждой и другими средствами индивидуальной защиты по установленным нормам.</w:t>
      </w:r>
      <w:r w:rsidRPr="006058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580B" w:rsidRPr="0060580B" w:rsidRDefault="0060580B" w:rsidP="0060580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Работники образовательных учреждений обеспечены спецодеждой и другими средствами индивидуальной защиты по установленным нормам. На приобретение спецодежды и средств СИЗ израсходовано 649416 рублей.</w:t>
      </w:r>
      <w:r w:rsidRPr="006058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580B" w:rsidRPr="0060580B" w:rsidRDefault="0060580B" w:rsidP="0060580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Работники прошли медицинский осмотр за счет средств работодателей. На прохождение медосмотров израсходовано 998164 рубля.</w:t>
      </w:r>
    </w:p>
    <w:p w:rsidR="0060580B" w:rsidRPr="0060580B" w:rsidRDefault="0060580B" w:rsidP="006058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В течение года в образовательных организациях были проведены мероприятия по распространению знаний в области охраны труда среди профсоюзного актива и членов Профсоюза.</w:t>
      </w:r>
    </w:p>
    <w:p w:rsidR="0060580B" w:rsidRPr="0060580B" w:rsidRDefault="0060580B" w:rsidP="00FC36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 xml:space="preserve">За отчетный период несчастных случаев на производстве не   зарегистрировано.  </w:t>
      </w:r>
    </w:p>
    <w:p w:rsidR="009104D3" w:rsidRDefault="009104D3" w:rsidP="00FC3637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t>Необходимо отметить, что образовательные организации денежные средства с 20% сумм страховых взносов из ФСС на предупредительные меры по охране труда не получали.</w:t>
      </w:r>
    </w:p>
    <w:p w:rsidR="00AE129B" w:rsidRPr="005922A7" w:rsidRDefault="00AE129B" w:rsidP="00FC3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29B">
        <w:rPr>
          <w:rFonts w:ascii="Times New Roman" w:hAnsi="Times New Roman"/>
          <w:sz w:val="24"/>
          <w:szCs w:val="24"/>
        </w:rPr>
        <w:t>Во всех образовательных учреждениях 28 апреля прошли Дни охраны труда</w:t>
      </w:r>
      <w:r w:rsidRPr="005922A7">
        <w:rPr>
          <w:rFonts w:ascii="Times New Roman" w:hAnsi="Times New Roman"/>
          <w:sz w:val="28"/>
          <w:szCs w:val="28"/>
        </w:rPr>
        <w:t>.</w:t>
      </w:r>
    </w:p>
    <w:p w:rsidR="00A65A73" w:rsidRDefault="009104D3" w:rsidP="00FC36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04D3">
        <w:rPr>
          <w:rFonts w:ascii="Times New Roman" w:hAnsi="Times New Roman"/>
          <w:color w:val="000000"/>
          <w:sz w:val="24"/>
          <w:szCs w:val="24"/>
        </w:rPr>
        <w:t xml:space="preserve">Ежегодно в районе проводится смотр-конкурс на звание «Лучший уполномоченный по охране труда Профсоюза». </w:t>
      </w:r>
      <w:r w:rsidR="00253182">
        <w:rPr>
          <w:rFonts w:ascii="Times New Roman" w:hAnsi="Times New Roman"/>
          <w:color w:val="000000"/>
          <w:sz w:val="24"/>
          <w:szCs w:val="24"/>
        </w:rPr>
        <w:t>Победителем районного конкурса по итогам 2021 года стала у</w:t>
      </w:r>
      <w:r w:rsidRPr="009104D3">
        <w:rPr>
          <w:rFonts w:ascii="Times New Roman" w:hAnsi="Times New Roman"/>
          <w:color w:val="000000"/>
          <w:sz w:val="24"/>
          <w:szCs w:val="24"/>
        </w:rPr>
        <w:t>полномоченный</w:t>
      </w:r>
      <w:r w:rsidR="00941F04">
        <w:rPr>
          <w:rFonts w:ascii="Times New Roman" w:hAnsi="Times New Roman"/>
          <w:color w:val="000000"/>
          <w:sz w:val="24"/>
          <w:szCs w:val="24"/>
        </w:rPr>
        <w:t xml:space="preserve"> по охране труда, </w:t>
      </w:r>
      <w:r w:rsidR="00253182">
        <w:rPr>
          <w:rFonts w:ascii="Times New Roman" w:hAnsi="Times New Roman"/>
          <w:color w:val="000000"/>
          <w:sz w:val="24"/>
          <w:szCs w:val="24"/>
        </w:rPr>
        <w:t>учитель начальных классов Ильинской средней школы Корнеева Алевтина Витальевна.</w:t>
      </w:r>
    </w:p>
    <w:p w:rsidR="0013405C" w:rsidRDefault="0013405C" w:rsidP="009104D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2F" w:rsidRDefault="009C632F" w:rsidP="009C632F">
      <w:pPr>
        <w:pStyle w:val="a3"/>
        <w:spacing w:after="0" w:line="240" w:lineRule="auto"/>
        <w:ind w:left="3338"/>
        <w:rPr>
          <w:rFonts w:ascii="Times New Roman" w:hAnsi="Times New Roman" w:cs="Times New Roman"/>
          <w:b/>
          <w:sz w:val="24"/>
          <w:szCs w:val="24"/>
        </w:rPr>
      </w:pPr>
      <w:r w:rsidRPr="00223CA2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C82D4B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2763A" w:rsidRDefault="00B2763A" w:rsidP="002C5F51">
      <w:pPr>
        <w:pStyle w:val="a3"/>
        <w:spacing w:after="0" w:line="240" w:lineRule="auto"/>
        <w:ind w:left="33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>Задачей районной организации профсоюза было и остается обеспечение членов профсоюза оперативной и достоверной информацией о результатах деятельности профсоюзных органов всех уровней.  Все первичные профсоюзные организации имеют профсоюзные уголки, в которых располагаются разнообразные материалы, в том числе списки членов профсоюза, профсоюзный актив, коллективные договора, планы работ и другая информация. Совет районный организации профсоюза обеспеч</w:t>
      </w:r>
      <w:r>
        <w:rPr>
          <w:rFonts w:ascii="Times New Roman" w:hAnsi="Times New Roman"/>
          <w:sz w:val="24"/>
        </w:rPr>
        <w:t>и</w:t>
      </w:r>
      <w:r w:rsidR="00253182">
        <w:rPr>
          <w:rFonts w:ascii="Times New Roman" w:hAnsi="Times New Roman"/>
          <w:sz w:val="24"/>
        </w:rPr>
        <w:t>вает подписку газет «Время» (35</w:t>
      </w:r>
      <w:r>
        <w:rPr>
          <w:rFonts w:ascii="Times New Roman" w:hAnsi="Times New Roman"/>
          <w:sz w:val="24"/>
        </w:rPr>
        <w:t xml:space="preserve"> экз.)  и «Мой профсоюз» (32</w:t>
      </w:r>
      <w:r w:rsidRPr="00E06C48">
        <w:rPr>
          <w:rFonts w:ascii="Times New Roman" w:hAnsi="Times New Roman"/>
          <w:sz w:val="24"/>
        </w:rPr>
        <w:t xml:space="preserve"> экз.).   На сайте отдела образования имеется баннер районной организации профсоюза. На нем размещаются нормативные документы, необходимые для работы. Наболевшие вопросы профсоюзной жизни были рассмотрены на семинарах-совещаниях председателей профкомов образовательных учреждений, совещаниях руководителей образовательных организаций.</w:t>
      </w:r>
    </w:p>
    <w:p w:rsidR="002C5F51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 xml:space="preserve">В первичные профсоюзные организации направлялась   информация об изменениях в трудовом законодательстве, информационные материалы, подготовленные Советом районной организации, комитетом Чувашской республиканской организации и Центральным Советом Профсоюза. </w:t>
      </w:r>
      <w:r w:rsidR="0094385F">
        <w:rPr>
          <w:rFonts w:ascii="Times New Roman" w:hAnsi="Times New Roman"/>
          <w:sz w:val="24"/>
        </w:rPr>
        <w:t xml:space="preserve"> </w:t>
      </w: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E06C48">
        <w:rPr>
          <w:rFonts w:ascii="Times New Roman" w:hAnsi="Times New Roman"/>
          <w:color w:val="000000"/>
          <w:sz w:val="24"/>
        </w:rPr>
        <w:t xml:space="preserve">Пользуясь сайтами ФНПР, Центрального Совета Профсоюза работников народного образования и науки РФ, Чувашской Республиканской организации Профсоюза народного образования и науки РФ работники узнают о роли Профсоюза в развитии социального партнерства, о проводимых мероприятиях в Профсоюзе, об участии профсоюзов в защите трудовых прав работников. </w:t>
      </w:r>
    </w:p>
    <w:p w:rsidR="002C5F51" w:rsidRPr="00AE129B" w:rsidRDefault="00AE129B" w:rsidP="00B276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29B">
        <w:rPr>
          <w:rStyle w:val="fontstyle21"/>
          <w:sz w:val="24"/>
          <w:szCs w:val="24"/>
        </w:rPr>
        <w:t>В преддверии IX Съезда Профсоюза и в связи с проведением праздничных</w:t>
      </w:r>
      <w:r w:rsidRPr="00AE12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129B">
        <w:rPr>
          <w:rStyle w:val="fontstyle21"/>
          <w:sz w:val="24"/>
          <w:szCs w:val="24"/>
        </w:rPr>
        <w:t>мероприятий, посвящённых дню рождения Общероссийского Профсоюза</w:t>
      </w:r>
      <w:r w:rsidRPr="00AE12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образования,</w:t>
      </w:r>
      <w:r w:rsidRPr="00AE129B">
        <w:rPr>
          <w:rStyle w:val="fontstyle21"/>
          <w:sz w:val="24"/>
          <w:szCs w:val="24"/>
        </w:rPr>
        <w:t xml:space="preserve"> районная </w:t>
      </w:r>
      <w:r w:rsidRPr="00AE129B">
        <w:rPr>
          <w:rStyle w:val="fontstyle21"/>
          <w:sz w:val="24"/>
          <w:szCs w:val="24"/>
        </w:rPr>
        <w:lastRenderedPageBreak/>
        <w:t xml:space="preserve">организация поддержала </w:t>
      </w:r>
      <w:r w:rsidRPr="0039015C">
        <w:rPr>
          <w:rStyle w:val="fontstyle21"/>
          <w:sz w:val="24"/>
          <w:szCs w:val="24"/>
        </w:rPr>
        <w:t>Акцию «Нам 30+!»</w:t>
      </w:r>
      <w:r w:rsidR="0039015C">
        <w:rPr>
          <w:rStyle w:val="fontstyle21"/>
          <w:sz w:val="24"/>
          <w:szCs w:val="24"/>
        </w:rPr>
        <w:t>.</w:t>
      </w:r>
      <w:r w:rsidRPr="00AE129B">
        <w:rPr>
          <w:rStyle w:val="fontstyle21"/>
          <w:b/>
          <w:sz w:val="24"/>
          <w:szCs w:val="24"/>
        </w:rPr>
        <w:t xml:space="preserve">  </w:t>
      </w:r>
      <w:r w:rsidRPr="00AE129B">
        <w:rPr>
          <w:rStyle w:val="fontstyle21"/>
          <w:sz w:val="24"/>
          <w:szCs w:val="24"/>
        </w:rPr>
        <w:t>Первичными профсоюзными организациями организовано</w:t>
      </w:r>
      <w:r w:rsidRPr="00AE129B">
        <w:rPr>
          <w:rFonts w:ascii="Times New Roman" w:hAnsi="Times New Roman"/>
          <w:sz w:val="24"/>
          <w:szCs w:val="24"/>
        </w:rPr>
        <w:t xml:space="preserve"> </w:t>
      </w:r>
      <w:r w:rsidRPr="00AE129B">
        <w:rPr>
          <w:rStyle w:val="fontstyle21"/>
          <w:sz w:val="24"/>
          <w:szCs w:val="24"/>
        </w:rPr>
        <w:t>вручение открыток социальным партнерам, членам профсоюза, ветеранам педагогическо</w:t>
      </w:r>
      <w:r>
        <w:rPr>
          <w:rStyle w:val="fontstyle21"/>
          <w:sz w:val="24"/>
          <w:szCs w:val="24"/>
        </w:rPr>
        <w:t>го труда.</w:t>
      </w:r>
    </w:p>
    <w:p w:rsidR="000C10B5" w:rsidRPr="000C10B5" w:rsidRDefault="000C10B5" w:rsidP="000C10B5">
      <w:p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tab/>
      </w: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отчетный период велась разъяснительная работа 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>по повышению финансовой грамотности членов Профсоюза в части их пенсионного обеспечения.</w:t>
      </w: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сайте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районной организации и на профсоюзных уголках первичных профсоюзных организаций </w:t>
      </w: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>регулярно размещались материалы для членов профсоюза под рубрикой «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>Полезно знать членам профсоюза!» с целью</w:t>
      </w:r>
      <w:r w:rsidRPr="004A74E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A74EE">
        <w:rPr>
          <w:rStyle w:val="a6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разъяснения сегодняшней и завтрашней ситуации, доведения до работников системы образования независимую и объективную информацию о том, что их ожидает на пенсионном рынке и какие они могут принимать для себя решения</w:t>
      </w:r>
      <w:r w:rsidRPr="004A74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AE129B" w:rsidRDefault="00AE129B" w:rsidP="00B276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32F" w:rsidRDefault="009C632F" w:rsidP="00C82D4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83B">
        <w:rPr>
          <w:rFonts w:ascii="Times New Roman" w:hAnsi="Times New Roman"/>
          <w:b/>
          <w:sz w:val="24"/>
          <w:szCs w:val="24"/>
        </w:rPr>
        <w:t>Оздоровление членов профсоюза</w:t>
      </w:r>
    </w:p>
    <w:p w:rsidR="00F22862" w:rsidRPr="00F22862" w:rsidRDefault="00F22862" w:rsidP="00F22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86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образования 2021 год посвятил охране и укреплению здоровья, целенаправленному формированию среди работников системы образования, потребности в здоровом, активном образе жизни. В соответствии с планом основных мероприятий перви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чные организации Профсоюза</w:t>
      </w:r>
      <w:r w:rsidRPr="00F22862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включились в 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проекта «Профсоюз -</w:t>
      </w:r>
      <w:r w:rsidRPr="00F2286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территория здоровья» и провели мероприятия тематического Года «Спорт. Здоровье. Долголетие». </w:t>
      </w:r>
    </w:p>
    <w:p w:rsidR="00AC724C" w:rsidRDefault="00F22862" w:rsidP="00F22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862">
        <w:rPr>
          <w:rFonts w:ascii="Times New Roman" w:eastAsia="Times New Roman" w:hAnsi="Times New Roman"/>
          <w:sz w:val="24"/>
          <w:szCs w:val="24"/>
          <w:lang w:eastAsia="ru-RU"/>
        </w:rPr>
        <w:t>Самым массовым из них стала профсоюзная акция «Утренняя подзарядка», которая прошла в рамках Всероссийской эстафеты здоровья. В ней приняли участие не только члены Профсоюза, но и обучающиеся образовательных учреждений.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724C" w:rsidRDefault="00AC724C" w:rsidP="006B54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13 февраля 2021 г члены профсоюза </w:t>
      </w:r>
      <w:r>
        <w:rPr>
          <w:rFonts w:ascii="Times New Roman" w:hAnsi="Times New Roman"/>
          <w:color w:val="000000"/>
          <w:sz w:val="24"/>
        </w:rPr>
        <w:t xml:space="preserve">участвовали </w:t>
      </w:r>
      <w:r w:rsidRPr="00906241">
        <w:rPr>
          <w:rFonts w:ascii="Times New Roman" w:hAnsi="Times New Roman"/>
          <w:color w:val="000000"/>
          <w:sz w:val="24"/>
          <w:szCs w:val="24"/>
        </w:rPr>
        <w:t>в</w:t>
      </w:r>
      <w:r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ХХХIХ Всероссийск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лыжн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гонк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«Лыжня России - 2021»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724C" w:rsidRDefault="00AC724C" w:rsidP="006B5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62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C6278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команда учителей приняла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62784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ежегодной республиканской </w:t>
      </w:r>
      <w:r w:rsidRPr="00C62784">
        <w:rPr>
          <w:rFonts w:ascii="Times New Roman" w:eastAsia="Times New Roman" w:hAnsi="Times New Roman"/>
          <w:bCs/>
          <w:sz w:val="24"/>
          <w:szCs w:val="24"/>
          <w:lang w:eastAsia="ru-RU"/>
        </w:rPr>
        <w:t>лыжной эстафете</w:t>
      </w:r>
      <w:r w:rsidRPr="00C62784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памяти чемпиона Чувашской Республики Ю. Федотова среди команд районов и городов Чувашской Республики, проведенной на базе МБО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«Калайкасинская СОШ им.</w:t>
      </w:r>
      <w:r w:rsidRPr="00C62784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Николаева» Моргаушского района.   </w:t>
      </w:r>
    </w:p>
    <w:p w:rsidR="006635C3" w:rsidRDefault="00AB64A4" w:rsidP="006B54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6635C3" w:rsidRPr="00AB64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18 ноября по 1 декабря 2021 года</w:t>
      </w:r>
      <w:r w:rsidR="006635C3" w:rsidRPr="00AB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районная организация Профсоюза и 27 </w:t>
      </w:r>
      <w:r w:rsidR="00663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первичных профсоюзных организаций приняли участие </w:t>
      </w:r>
      <w:r w:rsidR="00AA3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663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35C3" w:rsidRPr="001C67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</w:t>
      </w:r>
      <w:r w:rsidR="00AA3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635C3" w:rsidRPr="001C67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тематического года «Спорт. Здоровье. Долголетие».</w:t>
      </w:r>
      <w:r w:rsidR="00663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Мониторинг проводился</w:t>
      </w:r>
      <w:r w:rsidR="006635C3" w:rsidRPr="001C67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выявления и обобщения лучших практик</w:t>
      </w:r>
      <w:r w:rsidR="00663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35C3" w:rsidRPr="001C67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моделей профессионального здоровья членов Профсоюза</w:t>
      </w:r>
    </w:p>
    <w:p w:rsidR="00F22862" w:rsidRPr="00F22862" w:rsidRDefault="00F22862" w:rsidP="00663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862">
        <w:rPr>
          <w:rFonts w:ascii="Times New Roman" w:eastAsia="Times New Roman" w:hAnsi="Times New Roman"/>
          <w:sz w:val="24"/>
          <w:szCs w:val="24"/>
          <w:lang w:eastAsia="ru-RU"/>
        </w:rPr>
        <w:t>Много интересных спортивных мероприятий было организовано первичн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>ыми профсоюзными организациями -</w:t>
      </w:r>
      <w:r w:rsidRPr="00F2286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«День здоровья», 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спортивно-развлекательные мероприятия, веселые старты. </w:t>
      </w:r>
      <w:r w:rsidRPr="00F22862">
        <w:rPr>
          <w:rFonts w:ascii="Times New Roman" w:eastAsia="Times New Roman" w:hAnsi="Times New Roman"/>
          <w:sz w:val="24"/>
          <w:szCs w:val="24"/>
          <w:lang w:eastAsia="ru-RU"/>
        </w:rPr>
        <w:t>Все они помогли членам Профсоюза провести время с пользой для здоровья, отвлечься от повседневных забот, расслабиться и получить массу положительных эмоций и хорошего настроения.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2AFA" w:rsidRDefault="009C632F" w:rsidP="006160F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78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D6417">
        <w:rPr>
          <w:rFonts w:ascii="Times New Roman" w:hAnsi="Times New Roman" w:cs="Times New Roman"/>
          <w:sz w:val="24"/>
          <w:szCs w:val="24"/>
        </w:rPr>
        <w:t>1 член профсоюза укрепил</w:t>
      </w:r>
      <w:r w:rsidRPr="001E6782">
        <w:rPr>
          <w:rFonts w:ascii="Times New Roman" w:hAnsi="Times New Roman" w:cs="Times New Roman"/>
          <w:sz w:val="24"/>
          <w:szCs w:val="24"/>
        </w:rPr>
        <w:t xml:space="preserve"> свое</w:t>
      </w:r>
      <w:r w:rsidR="00300828" w:rsidRPr="001E6782">
        <w:rPr>
          <w:rFonts w:ascii="Times New Roman" w:hAnsi="Times New Roman" w:cs="Times New Roman"/>
          <w:sz w:val="24"/>
          <w:szCs w:val="24"/>
        </w:rPr>
        <w:t xml:space="preserve"> здоровье в санатори</w:t>
      </w:r>
      <w:r w:rsidR="005D6417">
        <w:rPr>
          <w:rFonts w:ascii="Times New Roman" w:hAnsi="Times New Roman" w:cs="Times New Roman"/>
          <w:sz w:val="24"/>
          <w:szCs w:val="24"/>
        </w:rPr>
        <w:t>и</w:t>
      </w:r>
      <w:r w:rsidR="00572AFA">
        <w:rPr>
          <w:rFonts w:ascii="Times New Roman" w:hAnsi="Times New Roman" w:cs="Times New Roman"/>
          <w:sz w:val="24"/>
          <w:szCs w:val="24"/>
        </w:rPr>
        <w:t xml:space="preserve"> </w:t>
      </w:r>
      <w:r w:rsidR="00572AFA" w:rsidRPr="00572AFA">
        <w:rPr>
          <w:rFonts w:ascii="Times New Roman" w:hAnsi="Times New Roman" w:cs="Times New Roman"/>
          <w:sz w:val="24"/>
          <w:szCs w:val="24"/>
        </w:rPr>
        <w:t>«Чувашия курорт»</w:t>
      </w:r>
      <w:r w:rsidR="00700580">
        <w:rPr>
          <w:rFonts w:ascii="Times New Roman" w:hAnsi="Times New Roman" w:cs="Times New Roman"/>
          <w:sz w:val="24"/>
          <w:szCs w:val="24"/>
        </w:rPr>
        <w:t xml:space="preserve"> и 1 член профсоюза - в санатории «Волжанка»</w:t>
      </w:r>
      <w:r w:rsidR="00572AFA">
        <w:rPr>
          <w:rFonts w:ascii="Times New Roman" w:hAnsi="Times New Roman" w:cs="Times New Roman"/>
          <w:sz w:val="24"/>
          <w:szCs w:val="24"/>
        </w:rPr>
        <w:t>.</w:t>
      </w:r>
      <w:r w:rsidR="00572AFA" w:rsidRPr="0057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80" w:rsidRPr="001E6782" w:rsidRDefault="00700580" w:rsidP="006160FA">
      <w:pPr>
        <w:pStyle w:val="a8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632F" w:rsidRDefault="00A65A73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C632F">
        <w:rPr>
          <w:rFonts w:ascii="Times New Roman" w:hAnsi="Times New Roman"/>
          <w:b/>
          <w:sz w:val="24"/>
          <w:szCs w:val="24"/>
        </w:rPr>
        <w:t>абота с молодыми педагогами</w:t>
      </w:r>
    </w:p>
    <w:p w:rsidR="002C5F51" w:rsidRDefault="002C5F51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29B" w:rsidRPr="00AE129B" w:rsidRDefault="002C5F51" w:rsidP="003901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 w:rsidRPr="0014392F">
        <w:rPr>
          <w:rFonts w:ascii="Times New Roman" w:hAnsi="Times New Roman"/>
          <w:sz w:val="24"/>
          <w:szCs w:val="24"/>
        </w:rPr>
        <w:t>В целях эффективного участия молодежи в работе и развитии образовательных учреждений, обеспечения занятости, вовлечения молодых работников в активную профсоюзную жизнь была разработана и действует</w:t>
      </w:r>
      <w:r w:rsidRPr="00D85332">
        <w:t xml:space="preserve"> </w:t>
      </w:r>
      <w:r w:rsidRPr="0014392F">
        <w:rPr>
          <w:rFonts w:ascii="Times New Roman" w:hAnsi="Times New Roman"/>
          <w:sz w:val="24"/>
          <w:szCs w:val="24"/>
        </w:rPr>
        <w:t>подпрограмма «Молодежь Моргаушского района Чувашской Республики» муниципальной программы Моргаушского района Чувашской Республики «Развитие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14392F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14392F">
        <w:rPr>
          <w:rFonts w:ascii="Times New Roman" w:hAnsi="Times New Roman"/>
          <w:sz w:val="24"/>
          <w:szCs w:val="24"/>
        </w:rPr>
        <w:t xml:space="preserve">Активно работает районный Совет молодых педагогов «Пеликан». </w:t>
      </w:r>
      <w:r w:rsidR="00AE129B" w:rsidRPr="00AE129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Молодые педагоги района являются активными участниками р</w:t>
      </w:r>
      <w:r w:rsidR="00AE129B" w:rsidRPr="00AE129B">
        <w:rPr>
          <w:rFonts w:ascii="Times New Roman" w:hAnsi="Times New Roman"/>
          <w:sz w:val="24"/>
          <w:szCs w:val="24"/>
        </w:rPr>
        <w:t>айонной акции «Молодежь за здоровый образ жизни»</w:t>
      </w:r>
      <w:r w:rsidR="00AE129B">
        <w:rPr>
          <w:rFonts w:ascii="Times New Roman" w:hAnsi="Times New Roman"/>
          <w:sz w:val="24"/>
          <w:szCs w:val="24"/>
        </w:rPr>
        <w:t>,</w:t>
      </w:r>
      <w:r w:rsidR="00AE129B" w:rsidRPr="00AE129B">
        <w:rPr>
          <w:rFonts w:ascii="Times New Roman" w:hAnsi="Times New Roman"/>
          <w:sz w:val="24"/>
          <w:szCs w:val="24"/>
        </w:rPr>
        <w:t xml:space="preserve"> рес</w:t>
      </w:r>
      <w:r w:rsidR="00AE129B">
        <w:rPr>
          <w:rFonts w:ascii="Times New Roman" w:hAnsi="Times New Roman"/>
          <w:sz w:val="24"/>
          <w:szCs w:val="24"/>
        </w:rPr>
        <w:t>публиканской</w:t>
      </w:r>
      <w:r w:rsidR="00AE129B" w:rsidRPr="00AE129B">
        <w:rPr>
          <w:rFonts w:ascii="Times New Roman" w:hAnsi="Times New Roman"/>
          <w:sz w:val="24"/>
          <w:szCs w:val="24"/>
        </w:rPr>
        <w:t xml:space="preserve"> акции «Сообщи, где торгуют смертью»</w:t>
      </w:r>
      <w:r w:rsidR="00AE129B">
        <w:rPr>
          <w:rFonts w:ascii="Times New Roman" w:hAnsi="Times New Roman"/>
          <w:sz w:val="24"/>
          <w:szCs w:val="24"/>
        </w:rPr>
        <w:t>,</w:t>
      </w:r>
      <w:r w:rsidR="0039015C" w:rsidRPr="0039015C">
        <w:rPr>
          <w:rFonts w:ascii="Times New Roman" w:hAnsi="Times New Roman"/>
          <w:sz w:val="24"/>
          <w:szCs w:val="24"/>
        </w:rPr>
        <w:t xml:space="preserve"> </w:t>
      </w:r>
      <w:r w:rsidR="0039015C">
        <w:rPr>
          <w:rFonts w:ascii="Times New Roman" w:hAnsi="Times New Roman"/>
          <w:sz w:val="24"/>
          <w:szCs w:val="24"/>
        </w:rPr>
        <w:t>Межрайонной</w:t>
      </w:r>
      <w:r w:rsidR="0039015C">
        <w:rPr>
          <w:rFonts w:ascii="Times New Roman" w:hAnsi="Times New Roman"/>
          <w:bCs/>
          <w:sz w:val="24"/>
          <w:szCs w:val="24"/>
        </w:rPr>
        <w:t xml:space="preserve"> интеллектуальной игры</w:t>
      </w:r>
      <w:r w:rsidR="0039015C" w:rsidRPr="002F5786">
        <w:rPr>
          <w:rFonts w:ascii="Times New Roman" w:hAnsi="Times New Roman"/>
          <w:bCs/>
          <w:sz w:val="24"/>
          <w:szCs w:val="24"/>
        </w:rPr>
        <w:t xml:space="preserve"> «Что? Где? Когда?» </w:t>
      </w:r>
      <w:r w:rsidR="0039015C" w:rsidRPr="002F5786">
        <w:rPr>
          <w:rFonts w:ascii="Times New Roman" w:hAnsi="Times New Roman"/>
          <w:sz w:val="24"/>
          <w:szCs w:val="24"/>
        </w:rPr>
        <w:t>среди команд работающей молодежи</w:t>
      </w:r>
      <w:r w:rsidR="0039015C">
        <w:rPr>
          <w:rFonts w:ascii="Times New Roman" w:hAnsi="Times New Roman"/>
          <w:sz w:val="24"/>
          <w:szCs w:val="24"/>
        </w:rPr>
        <w:t xml:space="preserve">.   </w:t>
      </w:r>
    </w:p>
    <w:p w:rsidR="004A74EE" w:rsidRDefault="00AE129B" w:rsidP="00390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="002C5F51" w:rsidRPr="0014392F">
        <w:rPr>
          <w:rFonts w:ascii="Times New Roman" w:hAnsi="Times New Roman"/>
          <w:sz w:val="24"/>
          <w:szCs w:val="24"/>
        </w:rPr>
        <w:t>Молодые педагоги принимают активное участие в профессиональных конкурсах «Учитель года», «Воспитатель года», «Педагог дополнительного образования», «Самый классный классный».</w:t>
      </w:r>
      <w:r w:rsidR="002C5F51">
        <w:rPr>
          <w:rFonts w:ascii="Times New Roman" w:hAnsi="Times New Roman"/>
          <w:sz w:val="24"/>
          <w:szCs w:val="24"/>
        </w:rPr>
        <w:t xml:space="preserve"> </w:t>
      </w:r>
    </w:p>
    <w:p w:rsidR="00AE129B" w:rsidRPr="00AE129B" w:rsidRDefault="004A74EE" w:rsidP="003901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15 июня</w:t>
      </w:r>
      <w:r w:rsidR="00700580">
        <w:rPr>
          <w:rFonts w:ascii="Times New Roman" w:hAnsi="Times New Roman"/>
          <w:sz w:val="24"/>
          <w:szCs w:val="24"/>
        </w:rPr>
        <w:t xml:space="preserve"> 2021</w:t>
      </w:r>
      <w:r w:rsidR="0094385F">
        <w:rPr>
          <w:rFonts w:ascii="Times New Roman" w:hAnsi="Times New Roman"/>
          <w:sz w:val="24"/>
          <w:szCs w:val="24"/>
        </w:rPr>
        <w:t xml:space="preserve"> года молодые педагоги приняли участие в </w:t>
      </w:r>
      <w:r w:rsidR="00506750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4385F" w:rsidRPr="0094385F">
        <w:rPr>
          <w:rFonts w:ascii="Times New Roman" w:hAnsi="Times New Roman"/>
          <w:sz w:val="24"/>
          <w:szCs w:val="24"/>
        </w:rPr>
        <w:t>республиканском образовательном форум</w:t>
      </w:r>
      <w:r w:rsidR="003B0265">
        <w:rPr>
          <w:rFonts w:ascii="Times New Roman" w:hAnsi="Times New Roman"/>
          <w:sz w:val="24"/>
          <w:szCs w:val="24"/>
        </w:rPr>
        <w:t>е</w:t>
      </w:r>
      <w:r w:rsidR="0094385F" w:rsidRPr="0094385F">
        <w:rPr>
          <w:rFonts w:ascii="Times New Roman" w:hAnsi="Times New Roman"/>
          <w:sz w:val="24"/>
          <w:szCs w:val="24"/>
        </w:rPr>
        <w:t xml:space="preserve"> молодых педагогов</w:t>
      </w:r>
      <w:r w:rsidR="00506750">
        <w:rPr>
          <w:rFonts w:ascii="Times New Roman" w:hAnsi="Times New Roman"/>
          <w:sz w:val="24"/>
          <w:szCs w:val="24"/>
        </w:rPr>
        <w:t xml:space="preserve"> </w:t>
      </w:r>
      <w:r w:rsidR="0094385F" w:rsidRPr="0094385F">
        <w:rPr>
          <w:rFonts w:ascii="Times New Roman" w:hAnsi="Times New Roman"/>
          <w:sz w:val="24"/>
          <w:szCs w:val="24"/>
        </w:rPr>
        <w:t>«Время молодых</w:t>
      </w:r>
      <w:r w:rsidR="0094385F" w:rsidRPr="002F5786">
        <w:rPr>
          <w:rFonts w:ascii="Times New Roman" w:hAnsi="Times New Roman"/>
          <w:sz w:val="24"/>
          <w:szCs w:val="24"/>
        </w:rPr>
        <w:t>»</w:t>
      </w:r>
      <w:r w:rsidR="002F5786" w:rsidRPr="002F57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9 по 10 декабря - </w:t>
      </w:r>
      <w:r w:rsidR="002F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VI республиканском образовательном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 xml:space="preserve"> форум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 xml:space="preserve"> «Время молодых: Азбука молодого учителя»</w:t>
      </w:r>
      <w:r w:rsidRPr="004A74EE">
        <w:rPr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F52C62" w:rsidRDefault="00F52C62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5B04" w:rsidRDefault="002F5B04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F5B04">
        <w:rPr>
          <w:rFonts w:ascii="Times New Roman" w:hAnsi="Times New Roman"/>
          <w:b/>
          <w:sz w:val="24"/>
          <w:szCs w:val="24"/>
        </w:rPr>
        <w:t xml:space="preserve"> Финансовая работа</w:t>
      </w:r>
    </w:p>
    <w:p w:rsidR="002F5B04" w:rsidRPr="002F5B04" w:rsidRDefault="002F5B04" w:rsidP="002F5B04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5B04" w:rsidRDefault="002F5B04" w:rsidP="00AA21C0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04">
        <w:rPr>
          <w:rFonts w:ascii="Times New Roman" w:hAnsi="Times New Roman"/>
          <w:color w:val="000000"/>
          <w:sz w:val="24"/>
          <w:szCs w:val="24"/>
        </w:rPr>
        <w:t>Финансо</w:t>
      </w:r>
      <w:r>
        <w:rPr>
          <w:rFonts w:ascii="Times New Roman" w:hAnsi="Times New Roman"/>
          <w:color w:val="000000"/>
          <w:sz w:val="24"/>
          <w:szCs w:val="24"/>
        </w:rPr>
        <w:t>вая деятельность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 Профсоюза ведется согласно Смете </w:t>
      </w:r>
      <w:r>
        <w:rPr>
          <w:rFonts w:ascii="Times New Roman" w:hAnsi="Times New Roman"/>
          <w:color w:val="000000"/>
          <w:sz w:val="24"/>
          <w:szCs w:val="24"/>
        </w:rPr>
        <w:t>доходов и расходов, утверждаемой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ежегодно на за</w:t>
      </w:r>
      <w:r>
        <w:rPr>
          <w:rFonts w:ascii="Times New Roman" w:hAnsi="Times New Roman"/>
          <w:color w:val="000000"/>
          <w:sz w:val="24"/>
          <w:szCs w:val="24"/>
        </w:rPr>
        <w:t>седании Совета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Pr="00AA0F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1C0" w:rsidRDefault="002F5B04" w:rsidP="00AA21C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>В течение года проводилась работа по сбору и сохранности членских профсоюзных взносов, эффективному и рациональному расходованию этих средств со</w:t>
      </w:r>
      <w:r>
        <w:rPr>
          <w:rFonts w:ascii="Times New Roman" w:hAnsi="Times New Roman"/>
          <w:sz w:val="24"/>
          <w:szCs w:val="24"/>
        </w:rPr>
        <w:t>гласно смете доходов и расходов.</w:t>
      </w:r>
      <w:r w:rsidR="00AA21C0">
        <w:rPr>
          <w:rFonts w:ascii="Times New Roman" w:hAnsi="Times New Roman"/>
          <w:sz w:val="24"/>
          <w:szCs w:val="24"/>
        </w:rPr>
        <w:t xml:space="preserve"> Реализуя уставные полномочия, выборные первичные профсоюзные органы и районная организация Профсоюза предпринимали значительные усилия для того, чтобы профсоюзные средства направлялись на реализацию уставных функций, повышение результативности деятельности выборных профсоюзных органов.</w:t>
      </w:r>
    </w:p>
    <w:p w:rsidR="002F5B04" w:rsidRDefault="002F5B04" w:rsidP="00F52C6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 xml:space="preserve">Один раз в полугодие проводилась сверка удержания и перечисления членских </w:t>
      </w:r>
      <w:r>
        <w:rPr>
          <w:rFonts w:ascii="Times New Roman" w:hAnsi="Times New Roman"/>
          <w:sz w:val="24"/>
          <w:szCs w:val="24"/>
        </w:rPr>
        <w:t xml:space="preserve">профсоюзных взносов </w:t>
      </w:r>
      <w:r w:rsidRPr="002F5B04">
        <w:rPr>
          <w:rFonts w:ascii="Times New Roman" w:hAnsi="Times New Roman"/>
          <w:sz w:val="24"/>
          <w:szCs w:val="24"/>
        </w:rPr>
        <w:t>в разрезе каждой первичной профсоюзной организации.</w:t>
      </w:r>
      <w:r w:rsidRPr="002F5B04">
        <w:rPr>
          <w:rFonts w:ascii="Times New Roman" w:hAnsi="Times New Roman"/>
          <w:sz w:val="28"/>
          <w:szCs w:val="28"/>
        </w:rPr>
        <w:t xml:space="preserve"> </w:t>
      </w:r>
      <w:r w:rsidR="00AA21C0">
        <w:rPr>
          <w:rFonts w:ascii="Times New Roman" w:hAnsi="Times New Roman"/>
          <w:sz w:val="24"/>
          <w:szCs w:val="24"/>
        </w:rPr>
        <w:t>Фактов</w:t>
      </w:r>
      <w:r w:rsidR="006F0F7E" w:rsidRPr="006F0F7E">
        <w:rPr>
          <w:rFonts w:ascii="Times New Roman" w:hAnsi="Times New Roman"/>
          <w:sz w:val="24"/>
          <w:szCs w:val="24"/>
        </w:rPr>
        <w:t xml:space="preserve">   </w:t>
      </w:r>
      <w:r w:rsidRPr="006F0F7E">
        <w:rPr>
          <w:rFonts w:ascii="Times New Roman" w:hAnsi="Times New Roman"/>
          <w:sz w:val="24"/>
          <w:szCs w:val="24"/>
        </w:rPr>
        <w:t xml:space="preserve"> несвоевременности перечисления членских взносов</w:t>
      </w:r>
      <w:r w:rsidR="00AA21C0">
        <w:rPr>
          <w:rFonts w:ascii="Times New Roman" w:hAnsi="Times New Roman"/>
          <w:sz w:val="24"/>
          <w:szCs w:val="24"/>
        </w:rPr>
        <w:t xml:space="preserve"> не выявлено</w:t>
      </w:r>
      <w:r w:rsidRPr="006F0F7E">
        <w:rPr>
          <w:rFonts w:ascii="Times New Roman" w:hAnsi="Times New Roman"/>
          <w:sz w:val="24"/>
          <w:szCs w:val="24"/>
        </w:rPr>
        <w:t>.</w:t>
      </w:r>
    </w:p>
    <w:p w:rsidR="00200ABC" w:rsidRPr="00200ABC" w:rsidRDefault="00200ABC" w:rsidP="00944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мест, продолжают работу за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заработной платы, улучшение условий труда, защищают трудовые и социальные права работников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раньше преобладающим фактором членства в пр</w:t>
      </w:r>
      <w:r w:rsid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офсоюзе было получение материальных и социальных 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благ, то теперь основным становится фактор коллективной защиты интересов работников. 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ABC" w:rsidRPr="00200ABC" w:rsidRDefault="00200ABC" w:rsidP="00944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Только едиными усилиями можно сегодня добиться каких-то результат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>ов в решении проблем работников образования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. Надо особое внимание уделять закреплению профсоюзных кадров, сохранению и укреплению славных традиций, сложившихся в течение ряда лет, формированию здорового образа жизни работников образования.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семи доступными средствами, мы должны увеличивать авторитет и влияние нашего профсоюза,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 Впереди поиск новых, более эффективных мер, позволяющих успешно решать проблемы в системе образования и в социальной защите работников.</w:t>
      </w:r>
    </w:p>
    <w:p w:rsidR="00200ABC" w:rsidRPr="00944AFF" w:rsidRDefault="00200ABC" w:rsidP="00944AFF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4EE" w:rsidRPr="00944AFF" w:rsidRDefault="004A74EE" w:rsidP="009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AFF">
        <w:rPr>
          <w:rFonts w:ascii="Times New Roman" w:hAnsi="Times New Roman"/>
          <w:sz w:val="24"/>
          <w:szCs w:val="24"/>
        </w:rPr>
        <w:tab/>
      </w:r>
    </w:p>
    <w:p w:rsidR="00650748" w:rsidRPr="00944AFF" w:rsidRDefault="00650748" w:rsidP="009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0748" w:rsidRPr="00944AFF" w:rsidSect="00A65A7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010A89"/>
    <w:multiLevelType w:val="multilevel"/>
    <w:tmpl w:val="99B0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0B55EC4"/>
    <w:multiLevelType w:val="hybridMultilevel"/>
    <w:tmpl w:val="AC00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C4"/>
    <w:multiLevelType w:val="hybridMultilevel"/>
    <w:tmpl w:val="8B54B4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6A70"/>
    <w:multiLevelType w:val="hybridMultilevel"/>
    <w:tmpl w:val="D1DC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71F50"/>
    <w:multiLevelType w:val="hybridMultilevel"/>
    <w:tmpl w:val="E6B4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472A0"/>
    <w:multiLevelType w:val="hybridMultilevel"/>
    <w:tmpl w:val="DB1AEE92"/>
    <w:lvl w:ilvl="0" w:tplc="C21E94BE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1"/>
    <w:rsid w:val="00017C8A"/>
    <w:rsid w:val="00046F10"/>
    <w:rsid w:val="000975FE"/>
    <w:rsid w:val="000A40CF"/>
    <w:rsid w:val="000B0D32"/>
    <w:rsid w:val="000B45EE"/>
    <w:rsid w:val="000C10B5"/>
    <w:rsid w:val="000D57FB"/>
    <w:rsid w:val="000E13D5"/>
    <w:rsid w:val="000E39E1"/>
    <w:rsid w:val="000F1551"/>
    <w:rsid w:val="00110E76"/>
    <w:rsid w:val="001164FD"/>
    <w:rsid w:val="0013405C"/>
    <w:rsid w:val="0014092A"/>
    <w:rsid w:val="00157C42"/>
    <w:rsid w:val="001B050D"/>
    <w:rsid w:val="001C368E"/>
    <w:rsid w:val="001E6782"/>
    <w:rsid w:val="00200ABC"/>
    <w:rsid w:val="00203621"/>
    <w:rsid w:val="00242056"/>
    <w:rsid w:val="002428CB"/>
    <w:rsid w:val="00253182"/>
    <w:rsid w:val="00271EB1"/>
    <w:rsid w:val="002A2C45"/>
    <w:rsid w:val="002C2BB5"/>
    <w:rsid w:val="002C5F51"/>
    <w:rsid w:val="002D0BF2"/>
    <w:rsid w:val="002F5786"/>
    <w:rsid w:val="002F5B04"/>
    <w:rsid w:val="00300828"/>
    <w:rsid w:val="00341211"/>
    <w:rsid w:val="00350510"/>
    <w:rsid w:val="00372D45"/>
    <w:rsid w:val="003812C7"/>
    <w:rsid w:val="0039015C"/>
    <w:rsid w:val="003A161B"/>
    <w:rsid w:val="003B0265"/>
    <w:rsid w:val="003C13D9"/>
    <w:rsid w:val="003D373D"/>
    <w:rsid w:val="003E4144"/>
    <w:rsid w:val="003F078B"/>
    <w:rsid w:val="003F3F9B"/>
    <w:rsid w:val="00436AF6"/>
    <w:rsid w:val="004503AC"/>
    <w:rsid w:val="004544D6"/>
    <w:rsid w:val="00494B50"/>
    <w:rsid w:val="004A656D"/>
    <w:rsid w:val="004A74EE"/>
    <w:rsid w:val="004B7858"/>
    <w:rsid w:val="004B7B37"/>
    <w:rsid w:val="004B7C7C"/>
    <w:rsid w:val="004D2355"/>
    <w:rsid w:val="004E08FB"/>
    <w:rsid w:val="004F55B3"/>
    <w:rsid w:val="00506750"/>
    <w:rsid w:val="0051299E"/>
    <w:rsid w:val="00512E81"/>
    <w:rsid w:val="00514E93"/>
    <w:rsid w:val="00555236"/>
    <w:rsid w:val="00572AFA"/>
    <w:rsid w:val="00595677"/>
    <w:rsid w:val="005C2440"/>
    <w:rsid w:val="005C6C82"/>
    <w:rsid w:val="005D5B63"/>
    <w:rsid w:val="005D6417"/>
    <w:rsid w:val="0060580B"/>
    <w:rsid w:val="006160FA"/>
    <w:rsid w:val="0063176E"/>
    <w:rsid w:val="00642A00"/>
    <w:rsid w:val="00650748"/>
    <w:rsid w:val="006544D4"/>
    <w:rsid w:val="0065663A"/>
    <w:rsid w:val="006635C3"/>
    <w:rsid w:val="006725FF"/>
    <w:rsid w:val="00681123"/>
    <w:rsid w:val="006A4B06"/>
    <w:rsid w:val="006A4E30"/>
    <w:rsid w:val="006B54BA"/>
    <w:rsid w:val="006F0F7E"/>
    <w:rsid w:val="006F3AF5"/>
    <w:rsid w:val="00700580"/>
    <w:rsid w:val="00734E0E"/>
    <w:rsid w:val="00750B24"/>
    <w:rsid w:val="00752058"/>
    <w:rsid w:val="00767BD1"/>
    <w:rsid w:val="00785834"/>
    <w:rsid w:val="007945F3"/>
    <w:rsid w:val="007D44BF"/>
    <w:rsid w:val="00805729"/>
    <w:rsid w:val="00806EBA"/>
    <w:rsid w:val="008415F9"/>
    <w:rsid w:val="0085204D"/>
    <w:rsid w:val="0085568A"/>
    <w:rsid w:val="00893C11"/>
    <w:rsid w:val="008D0042"/>
    <w:rsid w:val="008F4DE0"/>
    <w:rsid w:val="009104D3"/>
    <w:rsid w:val="00910F0E"/>
    <w:rsid w:val="00941F04"/>
    <w:rsid w:val="0094385F"/>
    <w:rsid w:val="00944AFF"/>
    <w:rsid w:val="009664F5"/>
    <w:rsid w:val="00987175"/>
    <w:rsid w:val="009B43FF"/>
    <w:rsid w:val="009C632F"/>
    <w:rsid w:val="00A03ECE"/>
    <w:rsid w:val="00A04947"/>
    <w:rsid w:val="00A1799A"/>
    <w:rsid w:val="00A21BBE"/>
    <w:rsid w:val="00A23887"/>
    <w:rsid w:val="00A24778"/>
    <w:rsid w:val="00A27207"/>
    <w:rsid w:val="00A34960"/>
    <w:rsid w:val="00A4126D"/>
    <w:rsid w:val="00A53B01"/>
    <w:rsid w:val="00A567ED"/>
    <w:rsid w:val="00A65A73"/>
    <w:rsid w:val="00A87671"/>
    <w:rsid w:val="00AA21C0"/>
    <w:rsid w:val="00AA310E"/>
    <w:rsid w:val="00AA35AF"/>
    <w:rsid w:val="00AB3586"/>
    <w:rsid w:val="00AB64A4"/>
    <w:rsid w:val="00AC3143"/>
    <w:rsid w:val="00AC5B19"/>
    <w:rsid w:val="00AC724C"/>
    <w:rsid w:val="00AD32B8"/>
    <w:rsid w:val="00AD4F2E"/>
    <w:rsid w:val="00AE129B"/>
    <w:rsid w:val="00AF7A56"/>
    <w:rsid w:val="00B15CB6"/>
    <w:rsid w:val="00B15EA5"/>
    <w:rsid w:val="00B24DD2"/>
    <w:rsid w:val="00B2763A"/>
    <w:rsid w:val="00B478BF"/>
    <w:rsid w:val="00B9409F"/>
    <w:rsid w:val="00BC2770"/>
    <w:rsid w:val="00BD7D76"/>
    <w:rsid w:val="00C02926"/>
    <w:rsid w:val="00C13E5A"/>
    <w:rsid w:val="00C56594"/>
    <w:rsid w:val="00C622B9"/>
    <w:rsid w:val="00C82D4B"/>
    <w:rsid w:val="00C93B6E"/>
    <w:rsid w:val="00CE04DD"/>
    <w:rsid w:val="00CE5A7C"/>
    <w:rsid w:val="00CF0D3B"/>
    <w:rsid w:val="00D039B3"/>
    <w:rsid w:val="00D336CE"/>
    <w:rsid w:val="00D36ED1"/>
    <w:rsid w:val="00D524FA"/>
    <w:rsid w:val="00D64770"/>
    <w:rsid w:val="00DC0FC9"/>
    <w:rsid w:val="00DF41E2"/>
    <w:rsid w:val="00E13395"/>
    <w:rsid w:val="00E3623B"/>
    <w:rsid w:val="00E437D4"/>
    <w:rsid w:val="00E503E6"/>
    <w:rsid w:val="00E8771F"/>
    <w:rsid w:val="00EB45C6"/>
    <w:rsid w:val="00ED01B1"/>
    <w:rsid w:val="00ED0F00"/>
    <w:rsid w:val="00EF3C85"/>
    <w:rsid w:val="00F22862"/>
    <w:rsid w:val="00F32947"/>
    <w:rsid w:val="00F41563"/>
    <w:rsid w:val="00F52C62"/>
    <w:rsid w:val="00F862F2"/>
    <w:rsid w:val="00F93608"/>
    <w:rsid w:val="00F959CC"/>
    <w:rsid w:val="00F95B8B"/>
    <w:rsid w:val="00FC05FD"/>
    <w:rsid w:val="00FC3637"/>
    <w:rsid w:val="00FC7E87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05729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6">
    <w:name w:val="Emphasis"/>
    <w:uiPriority w:val="20"/>
    <w:qFormat/>
    <w:rsid w:val="004F55B3"/>
    <w:rPr>
      <w:i/>
      <w:iCs/>
    </w:rPr>
  </w:style>
  <w:style w:type="character" w:styleId="a7">
    <w:name w:val="Strong"/>
    <w:basedOn w:val="a0"/>
    <w:uiPriority w:val="22"/>
    <w:qFormat/>
    <w:rsid w:val="002C2BB5"/>
    <w:rPr>
      <w:b/>
      <w:bCs/>
    </w:rPr>
  </w:style>
  <w:style w:type="paragraph" w:styleId="a8">
    <w:name w:val="No Spacing"/>
    <w:link w:val="a9"/>
    <w:uiPriority w:val="1"/>
    <w:qFormat/>
    <w:rsid w:val="009C632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D4F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9">
    <w:name w:val="Без интервала Знак"/>
    <w:link w:val="a8"/>
    <w:uiPriority w:val="1"/>
    <w:rsid w:val="002F5B04"/>
  </w:style>
  <w:style w:type="paragraph" w:styleId="ad">
    <w:name w:val="Balloon Text"/>
    <w:basedOn w:val="a"/>
    <w:link w:val="ae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058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5729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styleId="af">
    <w:name w:val="Hyperlink"/>
    <w:uiPriority w:val="99"/>
    <w:unhideWhenUsed/>
    <w:rsid w:val="00805729"/>
    <w:rPr>
      <w:color w:val="0000FF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AE12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E129B"/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rsid w:val="00AE129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2"/>
    <w:basedOn w:val="a"/>
    <w:rsid w:val="00200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05729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6">
    <w:name w:val="Emphasis"/>
    <w:uiPriority w:val="20"/>
    <w:qFormat/>
    <w:rsid w:val="004F55B3"/>
    <w:rPr>
      <w:i/>
      <w:iCs/>
    </w:rPr>
  </w:style>
  <w:style w:type="character" w:styleId="a7">
    <w:name w:val="Strong"/>
    <w:basedOn w:val="a0"/>
    <w:uiPriority w:val="22"/>
    <w:qFormat/>
    <w:rsid w:val="002C2BB5"/>
    <w:rPr>
      <w:b/>
      <w:bCs/>
    </w:rPr>
  </w:style>
  <w:style w:type="paragraph" w:styleId="a8">
    <w:name w:val="No Spacing"/>
    <w:link w:val="a9"/>
    <w:uiPriority w:val="1"/>
    <w:qFormat/>
    <w:rsid w:val="009C632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D4F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9">
    <w:name w:val="Без интервала Знак"/>
    <w:link w:val="a8"/>
    <w:uiPriority w:val="1"/>
    <w:rsid w:val="002F5B04"/>
  </w:style>
  <w:style w:type="paragraph" w:styleId="ad">
    <w:name w:val="Balloon Text"/>
    <w:basedOn w:val="a"/>
    <w:link w:val="ae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058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5729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styleId="af">
    <w:name w:val="Hyperlink"/>
    <w:uiPriority w:val="99"/>
    <w:unhideWhenUsed/>
    <w:rsid w:val="00805729"/>
    <w:rPr>
      <w:color w:val="0000FF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AE12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AE129B"/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rsid w:val="00AE129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2"/>
    <w:basedOn w:val="a"/>
    <w:rsid w:val="00200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75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Федорова</dc:creator>
  <cp:lastModifiedBy>316Buxgalter</cp:lastModifiedBy>
  <cp:revision>2</cp:revision>
  <cp:lastPrinted>2019-02-26T09:23:00Z</cp:lastPrinted>
  <dcterms:created xsi:type="dcterms:W3CDTF">2022-03-01T07:29:00Z</dcterms:created>
  <dcterms:modified xsi:type="dcterms:W3CDTF">2022-03-01T07:29:00Z</dcterms:modified>
</cp:coreProperties>
</file>