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4C04BF" w:rsidRDefault="00A56931" w:rsidP="008B3DAA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>02</w:t>
      </w:r>
      <w:r w:rsidR="00CB6094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>июня</w:t>
      </w:r>
      <w:r w:rsidR="008B3DAA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202</w:t>
      </w:r>
      <w:r w:rsidR="00CB6094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>2</w:t>
      </w:r>
      <w:r w:rsidR="008B3DAA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года</w:t>
      </w:r>
      <w:r w:rsidR="008B3DAA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ab/>
        <w:t xml:space="preserve"> </w:t>
      </w:r>
      <w:r w:rsidR="008B3DAA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ab/>
      </w:r>
      <w:r w:rsidR="008B3DAA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ab/>
      </w:r>
      <w:proofErr w:type="gramStart"/>
      <w:r w:rsidR="008B3DAA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>г</w:t>
      </w:r>
      <w:proofErr w:type="gramEnd"/>
      <w:r w:rsidR="008B3DAA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. Барнаул                     </w:t>
      </w:r>
      <w:r w:rsid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              </w:t>
      </w:r>
      <w:r w:rsidR="00F67254" w:rsidRP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№ </w:t>
      </w:r>
      <w:r w:rsidR="004C04BF">
        <w:rPr>
          <w:rFonts w:ascii="Times New Roman" w:hAnsi="Times New Roman" w:cs="Times New Roman"/>
          <w:b/>
          <w:sz w:val="28"/>
          <w:szCs w:val="28"/>
          <w:lang w:eastAsia="en-US" w:bidi="en-US"/>
        </w:rPr>
        <w:t>13-3</w:t>
      </w:r>
    </w:p>
    <w:p w:rsidR="008B3DAA" w:rsidRPr="004C04BF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A56931" w:rsidRPr="004C04BF" w:rsidRDefault="00A56931" w:rsidP="004C04BF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4C04BF">
        <w:rPr>
          <w:rFonts w:ascii="Times New Roman" w:hAnsi="Times New Roman"/>
          <w:b/>
          <w:sz w:val="28"/>
          <w:szCs w:val="28"/>
          <w:lang w:val="ru-RU"/>
        </w:rPr>
        <w:t>Об итогах проведения</w:t>
      </w:r>
    </w:p>
    <w:p w:rsidR="00A56931" w:rsidRPr="004C04BF" w:rsidRDefault="00A56931" w:rsidP="004C04BF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4C04BF">
        <w:rPr>
          <w:rFonts w:ascii="Times New Roman" w:hAnsi="Times New Roman"/>
          <w:b/>
          <w:sz w:val="28"/>
          <w:szCs w:val="28"/>
          <w:lang w:val="ru-RU"/>
        </w:rPr>
        <w:t>комплексных правовых</w:t>
      </w:r>
    </w:p>
    <w:p w:rsidR="00A56931" w:rsidRPr="004C04BF" w:rsidRDefault="00A56931" w:rsidP="004C04BF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4C04BF">
        <w:rPr>
          <w:rFonts w:ascii="Times New Roman" w:hAnsi="Times New Roman"/>
          <w:b/>
          <w:sz w:val="28"/>
          <w:szCs w:val="28"/>
          <w:lang w:val="ru-RU"/>
        </w:rPr>
        <w:t xml:space="preserve">проверок в </w:t>
      </w:r>
      <w:proofErr w:type="spellStart"/>
      <w:r w:rsidRPr="004C04BF">
        <w:rPr>
          <w:rFonts w:ascii="Times New Roman" w:hAnsi="Times New Roman"/>
          <w:b/>
          <w:sz w:val="28"/>
          <w:szCs w:val="28"/>
          <w:lang w:val="ru-RU"/>
        </w:rPr>
        <w:t>Родинском</w:t>
      </w:r>
      <w:proofErr w:type="spellEnd"/>
      <w:r w:rsidRPr="004C04BF">
        <w:rPr>
          <w:rFonts w:ascii="Times New Roman" w:hAnsi="Times New Roman"/>
          <w:b/>
          <w:sz w:val="28"/>
          <w:szCs w:val="28"/>
          <w:lang w:val="ru-RU"/>
        </w:rPr>
        <w:t xml:space="preserve"> районе</w:t>
      </w:r>
    </w:p>
    <w:p w:rsidR="00A56931" w:rsidRPr="00A56931" w:rsidRDefault="00A56931" w:rsidP="00A5693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56931" w:rsidRPr="00A56931" w:rsidRDefault="00A56931" w:rsidP="00A56931">
      <w:pPr>
        <w:pStyle w:val="a5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A56931">
        <w:rPr>
          <w:rFonts w:ascii="Times New Roman" w:hAnsi="Times New Roman"/>
          <w:sz w:val="28"/>
          <w:szCs w:val="28"/>
          <w:lang w:val="ru-RU"/>
        </w:rPr>
        <w:t>Заслушав и обсудив информацию заместителя председателя Алтайской краевой организации Общероссийского Профсоюза образования по правовой работе, главного правового инспектора труда Н.М. Лысиковой, заместителя председателя по труду, заработной плате и финансовой работе, главного бу</w:t>
      </w:r>
      <w:r w:rsidRPr="00A56931">
        <w:rPr>
          <w:rFonts w:ascii="Times New Roman" w:hAnsi="Times New Roman"/>
          <w:sz w:val="28"/>
          <w:szCs w:val="28"/>
          <w:lang w:val="ru-RU"/>
        </w:rPr>
        <w:t>х</w:t>
      </w:r>
      <w:r w:rsidRPr="00A56931">
        <w:rPr>
          <w:rFonts w:ascii="Times New Roman" w:hAnsi="Times New Roman"/>
          <w:sz w:val="28"/>
          <w:szCs w:val="28"/>
          <w:lang w:val="ru-RU"/>
        </w:rPr>
        <w:t xml:space="preserve">галтера, внештатного правового инспектора труда В.Н. Мерзляковой и главного технического инспектора труда Н.П. Янкова, </w:t>
      </w:r>
      <w:r w:rsidRPr="00A56931">
        <w:rPr>
          <w:rFonts w:ascii="Times New Roman" w:hAnsi="Times New Roman"/>
          <w:bCs/>
          <w:sz w:val="28"/>
          <w:szCs w:val="28"/>
          <w:lang w:val="ru-RU"/>
        </w:rPr>
        <w:t>президиум Алтайской краевой о</w:t>
      </w:r>
      <w:r w:rsidRPr="00A56931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A56931">
        <w:rPr>
          <w:rFonts w:ascii="Times New Roman" w:hAnsi="Times New Roman"/>
          <w:bCs/>
          <w:sz w:val="28"/>
          <w:szCs w:val="28"/>
          <w:lang w:val="ru-RU"/>
        </w:rPr>
        <w:t xml:space="preserve">ганизации </w:t>
      </w:r>
      <w:r w:rsidR="004C04BF">
        <w:rPr>
          <w:rFonts w:ascii="Times New Roman" w:hAnsi="Times New Roman"/>
          <w:bCs/>
          <w:sz w:val="28"/>
          <w:szCs w:val="28"/>
          <w:lang w:val="ru-RU"/>
        </w:rPr>
        <w:t>Профсоюза</w:t>
      </w:r>
      <w:proofErr w:type="gramEnd"/>
    </w:p>
    <w:p w:rsidR="00A56931" w:rsidRPr="00A56931" w:rsidRDefault="00A56931" w:rsidP="00A5693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56931" w:rsidRPr="00A56931" w:rsidRDefault="00A56931" w:rsidP="00A5693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56931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A56931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A56931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A56931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A56931" w:rsidRPr="00A56931" w:rsidRDefault="00A56931" w:rsidP="00A5693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56931" w:rsidRPr="00A56931" w:rsidRDefault="00A56931" w:rsidP="00A5693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56931">
        <w:rPr>
          <w:rFonts w:ascii="Times New Roman" w:hAnsi="Times New Roman"/>
          <w:sz w:val="28"/>
          <w:szCs w:val="28"/>
          <w:lang w:val="ru-RU"/>
        </w:rPr>
        <w:t>1.</w:t>
      </w:r>
      <w:r w:rsidRPr="00A56931">
        <w:rPr>
          <w:rFonts w:ascii="Times New Roman" w:hAnsi="Times New Roman"/>
          <w:sz w:val="28"/>
          <w:szCs w:val="28"/>
        </w:rPr>
        <w:t> </w:t>
      </w:r>
      <w:r w:rsidRPr="00A56931">
        <w:rPr>
          <w:rFonts w:ascii="Times New Roman" w:hAnsi="Times New Roman"/>
          <w:sz w:val="28"/>
          <w:szCs w:val="28"/>
          <w:lang w:val="ru-RU"/>
        </w:rPr>
        <w:t>Информацию об итогах проведения комплексных правовых проверок соблюдения трудового законодательства в образовательных организациях Р</w:t>
      </w:r>
      <w:r w:rsidRPr="00A56931">
        <w:rPr>
          <w:rFonts w:ascii="Times New Roman" w:hAnsi="Times New Roman"/>
          <w:sz w:val="28"/>
          <w:szCs w:val="28"/>
          <w:lang w:val="ru-RU"/>
        </w:rPr>
        <w:t>о</w:t>
      </w:r>
      <w:r w:rsidRPr="00A56931">
        <w:rPr>
          <w:rFonts w:ascii="Times New Roman" w:hAnsi="Times New Roman"/>
          <w:sz w:val="28"/>
          <w:szCs w:val="28"/>
          <w:lang w:val="ru-RU"/>
        </w:rPr>
        <w:t>динского района (прилагается) принять к сведению.</w:t>
      </w:r>
    </w:p>
    <w:p w:rsidR="00C45F16" w:rsidRPr="00A56931" w:rsidRDefault="00D03004" w:rsidP="00C45F1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56931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C45F16" w:rsidRPr="00A56931">
        <w:rPr>
          <w:rFonts w:ascii="Times New Roman" w:hAnsi="Times New Roman"/>
          <w:sz w:val="28"/>
          <w:szCs w:val="28"/>
          <w:lang w:val="ru-RU"/>
        </w:rPr>
        <w:t>Настоящее постановление и информацию по проверкам направить председателям территориальных организаций Профсоюза для использования в работе.</w:t>
      </w:r>
    </w:p>
    <w:p w:rsidR="00D03004" w:rsidRPr="00A56931" w:rsidRDefault="00F4784F" w:rsidP="000D055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56931">
        <w:rPr>
          <w:rFonts w:ascii="Times New Roman" w:hAnsi="Times New Roman"/>
          <w:sz w:val="28"/>
          <w:szCs w:val="28"/>
          <w:lang w:val="ru-RU"/>
        </w:rPr>
        <w:t>3</w:t>
      </w:r>
      <w:r w:rsidR="00D03004" w:rsidRPr="00A5693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 на заме</w:t>
      </w:r>
      <w:r w:rsidR="00D03004" w:rsidRPr="00A56931">
        <w:rPr>
          <w:rFonts w:ascii="Times New Roman" w:hAnsi="Times New Roman"/>
          <w:sz w:val="28"/>
          <w:szCs w:val="28"/>
          <w:lang w:val="ru-RU"/>
        </w:rPr>
        <w:t>с</w:t>
      </w:r>
      <w:r w:rsidR="00D03004" w:rsidRPr="00A56931">
        <w:rPr>
          <w:rFonts w:ascii="Times New Roman" w:hAnsi="Times New Roman"/>
          <w:sz w:val="28"/>
          <w:szCs w:val="28"/>
          <w:lang w:val="ru-RU"/>
        </w:rPr>
        <w:t>тителя председателя по правовой работе, главного правового инспектора труда Н.М. Лысикову.</w:t>
      </w:r>
    </w:p>
    <w:p w:rsidR="00D03004" w:rsidRPr="00A56931" w:rsidRDefault="00D03004" w:rsidP="00D030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00480" w:rsidRPr="00A56931" w:rsidRDefault="00300480" w:rsidP="00D030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F09D5" w:rsidRPr="00A56931" w:rsidRDefault="005F09D5" w:rsidP="00D030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C77DE" w:rsidRPr="00A56931" w:rsidRDefault="00FC77DE" w:rsidP="00D030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C04BF" w:rsidRDefault="00FC77DE" w:rsidP="00D0300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5693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FC77DE" w:rsidRPr="00A56931" w:rsidRDefault="00FC77DE" w:rsidP="00D0300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56931">
        <w:rPr>
          <w:rFonts w:ascii="Times New Roman" w:hAnsi="Times New Roman"/>
          <w:sz w:val="28"/>
          <w:szCs w:val="28"/>
          <w:lang w:val="ru-RU"/>
        </w:rPr>
        <w:t xml:space="preserve">Алтайской краевой организации Профсоюза                  </w:t>
      </w:r>
      <w:r w:rsidR="004C04BF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9C0884" w:rsidRPr="00A569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6931">
        <w:rPr>
          <w:rFonts w:ascii="Times New Roman" w:hAnsi="Times New Roman"/>
          <w:sz w:val="28"/>
          <w:szCs w:val="28"/>
          <w:lang w:val="ru-RU"/>
        </w:rPr>
        <w:t xml:space="preserve"> Ю.Г. Абдуллаев</w:t>
      </w:r>
    </w:p>
    <w:p w:rsidR="000D055A" w:rsidRPr="00A56931" w:rsidRDefault="00581A4B" w:rsidP="00D03004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oundrect id="_x0000_s1026" style="position:absolute;left:0;text-align:left;margin-left:295.6pt;margin-top:11.8pt;width:193.2pt;height:62.15pt;z-index:251658240" arcsize="10923f" strokecolor="#002060">
            <v:textbox style="mso-next-textbox:#_x0000_s1026">
              <w:txbxContent>
                <w:p w:rsidR="00581A4B" w:rsidRPr="00E56CAD" w:rsidRDefault="00581A4B" w:rsidP="00581A4B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581A4B" w:rsidRDefault="00581A4B" w:rsidP="00581A4B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581A4B" w:rsidRPr="00E56CAD" w:rsidRDefault="00581A4B" w:rsidP="00581A4B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Сертификат № ОЕ893D0017A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D</w:t>
                  </w:r>
                  <w:r w:rsidRPr="00E56CAD"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D</w:t>
                  </w:r>
                  <w:r w:rsidRPr="00E56CAD">
                    <w:rPr>
                      <w:color w:val="002060"/>
                      <w:sz w:val="14"/>
                    </w:rPr>
                    <w:t>9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D</w:t>
                  </w:r>
                  <w:r w:rsidRPr="00E56CAD">
                    <w:rPr>
                      <w:color w:val="002060"/>
                      <w:sz w:val="14"/>
                    </w:rPr>
                    <w:t>4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F</w:t>
                  </w:r>
                  <w:r w:rsidRPr="00E56CAD">
                    <w:rPr>
                      <w:color w:val="002060"/>
                      <w:sz w:val="14"/>
                    </w:rPr>
                    <w:t>89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C</w:t>
                  </w:r>
                  <w:r w:rsidRPr="00E56CAD"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B</w:t>
                  </w:r>
                  <w:r w:rsidRPr="00E56CAD">
                    <w:rPr>
                      <w:color w:val="002060"/>
                      <w:sz w:val="14"/>
                    </w:rPr>
                    <w:t>001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A</w:t>
                  </w:r>
                  <w:r w:rsidRPr="00E56CAD">
                    <w:rPr>
                      <w:color w:val="002060"/>
                      <w:sz w:val="14"/>
                    </w:rPr>
                    <w:t>83611</w:t>
                  </w:r>
                </w:p>
                <w:p w:rsidR="00581A4B" w:rsidRPr="00E56CAD" w:rsidRDefault="00581A4B" w:rsidP="00581A4B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 w:rsidRPr="00E56CAD">
                    <w:rPr>
                      <w:color w:val="002060"/>
                      <w:sz w:val="14"/>
                    </w:rPr>
                    <w:t>ООО «Компания «ТЕНЗОР»</w:t>
                  </w:r>
                  <w:r>
                    <w:rPr>
                      <w:color w:val="002060"/>
                      <w:sz w:val="14"/>
                    </w:rPr>
                    <w:t>.</w:t>
                  </w:r>
                </w:p>
                <w:p w:rsidR="00581A4B" w:rsidRPr="00E56CAD" w:rsidRDefault="00581A4B" w:rsidP="00581A4B">
                  <w:pPr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Срок действия с 27.04.2021 по 27.07.2022</w:t>
                  </w:r>
                </w:p>
                <w:p w:rsidR="00581A4B" w:rsidRPr="00431851" w:rsidRDefault="00581A4B" w:rsidP="00581A4B">
                  <w:pPr>
                    <w:rPr>
                      <w:sz w:val="14"/>
                    </w:rPr>
                  </w:pPr>
                </w:p>
                <w:p w:rsidR="00581A4B" w:rsidRPr="00431851" w:rsidRDefault="00581A4B" w:rsidP="00581A4B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0D055A" w:rsidRPr="00830F15" w:rsidRDefault="000D055A" w:rsidP="00D030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0D055A" w:rsidRPr="00830F15" w:rsidRDefault="000D055A" w:rsidP="000D055A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B6094" w:rsidRPr="00830F15" w:rsidRDefault="00CB6094" w:rsidP="000D055A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B6094" w:rsidRDefault="00CB6094" w:rsidP="000D055A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30F15" w:rsidRDefault="00830F15" w:rsidP="000D055A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C04BF" w:rsidRDefault="004C04BF" w:rsidP="000D055A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C04BF" w:rsidRDefault="004C04BF" w:rsidP="000D055A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30F15" w:rsidRDefault="00830F15" w:rsidP="000D055A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56931" w:rsidRPr="004C04BF" w:rsidRDefault="00A56931" w:rsidP="00A5693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4BF"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ИНФОРМАЦИЯ</w:t>
      </w:r>
    </w:p>
    <w:p w:rsidR="00A56931" w:rsidRPr="004C04BF" w:rsidRDefault="00A56931" w:rsidP="00A5693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4BF">
        <w:rPr>
          <w:rFonts w:ascii="Times New Roman" w:hAnsi="Times New Roman"/>
          <w:b/>
          <w:sz w:val="28"/>
          <w:szCs w:val="28"/>
          <w:lang w:val="ru-RU"/>
        </w:rPr>
        <w:t xml:space="preserve">об итогах проведения комплексных правовых проверок </w:t>
      </w:r>
    </w:p>
    <w:p w:rsidR="00A56931" w:rsidRPr="004C04BF" w:rsidRDefault="00A56931" w:rsidP="00A5693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4BF">
        <w:rPr>
          <w:rFonts w:ascii="Times New Roman" w:hAnsi="Times New Roman"/>
          <w:b/>
          <w:sz w:val="28"/>
          <w:szCs w:val="28"/>
          <w:lang w:val="ru-RU"/>
        </w:rPr>
        <w:t xml:space="preserve">соблюдения трудового законодательства в образовательных организациях </w:t>
      </w:r>
    </w:p>
    <w:p w:rsidR="00A56931" w:rsidRPr="004C04BF" w:rsidRDefault="00A56931" w:rsidP="00A5693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4BF">
        <w:rPr>
          <w:rFonts w:ascii="Times New Roman" w:hAnsi="Times New Roman"/>
          <w:b/>
          <w:sz w:val="28"/>
          <w:szCs w:val="28"/>
          <w:lang w:val="ru-RU"/>
        </w:rPr>
        <w:t>Родинского района</w:t>
      </w:r>
    </w:p>
    <w:p w:rsidR="00A56931" w:rsidRPr="00163886" w:rsidRDefault="00A56931" w:rsidP="00A56931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56931" w:rsidRPr="00163886" w:rsidRDefault="00A56931" w:rsidP="00A5693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3886">
        <w:rPr>
          <w:rFonts w:ascii="Times New Roman" w:hAnsi="Times New Roman"/>
          <w:sz w:val="28"/>
          <w:szCs w:val="28"/>
          <w:lang w:val="ru-RU"/>
        </w:rPr>
        <w:t>В соответствии с Планом основных мероприятий комитета Алтайской краевой организации Общероссийского Профсоюза образования на 2022 год в образовательных организациях Родинского района проведены комплексные правовые проверки соблюдения работодателями норм трудового законодател</w:t>
      </w:r>
      <w:r w:rsidRPr="00163886">
        <w:rPr>
          <w:rFonts w:ascii="Times New Roman" w:hAnsi="Times New Roman"/>
          <w:sz w:val="28"/>
          <w:szCs w:val="28"/>
          <w:lang w:val="ru-RU"/>
        </w:rPr>
        <w:t>ь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ства. </w:t>
      </w:r>
      <w:proofErr w:type="gramEnd"/>
    </w:p>
    <w:p w:rsidR="00A56931" w:rsidRPr="00163886" w:rsidRDefault="00A56931" w:rsidP="00A5693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u w:val="single"/>
          <w:lang w:val="ru-RU"/>
        </w:rPr>
        <w:t>Проверено 4 учреждения образования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: 2 – </w:t>
      </w:r>
      <w:proofErr w:type="gramStart"/>
      <w:r w:rsidRPr="00163886">
        <w:rPr>
          <w:rFonts w:ascii="Times New Roman" w:hAnsi="Times New Roman"/>
          <w:sz w:val="28"/>
          <w:szCs w:val="28"/>
          <w:lang w:val="ru-RU"/>
        </w:rPr>
        <w:t>общеобразовательных</w:t>
      </w:r>
      <w:proofErr w:type="gramEnd"/>
      <w:r w:rsidRPr="00163886">
        <w:rPr>
          <w:rFonts w:ascii="Times New Roman" w:hAnsi="Times New Roman"/>
          <w:sz w:val="28"/>
          <w:szCs w:val="28"/>
          <w:lang w:val="ru-RU"/>
        </w:rPr>
        <w:t>, 2 - д</w:t>
      </w:r>
      <w:r w:rsidRPr="00163886">
        <w:rPr>
          <w:rFonts w:ascii="Times New Roman" w:hAnsi="Times New Roman"/>
          <w:sz w:val="28"/>
          <w:szCs w:val="28"/>
          <w:lang w:val="ru-RU"/>
        </w:rPr>
        <w:t>о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школьных.  </w:t>
      </w:r>
    </w:p>
    <w:p w:rsidR="000D055A" w:rsidRPr="00163886" w:rsidRDefault="000D055A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ab/>
        <w:t>В рамках проверки были проанализированы следующие локальные но</w:t>
      </w:r>
      <w:r w:rsidRPr="00163886">
        <w:rPr>
          <w:rFonts w:ascii="Times New Roman" w:hAnsi="Times New Roman"/>
          <w:sz w:val="28"/>
          <w:szCs w:val="28"/>
          <w:lang w:val="ru-RU"/>
        </w:rPr>
        <w:t>р</w:t>
      </w:r>
      <w:r w:rsidRPr="00163886">
        <w:rPr>
          <w:rFonts w:ascii="Times New Roman" w:hAnsi="Times New Roman"/>
          <w:sz w:val="28"/>
          <w:szCs w:val="28"/>
          <w:lang w:val="ru-RU"/>
        </w:rPr>
        <w:t>мативные акты и документы:</w:t>
      </w:r>
    </w:p>
    <w:p w:rsidR="000D055A" w:rsidRPr="00163886" w:rsidRDefault="000D055A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ab/>
        <w:t>- правила внутреннего трудового распорядка,</w:t>
      </w:r>
    </w:p>
    <w:p w:rsidR="000D055A" w:rsidRPr="00163886" w:rsidRDefault="000D055A" w:rsidP="000D055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- коллективные договоры,</w:t>
      </w:r>
    </w:p>
    <w:p w:rsidR="000D055A" w:rsidRPr="00163886" w:rsidRDefault="000D055A" w:rsidP="000D055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- трудовые договоры с работниками и дополнительные соглашения к ним,</w:t>
      </w:r>
    </w:p>
    <w:p w:rsidR="000D055A" w:rsidRPr="00163886" w:rsidRDefault="000D055A" w:rsidP="000D055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 xml:space="preserve">- графики отпусков, </w:t>
      </w:r>
    </w:p>
    <w:p w:rsidR="000D055A" w:rsidRPr="00163886" w:rsidRDefault="000D055A" w:rsidP="000D055A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- приказы</w:t>
      </w:r>
      <w:r w:rsidR="00A5191C" w:rsidRPr="00163886">
        <w:rPr>
          <w:rFonts w:ascii="Times New Roman" w:hAnsi="Times New Roman"/>
          <w:sz w:val="28"/>
          <w:szCs w:val="28"/>
          <w:lang w:val="ru-RU"/>
        </w:rPr>
        <w:t xml:space="preserve"> о приеме и увольнении работников</w:t>
      </w:r>
      <w:r w:rsidRPr="00163886">
        <w:rPr>
          <w:rFonts w:ascii="Times New Roman" w:hAnsi="Times New Roman"/>
          <w:sz w:val="28"/>
          <w:szCs w:val="28"/>
          <w:lang w:val="ru-RU"/>
        </w:rPr>
        <w:t>,</w:t>
      </w:r>
    </w:p>
    <w:p w:rsidR="000D055A" w:rsidRPr="00163886" w:rsidRDefault="000D055A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ab/>
        <w:t>- локальные нормативные акты по оплате труда</w:t>
      </w:r>
      <w:r w:rsidR="00A5191C" w:rsidRPr="00163886">
        <w:rPr>
          <w:rFonts w:ascii="Times New Roman" w:hAnsi="Times New Roman"/>
          <w:sz w:val="28"/>
          <w:szCs w:val="28"/>
          <w:lang w:val="ru-RU"/>
        </w:rPr>
        <w:t xml:space="preserve"> работников</w:t>
      </w:r>
      <w:r w:rsidRPr="00163886">
        <w:rPr>
          <w:rFonts w:ascii="Times New Roman" w:hAnsi="Times New Roman"/>
          <w:sz w:val="28"/>
          <w:szCs w:val="28"/>
          <w:lang w:val="ru-RU"/>
        </w:rPr>
        <w:t>,</w:t>
      </w:r>
    </w:p>
    <w:p w:rsidR="000D055A" w:rsidRPr="00163886" w:rsidRDefault="000D055A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ab/>
        <w:t>- локальные нормативные акты по охране труда,</w:t>
      </w:r>
    </w:p>
    <w:p w:rsidR="00A5191C" w:rsidRPr="00163886" w:rsidRDefault="000D055A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ab/>
        <w:t xml:space="preserve">- документы, связанные с проведением медицинских осмотров, </w:t>
      </w:r>
    </w:p>
    <w:p w:rsidR="00A5191C" w:rsidRPr="00163886" w:rsidRDefault="00A5191C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D055A" w:rsidRPr="00163886">
        <w:rPr>
          <w:rFonts w:ascii="Times New Roman" w:hAnsi="Times New Roman"/>
          <w:sz w:val="28"/>
          <w:szCs w:val="28"/>
          <w:lang w:val="ru-RU"/>
        </w:rPr>
        <w:t xml:space="preserve">специальной оценки условий труда и </w:t>
      </w:r>
      <w:proofErr w:type="gramStart"/>
      <w:r w:rsidR="000D055A" w:rsidRPr="00163886">
        <w:rPr>
          <w:rFonts w:ascii="Times New Roman" w:hAnsi="Times New Roman"/>
          <w:sz w:val="28"/>
          <w:szCs w:val="28"/>
          <w:lang w:val="ru-RU"/>
        </w:rPr>
        <w:t xml:space="preserve">обучением 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работников </w:t>
      </w:r>
      <w:r w:rsidR="000D055A" w:rsidRPr="00163886">
        <w:rPr>
          <w:rFonts w:ascii="Times New Roman" w:hAnsi="Times New Roman"/>
          <w:sz w:val="28"/>
          <w:szCs w:val="28"/>
          <w:lang w:val="ru-RU"/>
        </w:rPr>
        <w:t>по охране</w:t>
      </w:r>
      <w:proofErr w:type="gramEnd"/>
    </w:p>
    <w:p w:rsidR="000D055A" w:rsidRPr="00163886" w:rsidRDefault="00A5191C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D055A" w:rsidRPr="00163886">
        <w:rPr>
          <w:rFonts w:ascii="Times New Roman" w:hAnsi="Times New Roman"/>
          <w:sz w:val="28"/>
          <w:szCs w:val="28"/>
          <w:lang w:val="ru-RU"/>
        </w:rPr>
        <w:t xml:space="preserve"> труда.</w:t>
      </w:r>
    </w:p>
    <w:p w:rsidR="000D055A" w:rsidRPr="00163886" w:rsidRDefault="009D6E01" w:rsidP="000D05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886">
        <w:rPr>
          <w:rFonts w:ascii="Times New Roman" w:eastAsia="Times New Roman" w:hAnsi="Times New Roman" w:cs="Times New Roman"/>
          <w:b/>
          <w:sz w:val="28"/>
          <w:szCs w:val="28"/>
        </w:rPr>
        <w:t xml:space="preserve">В ХОДЕ </w:t>
      </w:r>
      <w:r w:rsidR="000D055A" w:rsidRPr="00163886">
        <w:rPr>
          <w:rFonts w:ascii="Times New Roman" w:eastAsia="Times New Roman" w:hAnsi="Times New Roman" w:cs="Times New Roman"/>
          <w:b/>
          <w:sz w:val="28"/>
          <w:szCs w:val="28"/>
        </w:rPr>
        <w:t>ПРОВЕРО</w:t>
      </w:r>
      <w:r w:rsidRPr="0016388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D055A" w:rsidRPr="001638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3886">
        <w:rPr>
          <w:rFonts w:ascii="Times New Roman" w:eastAsia="Times New Roman" w:hAnsi="Times New Roman" w:cs="Times New Roman"/>
          <w:b/>
          <w:sz w:val="28"/>
          <w:szCs w:val="28"/>
        </w:rPr>
        <w:t>ВЫЯ</w:t>
      </w:r>
      <w:r w:rsidR="000D055A" w:rsidRPr="00163886">
        <w:rPr>
          <w:rFonts w:ascii="Times New Roman" w:eastAsia="Times New Roman" w:hAnsi="Times New Roman" w:cs="Times New Roman"/>
          <w:b/>
          <w:sz w:val="28"/>
          <w:szCs w:val="28"/>
        </w:rPr>
        <w:t>ВЛЕНО:</w:t>
      </w:r>
    </w:p>
    <w:p w:rsidR="00E21E9E" w:rsidRPr="00163886" w:rsidRDefault="000D055A" w:rsidP="00830F1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Style w:val="CharAttribute5"/>
          <w:rFonts w:hAnsi="Times New Roman"/>
          <w:b w:val="0"/>
          <w:szCs w:val="28"/>
          <w:lang w:val="ru-RU"/>
        </w:rPr>
        <w:t xml:space="preserve">1. </w:t>
      </w:r>
      <w:r w:rsidRPr="00163886">
        <w:rPr>
          <w:rStyle w:val="CharAttribute5"/>
          <w:rFonts w:hAnsi="Times New Roman"/>
          <w:b w:val="0"/>
          <w:szCs w:val="28"/>
          <w:u w:val="single"/>
          <w:lang w:val="ru-RU"/>
        </w:rPr>
        <w:t>Правила внутреннего трудового распорядка</w:t>
      </w:r>
      <w:r w:rsidRPr="00163886">
        <w:rPr>
          <w:rStyle w:val="CharAttribute5"/>
          <w:rFonts w:hAnsi="Times New Roman"/>
          <w:b w:val="0"/>
          <w:szCs w:val="28"/>
          <w:lang w:val="ru-RU"/>
        </w:rPr>
        <w:t xml:space="preserve"> </w:t>
      </w:r>
      <w:r w:rsidR="005366B9" w:rsidRPr="00163886">
        <w:rPr>
          <w:rStyle w:val="CharAttribute5"/>
          <w:rFonts w:hAnsi="Times New Roman"/>
          <w:b w:val="0"/>
          <w:szCs w:val="28"/>
          <w:lang w:val="ru-RU"/>
        </w:rPr>
        <w:t>в проверенных образов</w:t>
      </w:r>
      <w:r w:rsidR="005366B9" w:rsidRPr="00163886">
        <w:rPr>
          <w:rStyle w:val="CharAttribute5"/>
          <w:rFonts w:hAnsi="Times New Roman"/>
          <w:b w:val="0"/>
          <w:szCs w:val="28"/>
          <w:lang w:val="ru-RU"/>
        </w:rPr>
        <w:t>а</w:t>
      </w:r>
      <w:r w:rsidR="005366B9" w:rsidRPr="00163886">
        <w:rPr>
          <w:rStyle w:val="CharAttribute5"/>
          <w:rFonts w:hAnsi="Times New Roman"/>
          <w:b w:val="0"/>
          <w:szCs w:val="28"/>
          <w:lang w:val="ru-RU"/>
        </w:rPr>
        <w:t xml:space="preserve">тельных организациях </w:t>
      </w:r>
      <w:r w:rsidRPr="00163886">
        <w:rPr>
          <w:rStyle w:val="CharAttribute5"/>
          <w:rFonts w:hAnsi="Times New Roman"/>
          <w:b w:val="0"/>
          <w:szCs w:val="28"/>
          <w:lang w:val="ru-RU"/>
        </w:rPr>
        <w:t xml:space="preserve">содержат нормы, </w:t>
      </w:r>
      <w:r w:rsidR="005366B9" w:rsidRPr="00163886">
        <w:rPr>
          <w:rStyle w:val="CharAttribute5"/>
          <w:rFonts w:hAnsi="Times New Roman"/>
          <w:b w:val="0"/>
          <w:szCs w:val="28"/>
          <w:lang w:val="ru-RU"/>
        </w:rPr>
        <w:t>не соответствующие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266" w:rsidRPr="00163886">
        <w:rPr>
          <w:rFonts w:ascii="Times New Roman" w:hAnsi="Times New Roman"/>
          <w:sz w:val="28"/>
          <w:szCs w:val="28"/>
          <w:lang w:val="ru-RU"/>
        </w:rPr>
        <w:t>Трудовому коде</w:t>
      </w:r>
      <w:r w:rsidR="00732266" w:rsidRPr="00163886">
        <w:rPr>
          <w:rFonts w:ascii="Times New Roman" w:hAnsi="Times New Roman"/>
          <w:sz w:val="28"/>
          <w:szCs w:val="28"/>
          <w:lang w:val="ru-RU"/>
        </w:rPr>
        <w:t>к</w:t>
      </w:r>
      <w:r w:rsidR="00732266" w:rsidRPr="00163886">
        <w:rPr>
          <w:rFonts w:ascii="Times New Roman" w:hAnsi="Times New Roman"/>
          <w:sz w:val="28"/>
          <w:szCs w:val="28"/>
          <w:lang w:val="ru-RU"/>
        </w:rPr>
        <w:t>су РФ</w:t>
      </w:r>
      <w:r w:rsidRPr="00163886">
        <w:rPr>
          <w:rFonts w:ascii="Times New Roman" w:hAnsi="Times New Roman"/>
          <w:sz w:val="28"/>
          <w:szCs w:val="28"/>
          <w:lang w:val="ru-RU"/>
        </w:rPr>
        <w:t>. Так, например, в Правилах:</w:t>
      </w:r>
    </w:p>
    <w:p w:rsidR="00E21E9E" w:rsidRPr="00163886" w:rsidRDefault="00E21E9E" w:rsidP="00E21E9E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- не установлены время и продолжительность перерыва для отдыха и п</w:t>
      </w:r>
      <w:r w:rsidRPr="00163886">
        <w:rPr>
          <w:rFonts w:ascii="Times New Roman" w:hAnsi="Times New Roman"/>
          <w:sz w:val="28"/>
          <w:szCs w:val="28"/>
        </w:rPr>
        <w:t>и</w:t>
      </w:r>
      <w:r w:rsidRPr="00163886">
        <w:rPr>
          <w:rFonts w:ascii="Times New Roman" w:hAnsi="Times New Roman"/>
          <w:sz w:val="28"/>
          <w:szCs w:val="28"/>
        </w:rPr>
        <w:t>тания работников (ст. 108 ТК РФ),</w:t>
      </w:r>
    </w:p>
    <w:p w:rsidR="00E21E9E" w:rsidRPr="00163886" w:rsidRDefault="00E21E9E" w:rsidP="00E21E9E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 xml:space="preserve">- не указана сокращенная продолжительность рабочего времени (36 часов в неделю) женщин, работающих в сельской местности (ст. 263.1 ТК РФ). </w:t>
      </w:r>
    </w:p>
    <w:p w:rsidR="00E21E9E" w:rsidRPr="00163886" w:rsidRDefault="00E21E9E" w:rsidP="00E21E9E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 xml:space="preserve">- порядок предоставления </w:t>
      </w:r>
      <w:r w:rsidR="004C4C2F" w:rsidRPr="00163886">
        <w:rPr>
          <w:rFonts w:ascii="Times New Roman" w:hAnsi="Times New Roman"/>
          <w:sz w:val="28"/>
          <w:szCs w:val="28"/>
        </w:rPr>
        <w:t xml:space="preserve">педагогическим работникам </w:t>
      </w:r>
      <w:r w:rsidRPr="00163886">
        <w:rPr>
          <w:rFonts w:ascii="Times New Roman" w:hAnsi="Times New Roman"/>
          <w:sz w:val="28"/>
          <w:szCs w:val="28"/>
        </w:rPr>
        <w:t>длительного о</w:t>
      </w:r>
      <w:r w:rsidRPr="00163886">
        <w:rPr>
          <w:rFonts w:ascii="Times New Roman" w:hAnsi="Times New Roman"/>
          <w:sz w:val="28"/>
          <w:szCs w:val="28"/>
        </w:rPr>
        <w:t>т</w:t>
      </w:r>
      <w:r w:rsidRPr="00163886">
        <w:rPr>
          <w:rFonts w:ascii="Times New Roman" w:hAnsi="Times New Roman"/>
          <w:sz w:val="28"/>
          <w:szCs w:val="28"/>
        </w:rPr>
        <w:t xml:space="preserve">пуска </w:t>
      </w:r>
      <w:r w:rsidR="004C4C2F" w:rsidRPr="00163886">
        <w:rPr>
          <w:rFonts w:ascii="Times New Roman" w:hAnsi="Times New Roman"/>
          <w:sz w:val="28"/>
          <w:szCs w:val="28"/>
        </w:rPr>
        <w:t>сроком до года устанавливается учредителем</w:t>
      </w:r>
      <w:r w:rsidRPr="00163886">
        <w:rPr>
          <w:rFonts w:ascii="Times New Roman" w:hAnsi="Times New Roman"/>
          <w:sz w:val="28"/>
          <w:szCs w:val="28"/>
        </w:rPr>
        <w:t>,</w:t>
      </w:r>
      <w:r w:rsidR="004C4C2F" w:rsidRPr="00163886">
        <w:rPr>
          <w:rFonts w:ascii="Times New Roman" w:hAnsi="Times New Roman"/>
          <w:sz w:val="28"/>
          <w:szCs w:val="28"/>
        </w:rPr>
        <w:t xml:space="preserve"> что</w:t>
      </w:r>
      <w:r w:rsidRPr="00163886">
        <w:rPr>
          <w:rFonts w:ascii="Times New Roman" w:hAnsi="Times New Roman"/>
          <w:sz w:val="28"/>
          <w:szCs w:val="28"/>
        </w:rPr>
        <w:t xml:space="preserve"> противоречащий ст. 335 ТК РФ. Порядок устанавливает не учредитель, а федеральный орган испо</w:t>
      </w:r>
      <w:r w:rsidRPr="00163886">
        <w:rPr>
          <w:rFonts w:ascii="Times New Roman" w:hAnsi="Times New Roman"/>
          <w:sz w:val="28"/>
          <w:szCs w:val="28"/>
        </w:rPr>
        <w:t>л</w:t>
      </w:r>
      <w:r w:rsidRPr="00163886">
        <w:rPr>
          <w:rFonts w:ascii="Times New Roman" w:hAnsi="Times New Roman"/>
          <w:sz w:val="28"/>
          <w:szCs w:val="28"/>
        </w:rPr>
        <w:t xml:space="preserve">нительной власти </w:t>
      </w:r>
      <w:r w:rsidR="004C4C2F" w:rsidRPr="00163886">
        <w:rPr>
          <w:rFonts w:ascii="Times New Roman" w:hAnsi="Times New Roman"/>
          <w:sz w:val="28"/>
          <w:szCs w:val="28"/>
        </w:rPr>
        <w:t>(</w:t>
      </w:r>
      <w:r w:rsidRPr="00163886">
        <w:rPr>
          <w:rFonts w:ascii="Times New Roman" w:hAnsi="Times New Roman"/>
          <w:sz w:val="28"/>
          <w:szCs w:val="28"/>
        </w:rPr>
        <w:t>приказ Минобрнауки РФ от 31.05.2016 г. № 644</w:t>
      </w:r>
      <w:r w:rsidR="004C4C2F" w:rsidRPr="00163886">
        <w:rPr>
          <w:rFonts w:ascii="Times New Roman" w:hAnsi="Times New Roman"/>
          <w:sz w:val="28"/>
          <w:szCs w:val="28"/>
        </w:rPr>
        <w:t>)</w:t>
      </w:r>
      <w:r w:rsidRPr="00163886">
        <w:rPr>
          <w:rFonts w:ascii="Times New Roman" w:hAnsi="Times New Roman"/>
          <w:sz w:val="28"/>
          <w:szCs w:val="28"/>
        </w:rPr>
        <w:t xml:space="preserve">. </w:t>
      </w:r>
    </w:p>
    <w:p w:rsidR="000D055A" w:rsidRPr="00163886" w:rsidRDefault="000D055A" w:rsidP="00830F1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Style w:val="CharAttribute5"/>
          <w:rFonts w:hAnsi="Times New Roman"/>
          <w:b w:val="0"/>
          <w:szCs w:val="28"/>
          <w:lang w:val="ru-RU"/>
        </w:rPr>
        <w:t xml:space="preserve">2. </w:t>
      </w:r>
      <w:r w:rsidRPr="00163886">
        <w:rPr>
          <w:rStyle w:val="CharAttribute5"/>
          <w:rFonts w:hAnsi="Times New Roman"/>
          <w:b w:val="0"/>
          <w:szCs w:val="28"/>
          <w:u w:val="single"/>
          <w:lang w:val="ru-RU"/>
        </w:rPr>
        <w:t>Коллективные договоры</w:t>
      </w:r>
      <w:r w:rsidRPr="00163886">
        <w:rPr>
          <w:rStyle w:val="CharAttribute5"/>
          <w:rFonts w:hAnsi="Times New Roman"/>
          <w:b w:val="0"/>
          <w:szCs w:val="28"/>
          <w:lang w:val="ru-RU"/>
        </w:rPr>
        <w:t xml:space="preserve"> </w:t>
      </w:r>
      <w:r w:rsidR="004C4C2F" w:rsidRPr="00163886">
        <w:rPr>
          <w:rStyle w:val="CharAttribute5"/>
          <w:rFonts w:hAnsi="Times New Roman"/>
          <w:b w:val="0"/>
          <w:szCs w:val="28"/>
          <w:lang w:val="ru-RU"/>
        </w:rPr>
        <w:t xml:space="preserve">дошкольных </w:t>
      </w:r>
      <w:r w:rsidR="00732266" w:rsidRPr="00163886">
        <w:rPr>
          <w:rStyle w:val="CharAttribute5"/>
          <w:rFonts w:hAnsi="Times New Roman"/>
          <w:b w:val="0"/>
          <w:szCs w:val="28"/>
          <w:lang w:val="ru-RU"/>
        </w:rPr>
        <w:t>образовательных учреждений</w:t>
      </w:r>
      <w:r w:rsidRPr="00163886">
        <w:rPr>
          <w:rStyle w:val="CharAttribute5"/>
          <w:rFonts w:hAnsi="Times New Roman"/>
          <w:szCs w:val="28"/>
          <w:lang w:val="ru-RU"/>
        </w:rPr>
        <w:t xml:space="preserve"> </w:t>
      </w:r>
      <w:r w:rsidRPr="00163886">
        <w:rPr>
          <w:rFonts w:ascii="Times New Roman" w:hAnsi="Times New Roman"/>
          <w:sz w:val="28"/>
          <w:szCs w:val="28"/>
          <w:lang w:val="ru-RU"/>
        </w:rPr>
        <w:t>с</w:t>
      </w:r>
      <w:r w:rsidRPr="00163886">
        <w:rPr>
          <w:rFonts w:ascii="Times New Roman" w:hAnsi="Times New Roman"/>
          <w:sz w:val="28"/>
          <w:szCs w:val="28"/>
          <w:lang w:val="ru-RU"/>
        </w:rPr>
        <w:t>о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держат следующие нормы, </w:t>
      </w:r>
      <w:r w:rsidR="00732266" w:rsidRPr="00163886">
        <w:rPr>
          <w:rFonts w:ascii="Times New Roman" w:hAnsi="Times New Roman"/>
          <w:sz w:val="28"/>
          <w:szCs w:val="28"/>
          <w:lang w:val="ru-RU"/>
        </w:rPr>
        <w:t>противоречащие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 действующему законодательству:</w:t>
      </w:r>
    </w:p>
    <w:p w:rsidR="004C4C2F" w:rsidRPr="00163886" w:rsidRDefault="004C4C2F" w:rsidP="004C4C2F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886">
        <w:rPr>
          <w:rFonts w:ascii="Times New Roman" w:hAnsi="Times New Roman"/>
          <w:sz w:val="28"/>
          <w:szCs w:val="28"/>
        </w:rPr>
        <w:t>- привлечение работников с их письменного согласия к работе в выхо</w:t>
      </w:r>
      <w:r w:rsidRPr="00163886">
        <w:rPr>
          <w:rFonts w:ascii="Times New Roman" w:hAnsi="Times New Roman"/>
          <w:sz w:val="28"/>
          <w:szCs w:val="28"/>
        </w:rPr>
        <w:t>д</w:t>
      </w:r>
      <w:r w:rsidRPr="00163886">
        <w:rPr>
          <w:rFonts w:ascii="Times New Roman" w:hAnsi="Times New Roman"/>
          <w:sz w:val="28"/>
          <w:szCs w:val="28"/>
        </w:rPr>
        <w:t>ные и праздничные дни для осуществления дежурства только компенсируется только предоставлением отгулов, что противоречит с. 153 ТК РФ, которая пр</w:t>
      </w:r>
      <w:r w:rsidRPr="00163886">
        <w:rPr>
          <w:rFonts w:ascii="Times New Roman" w:hAnsi="Times New Roman"/>
          <w:sz w:val="28"/>
          <w:szCs w:val="28"/>
        </w:rPr>
        <w:t>е</w:t>
      </w:r>
      <w:r w:rsidRPr="00163886">
        <w:rPr>
          <w:rFonts w:ascii="Times New Roman" w:hAnsi="Times New Roman"/>
          <w:sz w:val="28"/>
          <w:szCs w:val="28"/>
        </w:rPr>
        <w:t>дусматривает двойную оплату на работу в выходные или нерабочие праздни</w:t>
      </w:r>
      <w:r w:rsidRPr="00163886">
        <w:rPr>
          <w:rFonts w:ascii="Times New Roman" w:hAnsi="Times New Roman"/>
          <w:sz w:val="28"/>
          <w:szCs w:val="28"/>
        </w:rPr>
        <w:t>ч</w:t>
      </w:r>
      <w:r w:rsidRPr="00163886">
        <w:rPr>
          <w:rFonts w:ascii="Times New Roman" w:hAnsi="Times New Roman"/>
          <w:sz w:val="28"/>
          <w:szCs w:val="28"/>
        </w:rPr>
        <w:t>ные дни либо по желанию работника ему может быть предоставлен день отд</w:t>
      </w:r>
      <w:r w:rsidRPr="00163886">
        <w:rPr>
          <w:rFonts w:ascii="Times New Roman" w:hAnsi="Times New Roman"/>
          <w:sz w:val="28"/>
          <w:szCs w:val="28"/>
        </w:rPr>
        <w:t>ы</w:t>
      </w:r>
      <w:r w:rsidRPr="00163886">
        <w:rPr>
          <w:rFonts w:ascii="Times New Roman" w:hAnsi="Times New Roman"/>
          <w:sz w:val="28"/>
          <w:szCs w:val="28"/>
        </w:rPr>
        <w:t>ха (или часы отдыха).</w:t>
      </w:r>
      <w:proofErr w:type="gramEnd"/>
      <w:r w:rsidRPr="00163886">
        <w:rPr>
          <w:rFonts w:ascii="Times New Roman" w:hAnsi="Times New Roman"/>
          <w:sz w:val="28"/>
          <w:szCs w:val="28"/>
        </w:rPr>
        <w:t xml:space="preserve"> В этом случае работа в выходной или нерабочий праз</w:t>
      </w:r>
      <w:r w:rsidRPr="00163886">
        <w:rPr>
          <w:rFonts w:ascii="Times New Roman" w:hAnsi="Times New Roman"/>
          <w:sz w:val="28"/>
          <w:szCs w:val="28"/>
        </w:rPr>
        <w:t>д</w:t>
      </w:r>
      <w:r w:rsidRPr="00163886">
        <w:rPr>
          <w:rFonts w:ascii="Times New Roman" w:hAnsi="Times New Roman"/>
          <w:sz w:val="28"/>
          <w:szCs w:val="28"/>
        </w:rPr>
        <w:t>ничный день оплачивается в одинарном размере, а день или часы отдыха опл</w:t>
      </w:r>
      <w:r w:rsidRPr="00163886">
        <w:rPr>
          <w:rFonts w:ascii="Times New Roman" w:hAnsi="Times New Roman"/>
          <w:sz w:val="28"/>
          <w:szCs w:val="28"/>
        </w:rPr>
        <w:t>а</w:t>
      </w:r>
      <w:r w:rsidRPr="00163886">
        <w:rPr>
          <w:rFonts w:ascii="Times New Roman" w:hAnsi="Times New Roman"/>
          <w:sz w:val="28"/>
          <w:szCs w:val="28"/>
        </w:rPr>
        <w:t xml:space="preserve">те не подлежат,  </w:t>
      </w:r>
    </w:p>
    <w:p w:rsidR="004C4C2F" w:rsidRPr="00163886" w:rsidRDefault="004C4C2F" w:rsidP="004C4C2F">
      <w:pPr>
        <w:pStyle w:val="ac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032C2" w:rsidRPr="00163886">
        <w:rPr>
          <w:rFonts w:ascii="Times New Roman" w:hAnsi="Times New Roman"/>
          <w:sz w:val="28"/>
          <w:szCs w:val="28"/>
        </w:rPr>
        <w:t>сокращено количество</w:t>
      </w:r>
      <w:r w:rsidRPr="00163886">
        <w:rPr>
          <w:rFonts w:ascii="Times New Roman" w:hAnsi="Times New Roman"/>
          <w:sz w:val="28"/>
          <w:szCs w:val="28"/>
        </w:rPr>
        <w:t xml:space="preserve"> праздничных нерабочих дней</w:t>
      </w:r>
      <w:r w:rsidR="00D032C2" w:rsidRPr="00163886">
        <w:rPr>
          <w:rFonts w:ascii="Times New Roman" w:hAnsi="Times New Roman"/>
          <w:sz w:val="28"/>
          <w:szCs w:val="28"/>
        </w:rPr>
        <w:t xml:space="preserve">, </w:t>
      </w:r>
      <w:r w:rsidRPr="00163886">
        <w:rPr>
          <w:rFonts w:ascii="Times New Roman" w:hAnsi="Times New Roman"/>
          <w:sz w:val="28"/>
          <w:szCs w:val="28"/>
        </w:rPr>
        <w:t>не указаны</w:t>
      </w:r>
      <w:r w:rsidR="00D032C2" w:rsidRPr="00163886">
        <w:rPr>
          <w:rFonts w:ascii="Times New Roman" w:hAnsi="Times New Roman"/>
          <w:sz w:val="28"/>
          <w:szCs w:val="28"/>
        </w:rPr>
        <w:t xml:space="preserve"> как праздничные нерабочие дни</w:t>
      </w:r>
      <w:r w:rsidRPr="00163886">
        <w:rPr>
          <w:rFonts w:ascii="Times New Roman" w:hAnsi="Times New Roman"/>
          <w:sz w:val="28"/>
          <w:szCs w:val="28"/>
        </w:rPr>
        <w:t xml:space="preserve"> 6 и 8 января (ст. 112 ТК РФ).</w:t>
      </w:r>
    </w:p>
    <w:p w:rsidR="00674DCF" w:rsidRPr="00163886" w:rsidRDefault="005366B9" w:rsidP="00D032C2">
      <w:pPr>
        <w:pStyle w:val="a5"/>
        <w:rPr>
          <w:rStyle w:val="CharAttribute5"/>
          <w:rFonts w:hAnsi="Times New Roman"/>
          <w:b w:val="0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32C2" w:rsidRPr="00163886">
        <w:rPr>
          <w:rFonts w:ascii="Times New Roman" w:hAnsi="Times New Roman"/>
          <w:sz w:val="28"/>
          <w:szCs w:val="28"/>
          <w:lang w:val="ru-RU"/>
        </w:rPr>
        <w:tab/>
      </w:r>
      <w:r w:rsidR="000D055A" w:rsidRPr="00163886">
        <w:rPr>
          <w:rStyle w:val="CharAttribute5"/>
          <w:rFonts w:hAnsi="Times New Roman"/>
          <w:b w:val="0"/>
          <w:szCs w:val="28"/>
          <w:lang w:val="ru-RU"/>
        </w:rPr>
        <w:t xml:space="preserve">3. </w:t>
      </w:r>
      <w:r w:rsidR="00883D90" w:rsidRPr="00163886">
        <w:rPr>
          <w:rStyle w:val="CharAttribute5"/>
          <w:rFonts w:hAnsi="Times New Roman"/>
          <w:b w:val="0"/>
          <w:szCs w:val="28"/>
          <w:u w:val="single"/>
          <w:lang w:val="ru-RU"/>
        </w:rPr>
        <w:t>Т</w:t>
      </w:r>
      <w:r w:rsidR="000D055A" w:rsidRPr="00163886">
        <w:rPr>
          <w:rStyle w:val="CharAttribute5"/>
          <w:rFonts w:hAnsi="Times New Roman"/>
          <w:b w:val="0"/>
          <w:szCs w:val="28"/>
          <w:u w:val="single"/>
          <w:lang w:val="ru-RU"/>
        </w:rPr>
        <w:t>рудовые договоры</w:t>
      </w:r>
      <w:r w:rsidR="000D055A" w:rsidRPr="00163886">
        <w:rPr>
          <w:rStyle w:val="CharAttribute5"/>
          <w:rFonts w:hAnsi="Times New Roman"/>
          <w:b w:val="0"/>
          <w:szCs w:val="28"/>
          <w:lang w:val="ru-RU"/>
        </w:rPr>
        <w:t xml:space="preserve"> с работниками образовательных организаций и д</w:t>
      </w:r>
      <w:r w:rsidR="000D055A" w:rsidRPr="00163886">
        <w:rPr>
          <w:rStyle w:val="CharAttribute5"/>
          <w:rFonts w:hAnsi="Times New Roman"/>
          <w:b w:val="0"/>
          <w:szCs w:val="28"/>
          <w:lang w:val="ru-RU"/>
        </w:rPr>
        <w:t>о</w:t>
      </w:r>
      <w:r w:rsidR="000D055A" w:rsidRPr="00163886">
        <w:rPr>
          <w:rStyle w:val="CharAttribute5"/>
          <w:rFonts w:hAnsi="Times New Roman"/>
          <w:b w:val="0"/>
          <w:szCs w:val="28"/>
          <w:lang w:val="ru-RU"/>
        </w:rPr>
        <w:t>полнительные соглашения к ним заключены с нарушением трудового законод</w:t>
      </w:r>
      <w:r w:rsidR="000D055A" w:rsidRPr="00163886">
        <w:rPr>
          <w:rStyle w:val="CharAttribute5"/>
          <w:rFonts w:hAnsi="Times New Roman"/>
          <w:b w:val="0"/>
          <w:szCs w:val="28"/>
          <w:lang w:val="ru-RU"/>
        </w:rPr>
        <w:t>а</w:t>
      </w:r>
      <w:r w:rsidR="000D055A" w:rsidRPr="00163886">
        <w:rPr>
          <w:rStyle w:val="CharAttribute5"/>
          <w:rFonts w:hAnsi="Times New Roman"/>
          <w:b w:val="0"/>
          <w:szCs w:val="28"/>
          <w:lang w:val="ru-RU"/>
        </w:rPr>
        <w:t>тельства</w:t>
      </w:r>
      <w:r w:rsidR="000008E3" w:rsidRPr="00163886">
        <w:rPr>
          <w:rStyle w:val="CharAttribute5"/>
          <w:rFonts w:hAnsi="Times New Roman"/>
          <w:b w:val="0"/>
          <w:szCs w:val="28"/>
          <w:lang w:val="ru-RU"/>
        </w:rPr>
        <w:t xml:space="preserve">, в них не </w:t>
      </w:r>
      <w:r w:rsidR="003E3A48" w:rsidRPr="00163886">
        <w:rPr>
          <w:rStyle w:val="CharAttribute5"/>
          <w:rFonts w:hAnsi="Times New Roman"/>
          <w:b w:val="0"/>
          <w:szCs w:val="28"/>
          <w:lang w:val="ru-RU"/>
        </w:rPr>
        <w:t xml:space="preserve">всегда </w:t>
      </w:r>
      <w:r w:rsidR="000008E3" w:rsidRPr="00163886">
        <w:rPr>
          <w:rStyle w:val="CharAttribute5"/>
          <w:rFonts w:hAnsi="Times New Roman"/>
          <w:b w:val="0"/>
          <w:szCs w:val="28"/>
          <w:lang w:val="ru-RU"/>
        </w:rPr>
        <w:t>указ</w:t>
      </w:r>
      <w:r w:rsidR="003E3A48" w:rsidRPr="00163886">
        <w:rPr>
          <w:rStyle w:val="CharAttribute5"/>
          <w:rFonts w:hAnsi="Times New Roman"/>
          <w:b w:val="0"/>
          <w:szCs w:val="28"/>
          <w:lang w:val="ru-RU"/>
        </w:rPr>
        <w:t>ываются</w:t>
      </w:r>
      <w:r w:rsidR="000008E3" w:rsidRPr="00163886">
        <w:rPr>
          <w:rStyle w:val="CharAttribute5"/>
          <w:rFonts w:hAnsi="Times New Roman"/>
          <w:b w:val="0"/>
          <w:szCs w:val="28"/>
          <w:lang w:val="ru-RU"/>
        </w:rPr>
        <w:t xml:space="preserve"> обязательные условия</w:t>
      </w:r>
      <w:r w:rsidR="003E3A48" w:rsidRPr="00163886">
        <w:rPr>
          <w:rStyle w:val="CharAttribute5"/>
          <w:rFonts w:hAnsi="Times New Roman"/>
          <w:b w:val="0"/>
          <w:szCs w:val="28"/>
          <w:lang w:val="ru-RU"/>
        </w:rPr>
        <w:t xml:space="preserve">, определенные </w:t>
      </w:r>
      <w:r w:rsidR="000008E3" w:rsidRPr="00163886">
        <w:rPr>
          <w:rStyle w:val="CharAttribute5"/>
          <w:rFonts w:hAnsi="Times New Roman"/>
          <w:b w:val="0"/>
          <w:szCs w:val="28"/>
          <w:lang w:val="ru-RU"/>
        </w:rPr>
        <w:t>ст. 57</w:t>
      </w:r>
      <w:r w:rsidR="003E3A48" w:rsidRPr="00163886">
        <w:rPr>
          <w:rStyle w:val="CharAttribute5"/>
          <w:rFonts w:hAnsi="Times New Roman"/>
          <w:b w:val="0"/>
          <w:szCs w:val="28"/>
          <w:lang w:val="ru-RU"/>
        </w:rPr>
        <w:t xml:space="preserve"> и 333 ТК РФ</w:t>
      </w:r>
      <w:r w:rsidR="000008E3" w:rsidRPr="00163886">
        <w:rPr>
          <w:rStyle w:val="CharAttribute5"/>
          <w:rFonts w:hAnsi="Times New Roman"/>
          <w:b w:val="0"/>
          <w:szCs w:val="28"/>
          <w:lang w:val="ru-RU"/>
        </w:rPr>
        <w:t>:</w:t>
      </w:r>
      <w:r w:rsidR="00883D90" w:rsidRPr="00163886">
        <w:rPr>
          <w:rStyle w:val="CharAttribute5"/>
          <w:rFonts w:hAnsi="Times New Roman"/>
          <w:b w:val="0"/>
          <w:szCs w:val="28"/>
          <w:lang w:val="ru-RU"/>
        </w:rPr>
        <w:t xml:space="preserve"> </w:t>
      </w:r>
    </w:p>
    <w:p w:rsidR="000008E3" w:rsidRPr="00163886" w:rsidRDefault="000008E3" w:rsidP="00F4784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- дата начала работы,</w:t>
      </w:r>
    </w:p>
    <w:p w:rsidR="000008E3" w:rsidRPr="00163886" w:rsidRDefault="000008E3" w:rsidP="00F4784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- условия труда на рабочем месте</w:t>
      </w:r>
      <w:r w:rsidR="003E3A48" w:rsidRPr="00163886">
        <w:rPr>
          <w:rFonts w:ascii="Times New Roman" w:hAnsi="Times New Roman"/>
          <w:sz w:val="28"/>
          <w:szCs w:val="28"/>
          <w:lang w:val="ru-RU"/>
        </w:rPr>
        <w:t>,</w:t>
      </w:r>
    </w:p>
    <w:p w:rsidR="003E3A48" w:rsidRPr="00163886" w:rsidRDefault="003E3A48" w:rsidP="00F4784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- объем учебной нагрузки педагогических работников.</w:t>
      </w:r>
    </w:p>
    <w:p w:rsidR="00FE54DC" w:rsidRPr="00163886" w:rsidRDefault="000008E3" w:rsidP="00F4784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Имеют место случаи, когда</w:t>
      </w:r>
      <w:r w:rsidR="00FE54DC" w:rsidRPr="0016388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008E3" w:rsidRPr="00163886" w:rsidRDefault="00FE54DC" w:rsidP="00F4784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008E3" w:rsidRPr="00163886">
        <w:rPr>
          <w:rFonts w:ascii="Times New Roman" w:hAnsi="Times New Roman"/>
          <w:sz w:val="28"/>
          <w:szCs w:val="28"/>
          <w:lang w:val="ru-RU"/>
        </w:rPr>
        <w:t>дни выплаты зарплаты, установленные в трудовом договоре, не совп</w:t>
      </w:r>
      <w:r w:rsidR="000008E3" w:rsidRPr="00163886">
        <w:rPr>
          <w:rFonts w:ascii="Times New Roman" w:hAnsi="Times New Roman"/>
          <w:sz w:val="28"/>
          <w:szCs w:val="28"/>
          <w:lang w:val="ru-RU"/>
        </w:rPr>
        <w:t>а</w:t>
      </w:r>
      <w:r w:rsidR="000008E3" w:rsidRPr="00163886">
        <w:rPr>
          <w:rFonts w:ascii="Times New Roman" w:hAnsi="Times New Roman"/>
          <w:sz w:val="28"/>
          <w:szCs w:val="28"/>
          <w:lang w:val="ru-RU"/>
        </w:rPr>
        <w:t>дают с датами, указанными в коллективном договоре</w:t>
      </w:r>
      <w:r w:rsidRPr="00163886">
        <w:rPr>
          <w:rFonts w:ascii="Times New Roman" w:hAnsi="Times New Roman"/>
          <w:sz w:val="28"/>
          <w:szCs w:val="28"/>
          <w:lang w:val="ru-RU"/>
        </w:rPr>
        <w:t>,</w:t>
      </w:r>
    </w:p>
    <w:p w:rsidR="00FE54DC" w:rsidRPr="00163886" w:rsidRDefault="00FE54DC" w:rsidP="00FE54D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- трудовые договоры и дополнительные соглашения к ним не содержат даты и подписи работников об их получении (ст. 67 ТК РФ).</w:t>
      </w:r>
    </w:p>
    <w:p w:rsidR="00D032C2" w:rsidRPr="00163886" w:rsidRDefault="00FE54DC" w:rsidP="003E3A48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 xml:space="preserve">В дошкольных образовательных организациях </w:t>
      </w:r>
      <w:r w:rsidR="003E3A48" w:rsidRPr="00163886">
        <w:rPr>
          <w:rFonts w:ascii="Times New Roman" w:hAnsi="Times New Roman"/>
          <w:sz w:val="28"/>
          <w:szCs w:val="28"/>
          <w:lang w:val="ru-RU"/>
        </w:rPr>
        <w:t>дополнительные соглаш</w:t>
      </w:r>
      <w:r w:rsidR="003E3A48" w:rsidRPr="00163886">
        <w:rPr>
          <w:rFonts w:ascii="Times New Roman" w:hAnsi="Times New Roman"/>
          <w:sz w:val="28"/>
          <w:szCs w:val="28"/>
          <w:lang w:val="ru-RU"/>
        </w:rPr>
        <w:t>е</w:t>
      </w:r>
      <w:r w:rsidR="003E3A48" w:rsidRPr="00163886">
        <w:rPr>
          <w:rFonts w:ascii="Times New Roman" w:hAnsi="Times New Roman"/>
          <w:sz w:val="28"/>
          <w:szCs w:val="28"/>
          <w:lang w:val="ru-RU"/>
        </w:rPr>
        <w:t>ния к трудов</w:t>
      </w:r>
      <w:r w:rsidRPr="00163886">
        <w:rPr>
          <w:rFonts w:ascii="Times New Roman" w:hAnsi="Times New Roman"/>
          <w:sz w:val="28"/>
          <w:szCs w:val="28"/>
          <w:lang w:val="ru-RU"/>
        </w:rPr>
        <w:t>ым договорам с работниками подписываются только одной стор</w:t>
      </w:r>
      <w:r w:rsidRPr="00163886">
        <w:rPr>
          <w:rFonts w:ascii="Times New Roman" w:hAnsi="Times New Roman"/>
          <w:sz w:val="28"/>
          <w:szCs w:val="28"/>
          <w:lang w:val="ru-RU"/>
        </w:rPr>
        <w:t>о</w:t>
      </w:r>
      <w:r w:rsidRPr="00163886">
        <w:rPr>
          <w:rFonts w:ascii="Times New Roman" w:hAnsi="Times New Roman"/>
          <w:sz w:val="28"/>
          <w:szCs w:val="28"/>
          <w:lang w:val="ru-RU"/>
        </w:rPr>
        <w:t>ной – работодателем, что противоречит ст. 72 ТК РФ.</w:t>
      </w:r>
    </w:p>
    <w:p w:rsidR="00FE54DC" w:rsidRPr="00163886" w:rsidRDefault="00FE54DC" w:rsidP="00830F15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F4FD8" w:rsidRPr="00163886" w:rsidRDefault="007271C0" w:rsidP="00830F15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163886">
        <w:rPr>
          <w:rFonts w:ascii="Times New Roman" w:hAnsi="Times New Roman"/>
          <w:sz w:val="28"/>
          <w:szCs w:val="28"/>
          <w:u w:val="single"/>
          <w:lang w:val="ru-RU"/>
        </w:rPr>
        <w:t>4. Графики отпусков</w:t>
      </w:r>
    </w:p>
    <w:p w:rsidR="00EC3A01" w:rsidRPr="00163886" w:rsidRDefault="00EC3A01" w:rsidP="00446E8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График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>и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 отпусков на 202</w:t>
      </w:r>
      <w:r w:rsidR="00446E86" w:rsidRPr="00163886">
        <w:rPr>
          <w:rFonts w:ascii="Times New Roman" w:hAnsi="Times New Roman"/>
          <w:sz w:val="28"/>
          <w:szCs w:val="28"/>
          <w:lang w:val="ru-RU"/>
        </w:rPr>
        <w:t>2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 xml:space="preserve">не во всех проверенных образовательных учреждениях </w:t>
      </w:r>
      <w:r w:rsidRPr="00163886">
        <w:rPr>
          <w:rFonts w:ascii="Times New Roman" w:hAnsi="Times New Roman"/>
          <w:sz w:val="28"/>
          <w:szCs w:val="28"/>
          <w:lang w:val="ru-RU"/>
        </w:rPr>
        <w:t>утвержден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>ы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>с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 учет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>ом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 мнения профкома, что нарушает ст. 123 ТК РФ</w:t>
      </w:r>
      <w:r w:rsidR="00446E86" w:rsidRPr="00163886">
        <w:rPr>
          <w:rFonts w:ascii="Times New Roman" w:hAnsi="Times New Roman"/>
          <w:sz w:val="28"/>
          <w:szCs w:val="28"/>
          <w:lang w:val="ru-RU"/>
        </w:rPr>
        <w:t>. Имеют место случаи, когда в графике отпусков не указаны даты начала и окончания отпуска каждого работника, а также количество дней отпуска</w:t>
      </w:r>
      <w:r w:rsidRPr="00163886">
        <w:rPr>
          <w:rFonts w:ascii="Times New Roman" w:hAnsi="Times New Roman"/>
          <w:sz w:val="28"/>
          <w:szCs w:val="28"/>
          <w:lang w:val="ru-RU"/>
        </w:rPr>
        <w:t>.</w:t>
      </w:r>
    </w:p>
    <w:p w:rsidR="00D032C2" w:rsidRPr="00163886" w:rsidRDefault="00D032C2" w:rsidP="00830F15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F4FD8" w:rsidRPr="00163886" w:rsidRDefault="009F4FD8" w:rsidP="00830F15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163886">
        <w:rPr>
          <w:rFonts w:ascii="Times New Roman" w:hAnsi="Times New Roman"/>
          <w:sz w:val="28"/>
          <w:szCs w:val="28"/>
          <w:u w:val="single"/>
          <w:lang w:val="ru-RU"/>
        </w:rPr>
        <w:t>5. Приказы</w:t>
      </w:r>
    </w:p>
    <w:p w:rsidR="00446E86" w:rsidRPr="00163886" w:rsidRDefault="00674DCF" w:rsidP="00446E8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ab/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>В приказах о</w:t>
      </w:r>
      <w:r w:rsidR="00446E86" w:rsidRPr="00163886">
        <w:rPr>
          <w:rFonts w:ascii="Times New Roman" w:hAnsi="Times New Roman"/>
          <w:sz w:val="28"/>
          <w:szCs w:val="28"/>
          <w:lang w:val="ru-RU"/>
        </w:rPr>
        <w:t xml:space="preserve"> приеме на работу не указан конкретный размер заработной платы работника (условия оплаты труда), что является одним из обязательных условий трудового договора с работником, на основании которого издается приказ о приеме на работу (ст.57, 68 ТК РФ),</w:t>
      </w:r>
    </w:p>
    <w:p w:rsidR="00674DCF" w:rsidRPr="00163886" w:rsidRDefault="00446E86" w:rsidP="00446E8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163886">
        <w:rPr>
          <w:rFonts w:ascii="Times New Roman" w:hAnsi="Times New Roman"/>
          <w:sz w:val="28"/>
          <w:szCs w:val="28"/>
          <w:lang w:val="ru-RU"/>
        </w:rPr>
        <w:t>В приказах об увольнении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 xml:space="preserve"> по инициативе работника</w:t>
      </w:r>
      <w:r w:rsidRPr="00163886">
        <w:rPr>
          <w:rFonts w:ascii="Times New Roman" w:hAnsi="Times New Roman"/>
          <w:sz w:val="28"/>
          <w:szCs w:val="28"/>
          <w:lang w:val="ru-RU"/>
        </w:rPr>
        <w:t>, по истечении срока трудового договора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 xml:space="preserve"> не указ</w:t>
      </w:r>
      <w:r w:rsidRPr="00163886">
        <w:rPr>
          <w:rFonts w:ascii="Times New Roman" w:hAnsi="Times New Roman"/>
          <w:sz w:val="28"/>
          <w:szCs w:val="28"/>
          <w:lang w:val="ru-RU"/>
        </w:rPr>
        <w:t>ывается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14B9" w:rsidRPr="00163886">
        <w:rPr>
          <w:rFonts w:ascii="Times New Roman" w:hAnsi="Times New Roman"/>
          <w:sz w:val="28"/>
          <w:szCs w:val="28"/>
          <w:u w:val="single"/>
          <w:lang w:val="ru-RU"/>
        </w:rPr>
        <w:t>часть 1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 xml:space="preserve"> статьи 77 п. 3 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(п. 2) </w:t>
      </w:r>
      <w:r w:rsidR="007214B9" w:rsidRPr="00163886">
        <w:rPr>
          <w:rFonts w:ascii="Times New Roman" w:hAnsi="Times New Roman"/>
          <w:sz w:val="28"/>
          <w:szCs w:val="28"/>
          <w:lang w:val="ru-RU"/>
        </w:rPr>
        <w:t>ТК РФ (ст. 84.1.</w:t>
      </w:r>
      <w:proofErr w:type="gramEnd"/>
      <w:r w:rsidR="007214B9" w:rsidRPr="001638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214B9" w:rsidRPr="00163886">
        <w:rPr>
          <w:rFonts w:ascii="Times New Roman" w:hAnsi="Times New Roman"/>
          <w:sz w:val="28"/>
          <w:szCs w:val="28"/>
          <w:lang w:val="ru-RU"/>
        </w:rPr>
        <w:t>ТК РФ</w:t>
      </w:r>
      <w:r w:rsidR="00D032C2" w:rsidRPr="00163886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446E86" w:rsidRPr="00163886" w:rsidRDefault="00446E86" w:rsidP="00446E8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D055A" w:rsidRPr="00163886" w:rsidRDefault="000D055A" w:rsidP="00830F15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163886">
        <w:rPr>
          <w:rFonts w:ascii="Times New Roman" w:hAnsi="Times New Roman"/>
          <w:sz w:val="28"/>
          <w:szCs w:val="28"/>
          <w:u w:val="single"/>
          <w:lang w:val="ru-RU"/>
        </w:rPr>
        <w:t>6.</w:t>
      </w:r>
      <w:r w:rsidR="00A117E2" w:rsidRPr="0016388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DB5683">
        <w:rPr>
          <w:rFonts w:ascii="Times New Roman" w:hAnsi="Times New Roman"/>
          <w:sz w:val="28"/>
          <w:szCs w:val="28"/>
          <w:u w:val="single"/>
          <w:lang w:val="ru-RU"/>
        </w:rPr>
        <w:t>В</w:t>
      </w:r>
      <w:r w:rsidRPr="00163886">
        <w:rPr>
          <w:rFonts w:ascii="Times New Roman" w:hAnsi="Times New Roman"/>
          <w:sz w:val="28"/>
          <w:szCs w:val="28"/>
          <w:u w:val="single"/>
          <w:lang w:val="ru-RU"/>
        </w:rPr>
        <w:t>опрос</w:t>
      </w:r>
      <w:r w:rsidR="00DB5683">
        <w:rPr>
          <w:rFonts w:ascii="Times New Roman" w:hAnsi="Times New Roman"/>
          <w:sz w:val="28"/>
          <w:szCs w:val="28"/>
          <w:u w:val="single"/>
          <w:lang w:val="ru-RU"/>
        </w:rPr>
        <w:t>ы</w:t>
      </w:r>
      <w:r w:rsidRPr="00163886">
        <w:rPr>
          <w:rFonts w:ascii="Times New Roman" w:hAnsi="Times New Roman"/>
          <w:sz w:val="28"/>
          <w:szCs w:val="28"/>
          <w:u w:val="single"/>
          <w:lang w:val="ru-RU"/>
        </w:rPr>
        <w:t xml:space="preserve"> охраны труда</w:t>
      </w:r>
    </w:p>
    <w:p w:rsidR="00F703B9" w:rsidRPr="00163886" w:rsidRDefault="00F703B9" w:rsidP="00830F1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703B9" w:rsidRPr="00163886" w:rsidRDefault="00F703B9" w:rsidP="00CD49FF">
      <w:pPr>
        <w:pStyle w:val="a5"/>
        <w:numPr>
          <w:ilvl w:val="1"/>
          <w:numId w:val="6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r w:rsidRPr="00163886">
        <w:rPr>
          <w:rFonts w:ascii="Times New Roman" w:hAnsi="Times New Roman"/>
          <w:sz w:val="28"/>
          <w:szCs w:val="28"/>
          <w:u w:val="single"/>
          <w:lang w:val="ru-RU"/>
        </w:rPr>
        <w:t>Система управления охраной труда</w:t>
      </w:r>
    </w:p>
    <w:p w:rsidR="00F703B9" w:rsidRPr="00163886" w:rsidRDefault="00F703B9" w:rsidP="00F703B9">
      <w:pPr>
        <w:pStyle w:val="a5"/>
        <w:ind w:left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В проверенных образовательных организациях</w:t>
      </w:r>
      <w:r w:rsidR="00CD49FF" w:rsidRPr="00163886">
        <w:rPr>
          <w:rFonts w:ascii="Times New Roman" w:hAnsi="Times New Roman"/>
          <w:sz w:val="28"/>
          <w:szCs w:val="28"/>
          <w:lang w:val="ru-RU"/>
        </w:rPr>
        <w:t>:</w:t>
      </w:r>
    </w:p>
    <w:p w:rsidR="00F703B9" w:rsidRPr="00163886" w:rsidRDefault="00F703B9" w:rsidP="004C04B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 xml:space="preserve">-  не проведена оценка профессиональных рисков (ст. 218 ТК РФ, приказ Минтруда России от 28.12.2021г. № 796н); </w:t>
      </w:r>
    </w:p>
    <w:p w:rsidR="00F703B9" w:rsidRPr="00163886" w:rsidRDefault="00F703B9" w:rsidP="004C04B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>- отсутствует положение об административно-общественном контроле</w:t>
      </w:r>
    </w:p>
    <w:p w:rsidR="00F703B9" w:rsidRPr="00163886" w:rsidRDefault="00F703B9" w:rsidP="004C04B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 xml:space="preserve">(приказ Минтруда России от 28.12.2021г. № 796н). </w:t>
      </w:r>
    </w:p>
    <w:p w:rsidR="00F703B9" w:rsidRPr="00163886" w:rsidRDefault="00F703B9" w:rsidP="004C04B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D49FF" w:rsidRPr="00163886">
        <w:rPr>
          <w:rFonts w:ascii="Times New Roman" w:hAnsi="Times New Roman"/>
          <w:sz w:val="28"/>
          <w:szCs w:val="28"/>
          <w:lang w:val="ru-RU"/>
        </w:rPr>
        <w:t>нет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 положени</w:t>
      </w:r>
      <w:r w:rsidR="00CD49FF" w:rsidRPr="00163886">
        <w:rPr>
          <w:rFonts w:ascii="Times New Roman" w:hAnsi="Times New Roman"/>
          <w:sz w:val="28"/>
          <w:szCs w:val="28"/>
          <w:lang w:val="ru-RU"/>
        </w:rPr>
        <w:t>я</w:t>
      </w:r>
      <w:r w:rsidRPr="00163886">
        <w:rPr>
          <w:rFonts w:ascii="Times New Roman" w:hAnsi="Times New Roman"/>
          <w:sz w:val="28"/>
          <w:szCs w:val="28"/>
          <w:lang w:val="ru-RU"/>
        </w:rPr>
        <w:t xml:space="preserve"> по учету и расследованию микротравм (приказ Минтруда РФ от 15.09. 2021г. № 632н)</w:t>
      </w:r>
      <w:r w:rsidR="00CD49FF" w:rsidRPr="00163886">
        <w:rPr>
          <w:rFonts w:ascii="Times New Roman" w:hAnsi="Times New Roman"/>
          <w:sz w:val="28"/>
          <w:szCs w:val="28"/>
          <w:lang w:val="ru-RU"/>
        </w:rPr>
        <w:t>;</w:t>
      </w:r>
    </w:p>
    <w:p w:rsidR="00AD3D8C" w:rsidRPr="00163886" w:rsidRDefault="00AD3D8C" w:rsidP="004C04BF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- не везде утверждено Положение о системе управления охраной труда (ст. 209, 217, 218 Трудовой кодекс РФ, приказ Минтруда РФ от 29.10 2021 г.  № 776н);</w:t>
      </w:r>
    </w:p>
    <w:p w:rsidR="00F703B9" w:rsidRPr="00163886" w:rsidRDefault="00CD49FF" w:rsidP="00CD49F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3886">
        <w:rPr>
          <w:rFonts w:ascii="Times New Roman" w:hAnsi="Times New Roman"/>
          <w:sz w:val="28"/>
          <w:szCs w:val="28"/>
          <w:lang w:val="ru-RU"/>
        </w:rPr>
        <w:lastRenderedPageBreak/>
        <w:t>- о</w:t>
      </w:r>
      <w:r w:rsidR="00F703B9" w:rsidRPr="00163886">
        <w:rPr>
          <w:rFonts w:ascii="Times New Roman" w:hAnsi="Times New Roman"/>
          <w:sz w:val="28"/>
          <w:szCs w:val="28"/>
          <w:lang w:val="ru-RU"/>
        </w:rPr>
        <w:t>тсутствует должность специалиста по охране труда</w:t>
      </w:r>
      <w:r w:rsidR="00AD3D8C" w:rsidRPr="00163886">
        <w:rPr>
          <w:rFonts w:ascii="Times New Roman" w:hAnsi="Times New Roman"/>
          <w:sz w:val="28"/>
          <w:szCs w:val="28"/>
          <w:lang w:val="ru-RU"/>
        </w:rPr>
        <w:t>, где</w:t>
      </w:r>
      <w:r w:rsidR="00F703B9" w:rsidRPr="00163886">
        <w:rPr>
          <w:rFonts w:ascii="Times New Roman" w:hAnsi="Times New Roman"/>
          <w:sz w:val="28"/>
          <w:szCs w:val="28"/>
          <w:lang w:val="ru-RU"/>
        </w:rPr>
        <w:t xml:space="preserve"> штат</w:t>
      </w:r>
      <w:r w:rsidR="00AD3D8C" w:rsidRPr="00163886">
        <w:rPr>
          <w:rFonts w:ascii="Times New Roman" w:hAnsi="Times New Roman"/>
          <w:sz w:val="28"/>
          <w:szCs w:val="28"/>
          <w:lang w:val="ru-RU"/>
        </w:rPr>
        <w:t xml:space="preserve"> работн</w:t>
      </w:r>
      <w:r w:rsidR="00AD3D8C" w:rsidRPr="00163886">
        <w:rPr>
          <w:rFonts w:ascii="Times New Roman" w:hAnsi="Times New Roman"/>
          <w:sz w:val="28"/>
          <w:szCs w:val="28"/>
          <w:lang w:val="ru-RU"/>
        </w:rPr>
        <w:t>и</w:t>
      </w:r>
      <w:r w:rsidR="00AD3D8C" w:rsidRPr="00163886">
        <w:rPr>
          <w:rFonts w:ascii="Times New Roman" w:hAnsi="Times New Roman"/>
          <w:sz w:val="28"/>
          <w:szCs w:val="28"/>
          <w:lang w:val="ru-RU"/>
        </w:rPr>
        <w:t>ков</w:t>
      </w:r>
      <w:r w:rsidR="00F703B9" w:rsidRPr="00163886">
        <w:rPr>
          <w:rFonts w:ascii="Times New Roman" w:hAnsi="Times New Roman"/>
          <w:sz w:val="28"/>
          <w:szCs w:val="28"/>
          <w:lang w:val="ru-RU"/>
        </w:rPr>
        <w:t xml:space="preserve"> более 50 человек (ст. 217ТК РФ).</w:t>
      </w:r>
    </w:p>
    <w:p w:rsidR="00CD49FF" w:rsidRPr="00163886" w:rsidRDefault="00CD49FF" w:rsidP="00CD49F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703B9" w:rsidRPr="004C04BF" w:rsidRDefault="00CD49FF" w:rsidP="004C04BF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4C04BF">
        <w:rPr>
          <w:rFonts w:ascii="Times New Roman" w:hAnsi="Times New Roman"/>
          <w:sz w:val="28"/>
          <w:szCs w:val="28"/>
          <w:u w:val="single"/>
          <w:lang w:val="ru-RU"/>
        </w:rPr>
        <w:t>6.2.</w:t>
      </w:r>
      <w:r w:rsidR="00F703B9" w:rsidRPr="004C04BF">
        <w:rPr>
          <w:rFonts w:ascii="Times New Roman" w:hAnsi="Times New Roman"/>
          <w:sz w:val="28"/>
          <w:szCs w:val="28"/>
          <w:u w:val="single"/>
          <w:lang w:val="ru-RU"/>
        </w:rPr>
        <w:t xml:space="preserve"> Обеспечение работников организации специальной одеждой, см</w:t>
      </w:r>
      <w:r w:rsidR="00F703B9" w:rsidRPr="004C04BF">
        <w:rPr>
          <w:rFonts w:ascii="Times New Roman" w:hAnsi="Times New Roman"/>
          <w:sz w:val="28"/>
          <w:szCs w:val="28"/>
          <w:u w:val="single"/>
          <w:lang w:val="ru-RU"/>
        </w:rPr>
        <w:t>ы</w:t>
      </w:r>
      <w:r w:rsidR="00F703B9" w:rsidRPr="004C04BF">
        <w:rPr>
          <w:rFonts w:ascii="Times New Roman" w:hAnsi="Times New Roman"/>
          <w:sz w:val="28"/>
          <w:szCs w:val="28"/>
          <w:u w:val="single"/>
          <w:lang w:val="ru-RU"/>
        </w:rPr>
        <w:t>вающими и обезвреживающими средствами:</w:t>
      </w:r>
    </w:p>
    <w:p w:rsidR="00F703B9" w:rsidRPr="004C04BF" w:rsidRDefault="00F703B9" w:rsidP="004C04B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C04BF">
        <w:rPr>
          <w:rFonts w:ascii="Times New Roman" w:hAnsi="Times New Roman"/>
          <w:sz w:val="28"/>
          <w:szCs w:val="28"/>
          <w:lang w:val="ru-RU"/>
        </w:rPr>
        <w:t>-  работники</w:t>
      </w:r>
      <w:r w:rsidRPr="004C04BF">
        <w:rPr>
          <w:lang w:val="ru-RU"/>
        </w:rPr>
        <w:t xml:space="preserve"> </w:t>
      </w:r>
      <w:r w:rsidRPr="004C04BF">
        <w:rPr>
          <w:rFonts w:ascii="Times New Roman" w:hAnsi="Times New Roman"/>
          <w:sz w:val="28"/>
          <w:szCs w:val="28"/>
          <w:lang w:val="ru-RU"/>
        </w:rPr>
        <w:t xml:space="preserve">обеспечены специальной одеждой, не имеющей сертификата соответствия (приказ </w:t>
      </w:r>
      <w:proofErr w:type="spellStart"/>
      <w:r w:rsidRPr="004C04BF">
        <w:rPr>
          <w:rFonts w:ascii="Times New Roman" w:hAnsi="Times New Roman"/>
          <w:sz w:val="28"/>
          <w:szCs w:val="28"/>
          <w:lang w:val="ru-RU"/>
        </w:rPr>
        <w:t>Минздравсоцравития</w:t>
      </w:r>
      <w:proofErr w:type="spellEnd"/>
      <w:r w:rsidRPr="004C04BF">
        <w:rPr>
          <w:rFonts w:ascii="Times New Roman" w:hAnsi="Times New Roman"/>
          <w:sz w:val="28"/>
          <w:szCs w:val="28"/>
          <w:lang w:val="ru-RU"/>
        </w:rPr>
        <w:t xml:space="preserve"> России от 01.06.2009г. № 290н);</w:t>
      </w:r>
    </w:p>
    <w:p w:rsidR="00F703B9" w:rsidRPr="004C04BF" w:rsidRDefault="00F703B9" w:rsidP="004C04B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C04BF">
        <w:rPr>
          <w:rFonts w:ascii="Times New Roman" w:hAnsi="Times New Roman"/>
          <w:sz w:val="28"/>
          <w:szCs w:val="28"/>
          <w:lang w:val="ru-RU"/>
        </w:rPr>
        <w:t>- отсутствует журнал учета выдачи специальной одежды;</w:t>
      </w:r>
    </w:p>
    <w:p w:rsidR="00F703B9" w:rsidRPr="004C04BF" w:rsidRDefault="00F703B9" w:rsidP="004C04B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C04BF">
        <w:rPr>
          <w:rFonts w:ascii="Times New Roman" w:hAnsi="Times New Roman"/>
          <w:sz w:val="28"/>
          <w:szCs w:val="28"/>
          <w:lang w:val="ru-RU"/>
        </w:rPr>
        <w:t xml:space="preserve">- отсутствуют личные карты выдачи и </w:t>
      </w:r>
      <w:proofErr w:type="gramStart"/>
      <w:r w:rsidRPr="004C04BF">
        <w:rPr>
          <w:rFonts w:ascii="Times New Roman" w:hAnsi="Times New Roman"/>
          <w:sz w:val="28"/>
          <w:szCs w:val="28"/>
          <w:lang w:val="ru-RU"/>
        </w:rPr>
        <w:t>учета</w:t>
      </w:r>
      <w:proofErr w:type="gramEnd"/>
      <w:r w:rsidRPr="004C04BF">
        <w:rPr>
          <w:rFonts w:ascii="Times New Roman" w:hAnsi="Times New Roman"/>
          <w:sz w:val="28"/>
          <w:szCs w:val="28"/>
          <w:lang w:val="ru-RU"/>
        </w:rPr>
        <w:t xml:space="preserve"> смывающих и обезвреж</w:t>
      </w:r>
      <w:r w:rsidRPr="004C04BF">
        <w:rPr>
          <w:rFonts w:ascii="Times New Roman" w:hAnsi="Times New Roman"/>
          <w:sz w:val="28"/>
          <w:szCs w:val="28"/>
          <w:lang w:val="ru-RU"/>
        </w:rPr>
        <w:t>и</w:t>
      </w:r>
      <w:r w:rsidRPr="004C04BF">
        <w:rPr>
          <w:rFonts w:ascii="Times New Roman" w:hAnsi="Times New Roman"/>
          <w:sz w:val="28"/>
          <w:szCs w:val="28"/>
          <w:lang w:val="ru-RU"/>
        </w:rPr>
        <w:t xml:space="preserve">вающих средств (приказ Минздравсоцразвития России от 17.12.2010г. № 1122 </w:t>
      </w:r>
      <w:proofErr w:type="spellStart"/>
      <w:r w:rsidRPr="004C04BF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4C04BF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CD49FF" w:rsidRPr="00163886" w:rsidRDefault="00F703B9" w:rsidP="00F703B9">
      <w:pPr>
        <w:pStyle w:val="ac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ab/>
      </w:r>
    </w:p>
    <w:p w:rsidR="00F703B9" w:rsidRPr="00163886" w:rsidRDefault="00CD49FF" w:rsidP="004B7D99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63886">
        <w:rPr>
          <w:rFonts w:ascii="Times New Roman" w:hAnsi="Times New Roman"/>
          <w:sz w:val="28"/>
          <w:szCs w:val="28"/>
          <w:u w:val="single"/>
        </w:rPr>
        <w:t xml:space="preserve">6.3. </w:t>
      </w:r>
      <w:r w:rsidR="00F703B9" w:rsidRPr="00163886">
        <w:rPr>
          <w:rFonts w:ascii="Times New Roman" w:hAnsi="Times New Roman"/>
          <w:sz w:val="28"/>
          <w:szCs w:val="28"/>
          <w:u w:val="single"/>
        </w:rPr>
        <w:t>Коллективный договор</w:t>
      </w:r>
    </w:p>
    <w:p w:rsidR="00F703B9" w:rsidRPr="00163886" w:rsidRDefault="00F703B9" w:rsidP="00F703B9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 xml:space="preserve">В связи с изменениями в трудовом законодательстве по охране труда </w:t>
      </w:r>
      <w:r w:rsidR="004B7D99" w:rsidRPr="00163886">
        <w:rPr>
          <w:rFonts w:ascii="Times New Roman" w:hAnsi="Times New Roman"/>
          <w:sz w:val="28"/>
          <w:szCs w:val="28"/>
        </w:rPr>
        <w:t>в 2022 г. р</w:t>
      </w:r>
      <w:r w:rsidRPr="00163886">
        <w:rPr>
          <w:rFonts w:ascii="Times New Roman" w:hAnsi="Times New Roman"/>
          <w:sz w:val="28"/>
          <w:szCs w:val="28"/>
        </w:rPr>
        <w:t>аздел «Охрана труда»</w:t>
      </w:r>
      <w:r w:rsidR="004B7D99" w:rsidRPr="00163886">
        <w:rPr>
          <w:rFonts w:ascii="Times New Roman" w:hAnsi="Times New Roman"/>
          <w:sz w:val="28"/>
          <w:szCs w:val="28"/>
        </w:rPr>
        <w:t xml:space="preserve"> в </w:t>
      </w:r>
      <w:r w:rsidRPr="00163886">
        <w:rPr>
          <w:rFonts w:ascii="Times New Roman" w:hAnsi="Times New Roman"/>
          <w:sz w:val="28"/>
          <w:szCs w:val="28"/>
        </w:rPr>
        <w:t>коллективн</w:t>
      </w:r>
      <w:r w:rsidR="004B7D99" w:rsidRPr="00163886">
        <w:rPr>
          <w:rFonts w:ascii="Times New Roman" w:hAnsi="Times New Roman"/>
          <w:sz w:val="28"/>
          <w:szCs w:val="28"/>
        </w:rPr>
        <w:t>ых</w:t>
      </w:r>
      <w:r w:rsidRPr="00163886">
        <w:rPr>
          <w:rFonts w:ascii="Times New Roman" w:hAnsi="Times New Roman"/>
          <w:sz w:val="28"/>
          <w:szCs w:val="28"/>
        </w:rPr>
        <w:t xml:space="preserve"> договора</w:t>
      </w:r>
      <w:r w:rsidR="004B7D99" w:rsidRPr="00163886">
        <w:rPr>
          <w:rFonts w:ascii="Times New Roman" w:hAnsi="Times New Roman"/>
          <w:sz w:val="28"/>
          <w:szCs w:val="28"/>
        </w:rPr>
        <w:t>х проверенных образ</w:t>
      </w:r>
      <w:r w:rsidR="004B7D99" w:rsidRPr="00163886">
        <w:rPr>
          <w:rFonts w:ascii="Times New Roman" w:hAnsi="Times New Roman"/>
          <w:sz w:val="28"/>
          <w:szCs w:val="28"/>
        </w:rPr>
        <w:t>о</w:t>
      </w:r>
      <w:r w:rsidR="004B7D99" w:rsidRPr="00163886">
        <w:rPr>
          <w:rFonts w:ascii="Times New Roman" w:hAnsi="Times New Roman"/>
          <w:sz w:val="28"/>
          <w:szCs w:val="28"/>
        </w:rPr>
        <w:t>вательных учреждений не соответствуют действующему законодательству.</w:t>
      </w:r>
    </w:p>
    <w:p w:rsidR="004B7D99" w:rsidRPr="00163886" w:rsidRDefault="004B7D99" w:rsidP="00DB5683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Не предусмотрены доплаты уполномоченным по охране труда первичной профсоюзной организации не менее 20% от должностного оклада (Регионал</w:t>
      </w:r>
      <w:r w:rsidRPr="00163886">
        <w:rPr>
          <w:rFonts w:ascii="Times New Roman" w:hAnsi="Times New Roman"/>
          <w:sz w:val="28"/>
          <w:szCs w:val="28"/>
        </w:rPr>
        <w:t>ь</w:t>
      </w:r>
      <w:r w:rsidRPr="00163886">
        <w:rPr>
          <w:rFonts w:ascii="Times New Roman" w:hAnsi="Times New Roman"/>
          <w:sz w:val="28"/>
          <w:szCs w:val="28"/>
        </w:rPr>
        <w:t xml:space="preserve">ное Отраслевое соглашение на 2022 – 2024 годы). </w:t>
      </w:r>
    </w:p>
    <w:p w:rsidR="00F703B9" w:rsidRPr="00163886" w:rsidRDefault="00F703B9" w:rsidP="00DB5683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Отсутствуют перечни:</w:t>
      </w:r>
    </w:p>
    <w:p w:rsidR="00F703B9" w:rsidRPr="00163886" w:rsidRDefault="00F703B9" w:rsidP="00F703B9">
      <w:pPr>
        <w:pStyle w:val="ac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 xml:space="preserve"> </w:t>
      </w:r>
      <w:r w:rsidR="00DB5683">
        <w:rPr>
          <w:rFonts w:ascii="Times New Roman" w:hAnsi="Times New Roman"/>
          <w:sz w:val="28"/>
          <w:szCs w:val="28"/>
        </w:rPr>
        <w:tab/>
      </w:r>
      <w:r w:rsidRPr="00163886">
        <w:rPr>
          <w:rFonts w:ascii="Times New Roman" w:hAnsi="Times New Roman"/>
          <w:sz w:val="28"/>
          <w:szCs w:val="28"/>
        </w:rPr>
        <w:t xml:space="preserve">- профессий работников с вредными условиями труда, которым должна быть назначена компенсация за вредные условия труда по результатам </w:t>
      </w:r>
      <w:r w:rsidR="004B7D99" w:rsidRPr="00163886">
        <w:rPr>
          <w:rFonts w:ascii="Times New Roman" w:hAnsi="Times New Roman"/>
          <w:sz w:val="28"/>
          <w:szCs w:val="28"/>
        </w:rPr>
        <w:t>спец</w:t>
      </w:r>
      <w:r w:rsidR="004B7D99" w:rsidRPr="00163886">
        <w:rPr>
          <w:rFonts w:ascii="Times New Roman" w:hAnsi="Times New Roman"/>
          <w:sz w:val="28"/>
          <w:szCs w:val="28"/>
        </w:rPr>
        <w:t>и</w:t>
      </w:r>
      <w:r w:rsidR="004B7D99" w:rsidRPr="00163886">
        <w:rPr>
          <w:rFonts w:ascii="Times New Roman" w:hAnsi="Times New Roman"/>
          <w:sz w:val="28"/>
          <w:szCs w:val="28"/>
        </w:rPr>
        <w:t>альной оценки условий труда</w:t>
      </w:r>
      <w:r w:rsidRPr="00163886">
        <w:rPr>
          <w:rFonts w:ascii="Times New Roman" w:hAnsi="Times New Roman"/>
          <w:sz w:val="28"/>
          <w:szCs w:val="28"/>
        </w:rPr>
        <w:t>;</w:t>
      </w:r>
    </w:p>
    <w:p w:rsidR="00F703B9" w:rsidRPr="00163886" w:rsidRDefault="00F703B9" w:rsidP="00DB5683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- профессий</w:t>
      </w:r>
      <w:r w:rsidR="004B7D99" w:rsidRPr="00163886">
        <w:rPr>
          <w:rFonts w:ascii="Times New Roman" w:hAnsi="Times New Roman"/>
          <w:sz w:val="28"/>
          <w:szCs w:val="28"/>
        </w:rPr>
        <w:t>,</w:t>
      </w:r>
      <w:r w:rsidRPr="00163886">
        <w:rPr>
          <w:rFonts w:ascii="Times New Roman" w:hAnsi="Times New Roman"/>
          <w:sz w:val="28"/>
          <w:szCs w:val="28"/>
        </w:rPr>
        <w:t xml:space="preserve"> кому должна выда</w:t>
      </w:r>
      <w:r w:rsidR="004B7D99" w:rsidRPr="00163886">
        <w:rPr>
          <w:rFonts w:ascii="Times New Roman" w:hAnsi="Times New Roman"/>
          <w:sz w:val="28"/>
          <w:szCs w:val="28"/>
        </w:rPr>
        <w:t>ваться специальная одежда и других средств индивидуальной защиты</w:t>
      </w:r>
      <w:r w:rsidRPr="00163886">
        <w:rPr>
          <w:rFonts w:ascii="Times New Roman" w:hAnsi="Times New Roman"/>
          <w:sz w:val="28"/>
          <w:szCs w:val="28"/>
        </w:rPr>
        <w:t>;</w:t>
      </w:r>
    </w:p>
    <w:p w:rsidR="00F703B9" w:rsidRPr="00163886" w:rsidRDefault="00F703B9" w:rsidP="00DB5683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- профессий и должностей работников, которым должны выдаваться см</w:t>
      </w:r>
      <w:r w:rsidRPr="00163886">
        <w:rPr>
          <w:rFonts w:ascii="Times New Roman" w:hAnsi="Times New Roman"/>
          <w:sz w:val="28"/>
          <w:szCs w:val="28"/>
        </w:rPr>
        <w:t>ы</w:t>
      </w:r>
      <w:r w:rsidRPr="00163886">
        <w:rPr>
          <w:rFonts w:ascii="Times New Roman" w:hAnsi="Times New Roman"/>
          <w:sz w:val="28"/>
          <w:szCs w:val="28"/>
        </w:rPr>
        <w:t>вающие и обезвреживающие средства.</w:t>
      </w:r>
    </w:p>
    <w:p w:rsidR="004C04BF" w:rsidRPr="004C04BF" w:rsidRDefault="00CD49FF" w:rsidP="004C04BF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4C04BF">
        <w:rPr>
          <w:rFonts w:ascii="Times New Roman" w:hAnsi="Times New Roman"/>
          <w:sz w:val="28"/>
          <w:szCs w:val="28"/>
          <w:u w:val="single"/>
          <w:lang w:val="ru-RU"/>
        </w:rPr>
        <w:t>6.4.</w:t>
      </w:r>
      <w:r w:rsidR="00F703B9" w:rsidRPr="004C04BF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proofErr w:type="gramStart"/>
      <w:r w:rsidR="00F703B9" w:rsidRPr="004C04BF">
        <w:rPr>
          <w:rFonts w:ascii="Times New Roman" w:hAnsi="Times New Roman"/>
          <w:sz w:val="28"/>
          <w:szCs w:val="28"/>
          <w:u w:val="single"/>
          <w:lang w:val="ru-RU"/>
        </w:rPr>
        <w:t>Обучение работников по охране</w:t>
      </w:r>
      <w:proofErr w:type="gramEnd"/>
      <w:r w:rsidR="00F703B9" w:rsidRPr="004C04BF">
        <w:rPr>
          <w:rFonts w:ascii="Times New Roman" w:hAnsi="Times New Roman"/>
          <w:sz w:val="28"/>
          <w:szCs w:val="28"/>
          <w:u w:val="single"/>
          <w:lang w:val="ru-RU"/>
        </w:rPr>
        <w:t xml:space="preserve"> труда</w:t>
      </w:r>
    </w:p>
    <w:p w:rsidR="00163886" w:rsidRPr="00581A4B" w:rsidRDefault="00FE6C46" w:rsidP="004C04B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C04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4BF">
        <w:rPr>
          <w:rFonts w:ascii="Times New Roman" w:hAnsi="Times New Roman"/>
          <w:sz w:val="28"/>
          <w:szCs w:val="28"/>
          <w:lang w:val="ru-RU"/>
        </w:rPr>
        <w:tab/>
      </w:r>
      <w:r w:rsidRPr="00581A4B">
        <w:rPr>
          <w:rFonts w:ascii="Times New Roman" w:hAnsi="Times New Roman"/>
          <w:sz w:val="28"/>
          <w:szCs w:val="28"/>
          <w:lang w:val="ru-RU"/>
        </w:rPr>
        <w:t xml:space="preserve">Не все члены комиссии по охране труда в проверенных учреждениях прошли обучение (внеплановое обучение -  письмо Минтруда России от 14.01.2021г. № 15-2/10/В-167, письмо </w:t>
      </w:r>
      <w:proofErr w:type="spellStart"/>
      <w:r w:rsidRPr="00581A4B">
        <w:rPr>
          <w:rFonts w:ascii="Times New Roman" w:hAnsi="Times New Roman"/>
          <w:sz w:val="28"/>
          <w:szCs w:val="28"/>
          <w:lang w:val="ru-RU"/>
        </w:rPr>
        <w:t>Роструда</w:t>
      </w:r>
      <w:proofErr w:type="spellEnd"/>
      <w:r w:rsidRPr="00581A4B">
        <w:rPr>
          <w:rFonts w:ascii="Times New Roman" w:hAnsi="Times New Roman"/>
          <w:sz w:val="28"/>
          <w:szCs w:val="28"/>
          <w:lang w:val="ru-RU"/>
        </w:rPr>
        <w:t xml:space="preserve"> от 20.01.2021 №87-ТЗ, ст. 212, 225 ТК РФ, постановление Минтруда России и Минобразования России от 13.01.2003 г. № 1/29) и имеют соответствующие удостоверения.</w:t>
      </w:r>
    </w:p>
    <w:p w:rsidR="00FE6C46" w:rsidRPr="004C04BF" w:rsidRDefault="00FE6C46" w:rsidP="004C04BF">
      <w:pPr>
        <w:pStyle w:val="a5"/>
        <w:ind w:firstLine="570"/>
        <w:rPr>
          <w:rFonts w:ascii="Times New Roman" w:hAnsi="Times New Roman"/>
          <w:sz w:val="28"/>
          <w:szCs w:val="28"/>
          <w:lang w:val="ru-RU"/>
        </w:rPr>
      </w:pPr>
      <w:r w:rsidRPr="004C04BF">
        <w:rPr>
          <w:rFonts w:ascii="Times New Roman" w:hAnsi="Times New Roman"/>
          <w:sz w:val="28"/>
          <w:szCs w:val="28"/>
          <w:lang w:val="ru-RU"/>
        </w:rPr>
        <w:t>Не проведено обучение электротехнического, неэлектротехнического пе</w:t>
      </w:r>
      <w:r w:rsidRPr="004C04BF">
        <w:rPr>
          <w:rFonts w:ascii="Times New Roman" w:hAnsi="Times New Roman"/>
          <w:sz w:val="28"/>
          <w:szCs w:val="28"/>
          <w:lang w:val="ru-RU"/>
        </w:rPr>
        <w:t>р</w:t>
      </w:r>
      <w:r w:rsidRPr="004C04BF">
        <w:rPr>
          <w:rFonts w:ascii="Times New Roman" w:hAnsi="Times New Roman"/>
          <w:sz w:val="28"/>
          <w:szCs w:val="28"/>
          <w:lang w:val="ru-RU"/>
        </w:rPr>
        <w:t>сонала с присвоением 1 группы по электробезопасности (правила по охране труда при эксплуатации электроустановок - приказ Минтруда России от 15.12.2020</w:t>
      </w:r>
      <w:r w:rsidRPr="004C04BF">
        <w:rPr>
          <w:rFonts w:ascii="Times New Roman" w:hAnsi="Times New Roman"/>
          <w:sz w:val="28"/>
          <w:szCs w:val="28"/>
        </w:rPr>
        <w:t> </w:t>
      </w:r>
      <w:r w:rsidRPr="004C04BF">
        <w:rPr>
          <w:rFonts w:ascii="Times New Roman" w:hAnsi="Times New Roman"/>
          <w:sz w:val="28"/>
          <w:szCs w:val="28"/>
          <w:lang w:val="ru-RU"/>
        </w:rPr>
        <w:t>№ 903н).</w:t>
      </w:r>
    </w:p>
    <w:p w:rsidR="004B7D99" w:rsidRPr="00163886" w:rsidRDefault="00FE6C46" w:rsidP="004B7D99">
      <w:pPr>
        <w:pStyle w:val="ac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В образовательных учреждениях о</w:t>
      </w:r>
      <w:r w:rsidR="004B7D99" w:rsidRPr="00163886">
        <w:rPr>
          <w:rFonts w:ascii="Times New Roman" w:hAnsi="Times New Roman"/>
          <w:sz w:val="28"/>
          <w:szCs w:val="28"/>
        </w:rPr>
        <w:t>тсутствуют:</w:t>
      </w:r>
    </w:p>
    <w:p w:rsidR="004B7D99" w:rsidRPr="00163886" w:rsidRDefault="004B7D99" w:rsidP="004B7D99">
      <w:pPr>
        <w:pStyle w:val="ac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- программ</w:t>
      </w:r>
      <w:r w:rsidR="00163886" w:rsidRPr="00163886">
        <w:rPr>
          <w:rFonts w:ascii="Times New Roman" w:hAnsi="Times New Roman"/>
          <w:sz w:val="28"/>
          <w:szCs w:val="28"/>
        </w:rPr>
        <w:t>а</w:t>
      </w:r>
      <w:r w:rsidRPr="00163886">
        <w:rPr>
          <w:rFonts w:ascii="Times New Roman" w:hAnsi="Times New Roman"/>
          <w:sz w:val="28"/>
          <w:szCs w:val="28"/>
        </w:rPr>
        <w:t xml:space="preserve"> обучения работников оказанию первой помощи пострада</w:t>
      </w:r>
      <w:r w:rsidRPr="00163886">
        <w:rPr>
          <w:rFonts w:ascii="Times New Roman" w:hAnsi="Times New Roman"/>
          <w:sz w:val="28"/>
          <w:szCs w:val="28"/>
        </w:rPr>
        <w:t>в</w:t>
      </w:r>
      <w:r w:rsidRPr="00163886">
        <w:rPr>
          <w:rFonts w:ascii="Times New Roman" w:hAnsi="Times New Roman"/>
          <w:sz w:val="28"/>
          <w:szCs w:val="28"/>
        </w:rPr>
        <w:t>шим;</w:t>
      </w:r>
    </w:p>
    <w:p w:rsidR="004B7D99" w:rsidRPr="00163886" w:rsidRDefault="004B7D99" w:rsidP="004B7D99">
      <w:pPr>
        <w:pStyle w:val="ac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- журнал учета обучения оказанию первой помощи пострадавшим;</w:t>
      </w:r>
    </w:p>
    <w:p w:rsidR="004B7D99" w:rsidRPr="00163886" w:rsidRDefault="004B7D99" w:rsidP="004B7D99">
      <w:pPr>
        <w:pStyle w:val="ac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- утвержденный перечень инструкций по охране труда.</w:t>
      </w:r>
    </w:p>
    <w:p w:rsidR="00163886" w:rsidRPr="00163886" w:rsidRDefault="00FE6C46" w:rsidP="00163886">
      <w:pPr>
        <w:pStyle w:val="ac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- программа по обучению работников безопасным приемам и методам р</w:t>
      </w:r>
      <w:r w:rsidRPr="00163886">
        <w:rPr>
          <w:rFonts w:ascii="Times New Roman" w:hAnsi="Times New Roman"/>
          <w:sz w:val="28"/>
          <w:szCs w:val="28"/>
        </w:rPr>
        <w:t>а</w:t>
      </w:r>
      <w:r w:rsidRPr="00163886">
        <w:rPr>
          <w:rFonts w:ascii="Times New Roman" w:hAnsi="Times New Roman"/>
          <w:sz w:val="28"/>
          <w:szCs w:val="28"/>
        </w:rPr>
        <w:t xml:space="preserve">боты, </w:t>
      </w:r>
    </w:p>
    <w:p w:rsidR="00163886" w:rsidRPr="00163886" w:rsidRDefault="00FE6C46" w:rsidP="00163886">
      <w:pPr>
        <w:pStyle w:val="ac"/>
        <w:ind w:left="0" w:firstLine="57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 xml:space="preserve">- положение об организации и проведении инструктажей </w:t>
      </w:r>
      <w:r w:rsidR="00163886" w:rsidRPr="00163886">
        <w:rPr>
          <w:rFonts w:ascii="Times New Roman" w:hAnsi="Times New Roman"/>
          <w:sz w:val="28"/>
          <w:szCs w:val="28"/>
        </w:rPr>
        <w:t>по охране труда</w:t>
      </w:r>
    </w:p>
    <w:p w:rsidR="00163886" w:rsidRPr="00163886" w:rsidRDefault="00FE6C46" w:rsidP="00163886">
      <w:pPr>
        <w:pStyle w:val="ac"/>
        <w:ind w:left="-142" w:firstLine="28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t>и обучения безопасным методам и приемам выполнения работ;</w:t>
      </w:r>
    </w:p>
    <w:p w:rsidR="00FE6C46" w:rsidRPr="00163886" w:rsidRDefault="00163886" w:rsidP="00163886">
      <w:pPr>
        <w:pStyle w:val="ac"/>
        <w:ind w:left="-142" w:firstLine="280"/>
        <w:jc w:val="both"/>
        <w:rPr>
          <w:rFonts w:ascii="Times New Roman" w:hAnsi="Times New Roman"/>
          <w:sz w:val="28"/>
          <w:szCs w:val="28"/>
        </w:rPr>
      </w:pPr>
      <w:r w:rsidRPr="00163886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E6C46" w:rsidRPr="00163886">
        <w:rPr>
          <w:rFonts w:ascii="Times New Roman" w:hAnsi="Times New Roman"/>
          <w:sz w:val="28"/>
          <w:szCs w:val="28"/>
        </w:rPr>
        <w:t>- утвержденный перечень инструкций по охране труда.</w:t>
      </w:r>
    </w:p>
    <w:p w:rsidR="000D055A" w:rsidRPr="00C947CB" w:rsidRDefault="000D055A" w:rsidP="00830F15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C947CB">
        <w:rPr>
          <w:rFonts w:ascii="Times New Roman" w:hAnsi="Times New Roman"/>
          <w:sz w:val="28"/>
          <w:szCs w:val="28"/>
          <w:u w:val="single"/>
          <w:lang w:val="ru-RU"/>
        </w:rPr>
        <w:t>7. Вопросы оплаты труда</w:t>
      </w:r>
    </w:p>
    <w:p w:rsidR="006F7468" w:rsidRDefault="006F7468" w:rsidP="00C947CB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C947CB" w:rsidRDefault="00C947CB" w:rsidP="00C947CB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C947CB">
        <w:rPr>
          <w:rFonts w:ascii="Times New Roman" w:hAnsi="Times New Roman"/>
          <w:sz w:val="28"/>
          <w:szCs w:val="28"/>
          <w:u w:val="single"/>
          <w:lang w:val="ru-RU"/>
        </w:rPr>
        <w:t>В общеобразовательных учреждениях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C947CB" w:rsidRDefault="00C947CB" w:rsidP="00C947CB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46BD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947CB">
        <w:rPr>
          <w:rFonts w:ascii="Times New Roman" w:hAnsi="Times New Roman"/>
          <w:sz w:val="28"/>
          <w:szCs w:val="28"/>
          <w:lang w:val="ru-RU"/>
        </w:rPr>
        <w:t>отсутствуют положения о видах, размерах, условиях и порядке выплат компенсационного хара</w:t>
      </w:r>
      <w:r>
        <w:rPr>
          <w:rFonts w:ascii="Times New Roman" w:hAnsi="Times New Roman"/>
          <w:sz w:val="28"/>
          <w:szCs w:val="28"/>
          <w:lang w:val="ru-RU"/>
        </w:rPr>
        <w:t>ктера педагогическим работникам,</w:t>
      </w:r>
    </w:p>
    <w:p w:rsidR="00C947CB" w:rsidRPr="00C947CB" w:rsidRDefault="00C947CB" w:rsidP="00C947CB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C947CB">
        <w:rPr>
          <w:rFonts w:ascii="Times New Roman" w:hAnsi="Times New Roman"/>
          <w:sz w:val="28"/>
          <w:szCs w:val="28"/>
          <w:lang w:val="ru-RU"/>
        </w:rPr>
        <w:t xml:space="preserve"> Положении об оплате труда работников </w:t>
      </w:r>
      <w:r>
        <w:rPr>
          <w:rFonts w:ascii="Times New Roman" w:hAnsi="Times New Roman"/>
          <w:sz w:val="28"/>
          <w:szCs w:val="28"/>
          <w:lang w:val="ru-RU"/>
        </w:rPr>
        <w:t xml:space="preserve">нет </w:t>
      </w:r>
      <w:r w:rsidRPr="00C947CB">
        <w:rPr>
          <w:rFonts w:ascii="Times New Roman" w:hAnsi="Times New Roman"/>
          <w:sz w:val="28"/>
          <w:szCs w:val="28"/>
          <w:lang w:val="ru-RU"/>
        </w:rPr>
        <w:t>раздел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947CB">
        <w:rPr>
          <w:rFonts w:ascii="Times New Roman" w:hAnsi="Times New Roman"/>
          <w:sz w:val="28"/>
          <w:szCs w:val="28"/>
          <w:lang w:val="ru-RU"/>
        </w:rPr>
        <w:t xml:space="preserve"> «Оплата труда р</w:t>
      </w:r>
      <w:r w:rsidRPr="00C947CB">
        <w:rPr>
          <w:rFonts w:ascii="Times New Roman" w:hAnsi="Times New Roman"/>
          <w:sz w:val="28"/>
          <w:szCs w:val="28"/>
          <w:lang w:val="ru-RU"/>
        </w:rPr>
        <w:t>у</w:t>
      </w:r>
      <w:r w:rsidRPr="00C947CB">
        <w:rPr>
          <w:rFonts w:ascii="Times New Roman" w:hAnsi="Times New Roman"/>
          <w:sz w:val="28"/>
          <w:szCs w:val="28"/>
          <w:lang w:val="ru-RU"/>
        </w:rPr>
        <w:t>ководителей, их заместителей и главных бухгалтеров».</w:t>
      </w:r>
    </w:p>
    <w:p w:rsidR="00B35AC7" w:rsidRPr="00B35AC7" w:rsidRDefault="00B35AC7" w:rsidP="00B35AC7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МБОУ «Родинская СОШ № 2» при проведении проверки не представил</w:t>
      </w:r>
      <w:r w:rsidRPr="00B35AC7">
        <w:rPr>
          <w:rFonts w:ascii="Times New Roman" w:hAnsi="Times New Roman"/>
          <w:sz w:val="28"/>
          <w:szCs w:val="28"/>
          <w:lang w:val="ru-RU"/>
        </w:rPr>
        <w:t xml:space="preserve"> положение о стимулирующих выплатах за инновационную де</w:t>
      </w:r>
      <w:r w:rsidRPr="00B35AC7">
        <w:rPr>
          <w:rFonts w:ascii="Times New Roman" w:hAnsi="Times New Roman"/>
          <w:sz w:val="28"/>
          <w:szCs w:val="28"/>
          <w:lang w:val="ru-RU"/>
        </w:rPr>
        <w:t>я</w:t>
      </w:r>
      <w:r w:rsidRPr="00B35AC7">
        <w:rPr>
          <w:rFonts w:ascii="Times New Roman" w:hAnsi="Times New Roman"/>
          <w:sz w:val="28"/>
          <w:szCs w:val="28"/>
          <w:lang w:val="ru-RU"/>
        </w:rPr>
        <w:t>тельность</w:t>
      </w:r>
      <w:r w:rsidR="001B1F99">
        <w:rPr>
          <w:rFonts w:ascii="Times New Roman" w:hAnsi="Times New Roman"/>
          <w:sz w:val="28"/>
          <w:szCs w:val="28"/>
          <w:lang w:val="ru-RU"/>
        </w:rPr>
        <w:t>.</w:t>
      </w:r>
    </w:p>
    <w:p w:rsidR="001B1F99" w:rsidRPr="00646BD5" w:rsidRDefault="001B1F99" w:rsidP="001B1F99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46BD5">
        <w:rPr>
          <w:rFonts w:ascii="Times New Roman" w:hAnsi="Times New Roman"/>
          <w:sz w:val="28"/>
          <w:szCs w:val="28"/>
          <w:lang w:val="ru-RU"/>
        </w:rPr>
        <w:t>Имеют место случаи, когда:</w:t>
      </w:r>
    </w:p>
    <w:p w:rsidR="001B1F99" w:rsidRPr="00646BD5" w:rsidRDefault="001B1F99" w:rsidP="001B1F99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46BD5">
        <w:rPr>
          <w:rFonts w:ascii="Times New Roman" w:hAnsi="Times New Roman"/>
          <w:sz w:val="28"/>
          <w:szCs w:val="28"/>
          <w:lang w:val="ru-RU"/>
        </w:rPr>
        <w:t>- в приказах о распределении стимулирующей части оплаты труда не ук</w:t>
      </w:r>
      <w:r w:rsidRPr="00646BD5">
        <w:rPr>
          <w:rFonts w:ascii="Times New Roman" w:hAnsi="Times New Roman"/>
          <w:sz w:val="28"/>
          <w:szCs w:val="28"/>
          <w:lang w:val="ru-RU"/>
        </w:rPr>
        <w:t>а</w:t>
      </w:r>
      <w:r w:rsidRPr="00646BD5">
        <w:rPr>
          <w:rFonts w:ascii="Times New Roman" w:hAnsi="Times New Roman"/>
          <w:sz w:val="28"/>
          <w:szCs w:val="28"/>
          <w:lang w:val="ru-RU"/>
        </w:rPr>
        <w:t>зывают стоимость 1 балла,</w:t>
      </w:r>
    </w:p>
    <w:p w:rsidR="001B1F99" w:rsidRPr="00646BD5" w:rsidRDefault="001B1F99" w:rsidP="001B1F9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46BD5">
        <w:rPr>
          <w:rFonts w:ascii="Times New Roman" w:hAnsi="Times New Roman"/>
          <w:sz w:val="28"/>
          <w:szCs w:val="28"/>
          <w:lang w:val="ru-RU"/>
        </w:rPr>
        <w:tab/>
        <w:t>- система оплаты труда, установленная коллективным договором, не с</w:t>
      </w:r>
      <w:r w:rsidRPr="00646BD5">
        <w:rPr>
          <w:rFonts w:ascii="Times New Roman" w:hAnsi="Times New Roman"/>
          <w:sz w:val="28"/>
          <w:szCs w:val="28"/>
          <w:lang w:val="ru-RU"/>
        </w:rPr>
        <w:t>о</w:t>
      </w:r>
      <w:r w:rsidRPr="00646BD5">
        <w:rPr>
          <w:rFonts w:ascii="Times New Roman" w:hAnsi="Times New Roman"/>
          <w:sz w:val="28"/>
          <w:szCs w:val="28"/>
          <w:lang w:val="ru-RU"/>
        </w:rPr>
        <w:t>ответствует системе оплаты труда, прописанной в действующем Положении об оплате труда работников школы.</w:t>
      </w:r>
    </w:p>
    <w:p w:rsidR="0071685F" w:rsidRDefault="0071685F" w:rsidP="0071685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46BD5">
        <w:rPr>
          <w:rFonts w:ascii="Times New Roman" w:hAnsi="Times New Roman"/>
          <w:sz w:val="28"/>
          <w:szCs w:val="28"/>
          <w:lang w:val="ru-RU"/>
        </w:rPr>
        <w:t>При проверке оплаты труда членов Профсоюза выявлен</w:t>
      </w:r>
      <w:r>
        <w:rPr>
          <w:rFonts w:ascii="Times New Roman" w:hAnsi="Times New Roman"/>
          <w:sz w:val="28"/>
          <w:szCs w:val="28"/>
          <w:lang w:val="ru-RU"/>
        </w:rPr>
        <w:t>ы:</w:t>
      </w:r>
    </w:p>
    <w:p w:rsidR="0071685F" w:rsidRPr="00646BD5" w:rsidRDefault="0071685F" w:rsidP="0071685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646BD5">
        <w:rPr>
          <w:rFonts w:ascii="Times New Roman" w:hAnsi="Times New Roman"/>
          <w:sz w:val="28"/>
          <w:szCs w:val="28"/>
          <w:lang w:val="ru-RU"/>
        </w:rPr>
        <w:t xml:space="preserve"> несоответствие начисленной зарплаты по расчетным листкам и зарабо</w:t>
      </w:r>
      <w:r w:rsidRPr="00646BD5">
        <w:rPr>
          <w:rFonts w:ascii="Times New Roman" w:hAnsi="Times New Roman"/>
          <w:sz w:val="28"/>
          <w:szCs w:val="28"/>
          <w:lang w:val="ru-RU"/>
        </w:rPr>
        <w:t>т</w:t>
      </w:r>
      <w:r w:rsidRPr="00646BD5">
        <w:rPr>
          <w:rFonts w:ascii="Times New Roman" w:hAnsi="Times New Roman"/>
          <w:sz w:val="28"/>
          <w:szCs w:val="28"/>
          <w:lang w:val="ru-RU"/>
        </w:rPr>
        <w:t>ной платы, указанной в дополнительных с</w:t>
      </w:r>
      <w:r>
        <w:rPr>
          <w:rFonts w:ascii="Times New Roman" w:hAnsi="Times New Roman"/>
          <w:sz w:val="28"/>
          <w:szCs w:val="28"/>
          <w:lang w:val="ru-RU"/>
        </w:rPr>
        <w:t>оглашениях к трудовым договорам.</w:t>
      </w:r>
    </w:p>
    <w:p w:rsidR="0071685F" w:rsidRDefault="0071685F" w:rsidP="0071685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46BD5">
        <w:rPr>
          <w:rFonts w:ascii="Times New Roman" w:hAnsi="Times New Roman"/>
          <w:sz w:val="28"/>
          <w:szCs w:val="28"/>
          <w:lang w:val="ru-RU"/>
        </w:rPr>
        <w:t>- недоплаты работникам за проверку тетрадей и кружковую работу.</w:t>
      </w:r>
    </w:p>
    <w:p w:rsidR="0071685F" w:rsidRDefault="006F7468" w:rsidP="001B1F99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B1F99" w:rsidRPr="006F7468" w:rsidRDefault="006F7468" w:rsidP="0071685F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0" w:name="_GoBack"/>
      <w:bookmarkEnd w:id="0"/>
      <w:r w:rsidRPr="006F7468">
        <w:rPr>
          <w:rFonts w:ascii="Times New Roman" w:hAnsi="Times New Roman"/>
          <w:sz w:val="28"/>
          <w:szCs w:val="28"/>
          <w:u w:val="single"/>
          <w:lang w:val="ru-RU"/>
        </w:rPr>
        <w:t>В дошкольных образовательных учреждениях:</w:t>
      </w:r>
    </w:p>
    <w:p w:rsidR="00C947CB" w:rsidRDefault="001B1F99" w:rsidP="006F7468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1F99">
        <w:rPr>
          <w:rFonts w:ascii="Times New Roman" w:hAnsi="Times New Roman"/>
          <w:sz w:val="28"/>
          <w:szCs w:val="28"/>
          <w:lang w:val="ru-RU"/>
        </w:rPr>
        <w:tab/>
      </w:r>
      <w:r w:rsidR="006F7468">
        <w:rPr>
          <w:rFonts w:ascii="Times New Roman" w:hAnsi="Times New Roman"/>
          <w:sz w:val="28"/>
          <w:szCs w:val="28"/>
          <w:lang w:val="ru-RU"/>
        </w:rPr>
        <w:t>- в</w:t>
      </w:r>
      <w:r w:rsidR="006F7468" w:rsidRPr="006F7468">
        <w:rPr>
          <w:rFonts w:ascii="Times New Roman" w:hAnsi="Times New Roman"/>
          <w:sz w:val="28"/>
          <w:szCs w:val="28"/>
          <w:lang w:val="ru-RU"/>
        </w:rPr>
        <w:t xml:space="preserve"> коллектив</w:t>
      </w:r>
      <w:r w:rsidR="006F7468">
        <w:rPr>
          <w:rFonts w:ascii="Times New Roman" w:hAnsi="Times New Roman"/>
          <w:sz w:val="28"/>
          <w:szCs w:val="28"/>
          <w:lang w:val="ru-RU"/>
        </w:rPr>
        <w:t>ных</w:t>
      </w:r>
      <w:r w:rsidR="006F7468" w:rsidRPr="006F7468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 w:rsidR="006F7468">
        <w:rPr>
          <w:rFonts w:ascii="Times New Roman" w:hAnsi="Times New Roman"/>
          <w:sz w:val="28"/>
          <w:szCs w:val="28"/>
          <w:lang w:val="ru-RU"/>
        </w:rPr>
        <w:t xml:space="preserve">ах </w:t>
      </w:r>
      <w:r w:rsidR="006F7468" w:rsidRPr="006F7468">
        <w:rPr>
          <w:rFonts w:ascii="Times New Roman" w:hAnsi="Times New Roman"/>
          <w:sz w:val="28"/>
          <w:szCs w:val="28"/>
          <w:lang w:val="ru-RU"/>
        </w:rPr>
        <w:t>отсутству</w:t>
      </w:r>
      <w:r w:rsidR="006F7468">
        <w:rPr>
          <w:rFonts w:ascii="Times New Roman" w:hAnsi="Times New Roman"/>
          <w:sz w:val="28"/>
          <w:szCs w:val="28"/>
          <w:lang w:val="ru-RU"/>
        </w:rPr>
        <w:t>е</w:t>
      </w:r>
      <w:r w:rsidR="006F7468" w:rsidRPr="006F7468">
        <w:rPr>
          <w:rFonts w:ascii="Times New Roman" w:hAnsi="Times New Roman"/>
          <w:sz w:val="28"/>
          <w:szCs w:val="28"/>
          <w:lang w:val="ru-RU"/>
        </w:rPr>
        <w:t>т повышающий коэффициент на оклад,</w:t>
      </w:r>
    </w:p>
    <w:p w:rsidR="006F7468" w:rsidRDefault="006F7468" w:rsidP="006F746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производятся единовременные выплаты из краевого бюджета, которые не прописаны в локальных нормативных актах детских садов,</w:t>
      </w:r>
    </w:p>
    <w:p w:rsidR="006F7468" w:rsidRDefault="006F7468" w:rsidP="006F746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приказах о</w:t>
      </w:r>
      <w:r w:rsidRPr="006F7468">
        <w:rPr>
          <w:rFonts w:ascii="Times New Roman" w:hAnsi="Times New Roman"/>
          <w:sz w:val="28"/>
          <w:szCs w:val="28"/>
          <w:lang w:val="ru-RU"/>
        </w:rPr>
        <w:t xml:space="preserve"> выплатах стимулирующий част</w:t>
      </w:r>
      <w:r w:rsidR="005440F7">
        <w:rPr>
          <w:rFonts w:ascii="Times New Roman" w:hAnsi="Times New Roman"/>
          <w:sz w:val="28"/>
          <w:szCs w:val="28"/>
          <w:lang w:val="ru-RU"/>
        </w:rPr>
        <w:t>и ФОТ педагогическим р</w:t>
      </w:r>
      <w:r w:rsidR="005440F7">
        <w:rPr>
          <w:rFonts w:ascii="Times New Roman" w:hAnsi="Times New Roman"/>
          <w:sz w:val="28"/>
          <w:szCs w:val="28"/>
          <w:lang w:val="ru-RU"/>
        </w:rPr>
        <w:t>а</w:t>
      </w:r>
      <w:r w:rsidR="005440F7">
        <w:rPr>
          <w:rFonts w:ascii="Times New Roman" w:hAnsi="Times New Roman"/>
          <w:sz w:val="28"/>
          <w:szCs w:val="28"/>
          <w:lang w:val="ru-RU"/>
        </w:rPr>
        <w:t>ботникам не установлена</w:t>
      </w:r>
      <w:r w:rsidRPr="006F7468">
        <w:rPr>
          <w:rFonts w:ascii="Times New Roman" w:hAnsi="Times New Roman"/>
          <w:sz w:val="28"/>
          <w:szCs w:val="28"/>
          <w:lang w:val="ru-RU"/>
        </w:rPr>
        <w:t xml:space="preserve"> стоимость 1 балла, не указано, что суммы доведены с учетом районного коэффициента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6F7468" w:rsidRPr="006F7468" w:rsidRDefault="006F7468" w:rsidP="006F746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440F7">
        <w:rPr>
          <w:rFonts w:ascii="Times New Roman" w:hAnsi="Times New Roman"/>
          <w:sz w:val="28"/>
          <w:szCs w:val="28"/>
          <w:lang w:val="ru-RU"/>
        </w:rPr>
        <w:t>нет приказов о нормативной и фактической численности детей в группе,</w:t>
      </w:r>
    </w:p>
    <w:p w:rsidR="005440F7" w:rsidRPr="005440F7" w:rsidRDefault="005440F7" w:rsidP="005440F7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Pr="005440F7">
        <w:rPr>
          <w:rFonts w:ascii="Times New Roman" w:hAnsi="Times New Roman"/>
          <w:sz w:val="28"/>
          <w:szCs w:val="28"/>
          <w:lang w:val="ru-RU"/>
        </w:rPr>
        <w:t>е соблюдается регламент начисления баллов, прописан</w:t>
      </w:r>
      <w:r>
        <w:rPr>
          <w:rFonts w:ascii="Times New Roman" w:hAnsi="Times New Roman"/>
          <w:sz w:val="28"/>
          <w:szCs w:val="28"/>
          <w:lang w:val="ru-RU"/>
        </w:rPr>
        <w:t>ный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5440F7">
        <w:rPr>
          <w:rFonts w:ascii="Times New Roman" w:hAnsi="Times New Roman"/>
          <w:sz w:val="28"/>
          <w:szCs w:val="28"/>
          <w:lang w:val="ru-RU"/>
        </w:rPr>
        <w:t>олож</w:t>
      </w:r>
      <w:r w:rsidRPr="005440F7">
        <w:rPr>
          <w:rFonts w:ascii="Times New Roman" w:hAnsi="Times New Roman"/>
          <w:sz w:val="28"/>
          <w:szCs w:val="28"/>
          <w:lang w:val="ru-RU"/>
        </w:rPr>
        <w:t>е</w:t>
      </w:r>
      <w:r w:rsidRPr="005440F7">
        <w:rPr>
          <w:rFonts w:ascii="Times New Roman" w:hAnsi="Times New Roman"/>
          <w:sz w:val="28"/>
          <w:szCs w:val="28"/>
          <w:lang w:val="ru-RU"/>
        </w:rPr>
        <w:t>нии «Об оценке эффективности и результативности профессиональной де</w:t>
      </w:r>
      <w:r w:rsidRPr="005440F7">
        <w:rPr>
          <w:rFonts w:ascii="Times New Roman" w:hAnsi="Times New Roman"/>
          <w:sz w:val="28"/>
          <w:szCs w:val="28"/>
          <w:lang w:val="ru-RU"/>
        </w:rPr>
        <w:t>я</w:t>
      </w:r>
      <w:r w:rsidRPr="005440F7">
        <w:rPr>
          <w:rFonts w:ascii="Times New Roman" w:hAnsi="Times New Roman"/>
          <w:sz w:val="28"/>
          <w:szCs w:val="28"/>
          <w:lang w:val="ru-RU"/>
        </w:rPr>
        <w:t>тельности и о порядке и условиях осуществления стимулирующих в</w:t>
      </w:r>
      <w:r>
        <w:rPr>
          <w:rFonts w:ascii="Times New Roman" w:hAnsi="Times New Roman"/>
          <w:sz w:val="28"/>
          <w:szCs w:val="28"/>
          <w:lang w:val="ru-RU"/>
        </w:rPr>
        <w:t>ыплат п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дагогическим работникам</w:t>
      </w:r>
      <w:r w:rsidRPr="005440F7">
        <w:rPr>
          <w:rFonts w:ascii="Times New Roman" w:hAnsi="Times New Roman"/>
          <w:sz w:val="28"/>
          <w:szCs w:val="28"/>
          <w:lang w:val="ru-RU"/>
        </w:rPr>
        <w:t>».</w:t>
      </w:r>
    </w:p>
    <w:p w:rsidR="006F7468" w:rsidRPr="00646BD5" w:rsidRDefault="006F7468" w:rsidP="006F7468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46BD5">
        <w:rPr>
          <w:rFonts w:ascii="Times New Roman" w:hAnsi="Times New Roman"/>
          <w:sz w:val="28"/>
          <w:szCs w:val="28"/>
          <w:lang w:val="ru-RU"/>
        </w:rPr>
        <w:t>При проверке оплаты труда членов Профсоюза выявлен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46BD5">
        <w:rPr>
          <w:rFonts w:ascii="Times New Roman" w:hAnsi="Times New Roman"/>
          <w:sz w:val="28"/>
          <w:szCs w:val="28"/>
          <w:lang w:val="ru-RU"/>
        </w:rPr>
        <w:t xml:space="preserve"> несоответствие начисленной зарплаты по расчетным листкам и заработной платы, указанной в дополнительных с</w:t>
      </w:r>
      <w:r>
        <w:rPr>
          <w:rFonts w:ascii="Times New Roman" w:hAnsi="Times New Roman"/>
          <w:sz w:val="28"/>
          <w:szCs w:val="28"/>
          <w:lang w:val="ru-RU"/>
        </w:rPr>
        <w:t>оглашениях к трудовым договорам.</w:t>
      </w:r>
    </w:p>
    <w:p w:rsidR="005440F7" w:rsidRDefault="005440F7" w:rsidP="00830F15">
      <w:pPr>
        <w:pStyle w:val="a5"/>
        <w:ind w:firstLine="708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D055A" w:rsidRPr="005440F7" w:rsidRDefault="000D055A" w:rsidP="00830F15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5440F7">
        <w:rPr>
          <w:rFonts w:ascii="Times New Roman" w:hAnsi="Times New Roman"/>
          <w:sz w:val="28"/>
          <w:szCs w:val="28"/>
          <w:u w:val="single"/>
          <w:lang w:val="ru-RU"/>
        </w:rPr>
        <w:t>По окончании проведения проверок в образовательных организациях:</w:t>
      </w:r>
    </w:p>
    <w:p w:rsidR="00BE400A" w:rsidRPr="005440F7" w:rsidRDefault="00BE400A" w:rsidP="00F4784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выявлено </w:t>
      </w:r>
      <w:r w:rsidR="006F7468" w:rsidRPr="005440F7">
        <w:rPr>
          <w:rFonts w:ascii="Times New Roman" w:hAnsi="Times New Roman"/>
          <w:sz w:val="28"/>
          <w:szCs w:val="28"/>
          <w:lang w:val="ru-RU"/>
        </w:rPr>
        <w:t>156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 нарушени</w:t>
      </w:r>
      <w:r w:rsidR="006F7468" w:rsidRPr="005440F7">
        <w:rPr>
          <w:rFonts w:ascii="Times New Roman" w:hAnsi="Times New Roman"/>
          <w:sz w:val="28"/>
          <w:szCs w:val="28"/>
          <w:lang w:val="ru-RU"/>
        </w:rPr>
        <w:t>й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 трудового законодательства,</w:t>
      </w:r>
      <w:r w:rsidR="009D6E01" w:rsidRPr="005440F7">
        <w:rPr>
          <w:rFonts w:ascii="Times New Roman" w:hAnsi="Times New Roman"/>
          <w:sz w:val="28"/>
          <w:szCs w:val="28"/>
          <w:lang w:val="ru-RU"/>
        </w:rPr>
        <w:t xml:space="preserve"> которые в соо</w:t>
      </w:r>
      <w:r w:rsidR="009D6E01" w:rsidRPr="005440F7">
        <w:rPr>
          <w:rFonts w:ascii="Times New Roman" w:hAnsi="Times New Roman"/>
          <w:sz w:val="28"/>
          <w:szCs w:val="28"/>
          <w:lang w:val="ru-RU"/>
        </w:rPr>
        <w:t>т</w:t>
      </w:r>
      <w:r w:rsidR="009D6E01" w:rsidRPr="005440F7">
        <w:rPr>
          <w:rFonts w:ascii="Times New Roman" w:hAnsi="Times New Roman"/>
          <w:sz w:val="28"/>
          <w:szCs w:val="28"/>
          <w:lang w:val="ru-RU"/>
        </w:rPr>
        <w:t>ветствии со ст.  5.27 Кодекса об административных правонарушениях РФ могут быть основанием для привлечения руководителя и образовательной организ</w:t>
      </w:r>
      <w:r w:rsidR="009D6E01" w:rsidRPr="005440F7">
        <w:rPr>
          <w:rFonts w:ascii="Times New Roman" w:hAnsi="Times New Roman"/>
          <w:sz w:val="28"/>
          <w:szCs w:val="28"/>
          <w:lang w:val="ru-RU"/>
        </w:rPr>
        <w:t>а</w:t>
      </w:r>
      <w:r w:rsidR="009D6E01" w:rsidRPr="005440F7">
        <w:rPr>
          <w:rFonts w:ascii="Times New Roman" w:hAnsi="Times New Roman"/>
          <w:sz w:val="28"/>
          <w:szCs w:val="28"/>
          <w:lang w:val="ru-RU"/>
        </w:rPr>
        <w:t>ции к административной ответственности (максимальный штраф 50 тысяч ру</w:t>
      </w:r>
      <w:r w:rsidR="009D6E01" w:rsidRPr="005440F7">
        <w:rPr>
          <w:rFonts w:ascii="Times New Roman" w:hAnsi="Times New Roman"/>
          <w:sz w:val="28"/>
          <w:szCs w:val="28"/>
          <w:lang w:val="ru-RU"/>
        </w:rPr>
        <w:t>б</w:t>
      </w:r>
      <w:r w:rsidR="009D6E01" w:rsidRPr="005440F7">
        <w:rPr>
          <w:rFonts w:ascii="Times New Roman" w:hAnsi="Times New Roman"/>
          <w:sz w:val="28"/>
          <w:szCs w:val="28"/>
          <w:lang w:val="ru-RU"/>
        </w:rPr>
        <w:t>лей),</w:t>
      </w:r>
    </w:p>
    <w:p w:rsidR="000D055A" w:rsidRPr="005440F7" w:rsidRDefault="000D055A" w:rsidP="00830F1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ab/>
        <w:t>- направлены руководителям акты и представления о</w:t>
      </w:r>
      <w:r w:rsidR="009D6E01" w:rsidRPr="005440F7">
        <w:rPr>
          <w:rFonts w:ascii="Times New Roman" w:hAnsi="Times New Roman"/>
          <w:sz w:val="28"/>
          <w:szCs w:val="28"/>
          <w:lang w:val="ru-RU"/>
        </w:rPr>
        <w:t xml:space="preserve"> добровольном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 ус</w:t>
      </w:r>
      <w:r w:rsidRPr="005440F7">
        <w:rPr>
          <w:rFonts w:ascii="Times New Roman" w:hAnsi="Times New Roman"/>
          <w:sz w:val="28"/>
          <w:szCs w:val="28"/>
          <w:lang w:val="ru-RU"/>
        </w:rPr>
        <w:t>т</w:t>
      </w:r>
      <w:r w:rsidRPr="005440F7">
        <w:rPr>
          <w:rFonts w:ascii="Times New Roman" w:hAnsi="Times New Roman"/>
          <w:sz w:val="28"/>
          <w:szCs w:val="28"/>
          <w:lang w:val="ru-RU"/>
        </w:rPr>
        <w:t>ранении выявленных нарушений трудового законодательства сроком исполн</w:t>
      </w:r>
      <w:r w:rsidRPr="005440F7">
        <w:rPr>
          <w:rFonts w:ascii="Times New Roman" w:hAnsi="Times New Roman"/>
          <w:sz w:val="28"/>
          <w:szCs w:val="28"/>
          <w:lang w:val="ru-RU"/>
        </w:rPr>
        <w:t>е</w:t>
      </w:r>
      <w:r w:rsidRPr="005440F7">
        <w:rPr>
          <w:rFonts w:ascii="Times New Roman" w:hAnsi="Times New Roman"/>
          <w:sz w:val="28"/>
          <w:szCs w:val="28"/>
          <w:lang w:val="ru-RU"/>
        </w:rPr>
        <w:t>ния до 1</w:t>
      </w:r>
      <w:r w:rsidR="006F7468" w:rsidRPr="005440F7">
        <w:rPr>
          <w:rFonts w:ascii="Times New Roman" w:hAnsi="Times New Roman"/>
          <w:sz w:val="28"/>
          <w:szCs w:val="28"/>
          <w:lang w:val="ru-RU"/>
        </w:rPr>
        <w:t>5</w:t>
      </w:r>
      <w:r w:rsidR="007271C0" w:rsidRPr="005440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7468" w:rsidRPr="005440F7">
        <w:rPr>
          <w:rFonts w:ascii="Times New Roman" w:hAnsi="Times New Roman"/>
          <w:sz w:val="28"/>
          <w:szCs w:val="28"/>
          <w:lang w:val="ru-RU"/>
        </w:rPr>
        <w:t>июн</w:t>
      </w:r>
      <w:r w:rsidR="002F1256" w:rsidRPr="005440F7">
        <w:rPr>
          <w:rFonts w:ascii="Times New Roman" w:hAnsi="Times New Roman"/>
          <w:sz w:val="28"/>
          <w:szCs w:val="28"/>
          <w:lang w:val="ru-RU"/>
        </w:rPr>
        <w:t>я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2F1256" w:rsidRPr="005440F7">
        <w:rPr>
          <w:rFonts w:ascii="Times New Roman" w:hAnsi="Times New Roman"/>
          <w:sz w:val="28"/>
          <w:szCs w:val="28"/>
          <w:lang w:val="ru-RU"/>
        </w:rPr>
        <w:t>2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 года,</w:t>
      </w:r>
    </w:p>
    <w:p w:rsidR="000D055A" w:rsidRPr="005440F7" w:rsidRDefault="000D055A" w:rsidP="004C04B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lastRenderedPageBreak/>
        <w:tab/>
        <w:t>- разъяснены порядок устранения выявленных нарушений и обязател</w:t>
      </w:r>
      <w:r w:rsidRPr="005440F7">
        <w:rPr>
          <w:rFonts w:ascii="Times New Roman" w:hAnsi="Times New Roman"/>
          <w:sz w:val="28"/>
          <w:szCs w:val="28"/>
          <w:lang w:val="ru-RU"/>
        </w:rPr>
        <w:t>ь</w:t>
      </w:r>
      <w:r w:rsidRPr="005440F7">
        <w:rPr>
          <w:rFonts w:ascii="Times New Roman" w:hAnsi="Times New Roman"/>
          <w:sz w:val="28"/>
          <w:szCs w:val="28"/>
          <w:lang w:val="ru-RU"/>
        </w:rPr>
        <w:t>ность предоставления письменного ответа в правовую инспекцию труда Алта</w:t>
      </w:r>
      <w:r w:rsidRPr="005440F7">
        <w:rPr>
          <w:rFonts w:ascii="Times New Roman" w:hAnsi="Times New Roman"/>
          <w:sz w:val="28"/>
          <w:szCs w:val="28"/>
          <w:lang w:val="ru-RU"/>
        </w:rPr>
        <w:t>й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ской краевой организации </w:t>
      </w:r>
      <w:r w:rsidR="002F1256" w:rsidRPr="005440F7">
        <w:rPr>
          <w:rFonts w:ascii="Times New Roman" w:hAnsi="Times New Roman"/>
          <w:sz w:val="28"/>
          <w:szCs w:val="28"/>
          <w:lang w:val="ru-RU"/>
        </w:rPr>
        <w:t xml:space="preserve">Общероссийского </w:t>
      </w:r>
      <w:r w:rsidRPr="005440F7">
        <w:rPr>
          <w:rFonts w:ascii="Times New Roman" w:hAnsi="Times New Roman"/>
          <w:sz w:val="28"/>
          <w:szCs w:val="28"/>
          <w:lang w:val="ru-RU"/>
        </w:rPr>
        <w:t>Профсоюза образования.</w:t>
      </w:r>
    </w:p>
    <w:p w:rsidR="00B86EA6" w:rsidRPr="005440F7" w:rsidRDefault="000D055A" w:rsidP="004C04BF">
      <w:pPr>
        <w:pStyle w:val="a5"/>
        <w:rPr>
          <w:rFonts w:ascii="Times New Roman" w:eastAsia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ab/>
      </w:r>
      <w:r w:rsidR="00C45F16" w:rsidRPr="005440F7">
        <w:rPr>
          <w:rFonts w:ascii="Times New Roman" w:eastAsia="Times New Roman" w:hAnsi="Times New Roman"/>
          <w:sz w:val="28"/>
          <w:szCs w:val="28"/>
          <w:lang w:val="ru-RU"/>
        </w:rPr>
        <w:t xml:space="preserve">Кроме того, в адрес органа управления образованием </w:t>
      </w:r>
      <w:r w:rsidR="00FE54DC" w:rsidRPr="005440F7">
        <w:rPr>
          <w:rFonts w:ascii="Times New Roman" w:eastAsia="Times New Roman" w:hAnsi="Times New Roman"/>
          <w:sz w:val="28"/>
          <w:szCs w:val="28"/>
          <w:lang w:val="ru-RU"/>
        </w:rPr>
        <w:t>Роди</w:t>
      </w:r>
      <w:r w:rsidR="004C04BF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2F1256" w:rsidRPr="005440F7">
        <w:rPr>
          <w:rFonts w:ascii="Times New Roman" w:eastAsia="Times New Roman" w:hAnsi="Times New Roman"/>
          <w:sz w:val="28"/>
          <w:szCs w:val="28"/>
          <w:lang w:val="ru-RU"/>
        </w:rPr>
        <w:t>ского</w:t>
      </w:r>
      <w:r w:rsidR="00C45F16" w:rsidRPr="005440F7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и территориальной организации </w:t>
      </w:r>
      <w:r w:rsidR="002F1256" w:rsidRPr="005440F7">
        <w:rPr>
          <w:rFonts w:ascii="Times New Roman" w:eastAsia="Times New Roman" w:hAnsi="Times New Roman"/>
          <w:sz w:val="28"/>
          <w:szCs w:val="28"/>
          <w:lang w:val="ru-RU"/>
        </w:rPr>
        <w:t xml:space="preserve">Общероссийского </w:t>
      </w:r>
      <w:r w:rsidR="00C45F16" w:rsidRPr="005440F7">
        <w:rPr>
          <w:rFonts w:ascii="Times New Roman" w:eastAsia="Times New Roman" w:hAnsi="Times New Roman"/>
          <w:sz w:val="28"/>
          <w:szCs w:val="28"/>
          <w:lang w:val="ru-RU"/>
        </w:rPr>
        <w:t>Профсоюза</w:t>
      </w:r>
      <w:r w:rsidR="002F1256" w:rsidRPr="005440F7">
        <w:rPr>
          <w:rFonts w:ascii="Times New Roman" w:eastAsia="Times New Roman" w:hAnsi="Times New Roman"/>
          <w:sz w:val="28"/>
          <w:szCs w:val="28"/>
          <w:lang w:val="ru-RU"/>
        </w:rPr>
        <w:t xml:space="preserve"> образования</w:t>
      </w:r>
      <w:r w:rsidR="00C45F16" w:rsidRPr="005440F7">
        <w:rPr>
          <w:rFonts w:ascii="Times New Roman" w:eastAsia="Times New Roman" w:hAnsi="Times New Roman"/>
          <w:sz w:val="28"/>
          <w:szCs w:val="28"/>
          <w:lang w:val="ru-RU"/>
        </w:rPr>
        <w:t xml:space="preserve"> н</w:t>
      </w:r>
      <w:r w:rsidR="00C45F16" w:rsidRPr="005440F7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C45F16" w:rsidRPr="005440F7">
        <w:rPr>
          <w:rFonts w:ascii="Times New Roman" w:eastAsia="Times New Roman" w:hAnsi="Times New Roman"/>
          <w:sz w:val="28"/>
          <w:szCs w:val="28"/>
          <w:lang w:val="ru-RU"/>
        </w:rPr>
        <w:t>правлена справка об итогах проведенной проверки</w:t>
      </w:r>
      <w:r w:rsidR="00D276E6" w:rsidRPr="005440F7">
        <w:rPr>
          <w:rFonts w:ascii="Times New Roman" w:eastAsia="Times New Roman" w:hAnsi="Times New Roman"/>
          <w:sz w:val="28"/>
          <w:szCs w:val="28"/>
          <w:lang w:val="ru-RU"/>
        </w:rPr>
        <w:t xml:space="preserve"> и необходимости принятия мер для недопущения аналогичных нарушений во всех образовательных орг</w:t>
      </w:r>
      <w:r w:rsidR="00D276E6" w:rsidRPr="005440F7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D276E6" w:rsidRPr="005440F7">
        <w:rPr>
          <w:rFonts w:ascii="Times New Roman" w:eastAsia="Times New Roman" w:hAnsi="Times New Roman"/>
          <w:sz w:val="28"/>
          <w:szCs w:val="28"/>
          <w:lang w:val="ru-RU"/>
        </w:rPr>
        <w:t xml:space="preserve">низациях </w:t>
      </w:r>
      <w:r w:rsidR="00FE54DC" w:rsidRPr="005440F7">
        <w:rPr>
          <w:rFonts w:ascii="Times New Roman" w:eastAsia="Times New Roman" w:hAnsi="Times New Roman"/>
          <w:sz w:val="28"/>
          <w:szCs w:val="28"/>
          <w:lang w:val="ru-RU"/>
        </w:rPr>
        <w:t>Родинского</w:t>
      </w:r>
      <w:r w:rsidR="00D276E6" w:rsidRPr="005440F7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района.</w:t>
      </w:r>
    </w:p>
    <w:p w:rsidR="00FE54DC" w:rsidRPr="005440F7" w:rsidRDefault="00FE54DC" w:rsidP="009D6E01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2F1256" w:rsidRPr="005440F7" w:rsidRDefault="002F1256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D055A" w:rsidRPr="005440F7" w:rsidRDefault="000D055A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</w:t>
      </w:r>
      <w:proofErr w:type="gramStart"/>
      <w:r w:rsidRPr="005440F7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</w:p>
    <w:p w:rsidR="002F1256" w:rsidRPr="005440F7" w:rsidRDefault="000D055A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 xml:space="preserve">краевой организации </w:t>
      </w:r>
      <w:r w:rsidR="002F1256" w:rsidRPr="005440F7">
        <w:rPr>
          <w:rFonts w:ascii="Times New Roman" w:hAnsi="Times New Roman"/>
          <w:sz w:val="28"/>
          <w:szCs w:val="28"/>
          <w:lang w:val="ru-RU"/>
        </w:rPr>
        <w:t>Общероссийского</w:t>
      </w:r>
    </w:p>
    <w:p w:rsidR="002F1256" w:rsidRPr="005440F7" w:rsidRDefault="000D055A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 xml:space="preserve">Профсоюза </w:t>
      </w:r>
      <w:r w:rsidR="002F1256" w:rsidRPr="005440F7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по правовой </w:t>
      </w:r>
    </w:p>
    <w:p w:rsidR="000D055A" w:rsidRPr="005440F7" w:rsidRDefault="000D055A" w:rsidP="004C04BF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>работе, главный</w:t>
      </w:r>
      <w:r w:rsidR="002F1256" w:rsidRPr="005440F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правовой инспектор труда                           </w:t>
      </w:r>
      <w:r w:rsidR="00830F15" w:rsidRPr="005440F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440F7">
        <w:rPr>
          <w:rFonts w:ascii="Times New Roman" w:hAnsi="Times New Roman"/>
          <w:sz w:val="28"/>
          <w:szCs w:val="28"/>
          <w:lang w:val="ru-RU"/>
        </w:rPr>
        <w:t>Н.М. Лысикова</w:t>
      </w:r>
    </w:p>
    <w:p w:rsidR="000D055A" w:rsidRPr="005440F7" w:rsidRDefault="000D055A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D055A" w:rsidRPr="005440F7" w:rsidRDefault="000D055A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D055A" w:rsidRPr="005440F7" w:rsidRDefault="000D055A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</w:t>
      </w:r>
      <w:proofErr w:type="gramStart"/>
      <w:r w:rsidRPr="005440F7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</w:p>
    <w:p w:rsidR="00FE54DC" w:rsidRPr="005440F7" w:rsidRDefault="000D055A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 xml:space="preserve">краевой организации </w:t>
      </w:r>
      <w:r w:rsidR="00FE54DC" w:rsidRPr="005440F7">
        <w:rPr>
          <w:rFonts w:ascii="Times New Roman" w:hAnsi="Times New Roman"/>
          <w:sz w:val="28"/>
          <w:szCs w:val="28"/>
          <w:lang w:val="ru-RU"/>
        </w:rPr>
        <w:t>Общероссийского</w:t>
      </w:r>
    </w:p>
    <w:p w:rsidR="000D055A" w:rsidRPr="005440F7" w:rsidRDefault="000D055A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 xml:space="preserve">Профсоюза </w:t>
      </w:r>
      <w:r w:rsidR="00FE54DC" w:rsidRPr="005440F7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Pr="005440F7">
        <w:rPr>
          <w:rFonts w:ascii="Times New Roman" w:hAnsi="Times New Roman"/>
          <w:sz w:val="28"/>
          <w:szCs w:val="28"/>
          <w:lang w:val="ru-RU"/>
        </w:rPr>
        <w:t xml:space="preserve">по труду, заработной плате </w:t>
      </w:r>
    </w:p>
    <w:p w:rsidR="00FE54DC" w:rsidRPr="005440F7" w:rsidRDefault="000D055A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>и финансовой работе, главный бухгалтер</w:t>
      </w:r>
      <w:r w:rsidR="00FE54DC" w:rsidRPr="005440F7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D055A" w:rsidRPr="005440F7" w:rsidRDefault="00FE54DC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>внештатный правовой инспектор труда</w:t>
      </w:r>
      <w:r w:rsidR="000D055A" w:rsidRPr="005440F7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830F15" w:rsidRPr="005440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D055A" w:rsidRPr="005440F7">
        <w:rPr>
          <w:rFonts w:ascii="Times New Roman" w:hAnsi="Times New Roman"/>
          <w:sz w:val="28"/>
          <w:szCs w:val="28"/>
          <w:lang w:val="ru-RU"/>
        </w:rPr>
        <w:t xml:space="preserve"> В. Н. Мерзлякова</w:t>
      </w:r>
    </w:p>
    <w:p w:rsidR="000D055A" w:rsidRPr="005440F7" w:rsidRDefault="000D055A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D055A" w:rsidRPr="005440F7" w:rsidRDefault="000D055A" w:rsidP="000D055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D055A" w:rsidRPr="005440F7" w:rsidRDefault="000D055A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>Главный технический инспектор труда</w:t>
      </w:r>
    </w:p>
    <w:p w:rsidR="002B47A6" w:rsidRPr="005440F7" w:rsidRDefault="000D055A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 xml:space="preserve">Алтайской краевой организации </w:t>
      </w:r>
    </w:p>
    <w:p w:rsidR="000D055A" w:rsidRPr="005440F7" w:rsidRDefault="002B47A6" w:rsidP="004C04BF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5440F7">
        <w:rPr>
          <w:rFonts w:ascii="Times New Roman" w:hAnsi="Times New Roman"/>
          <w:sz w:val="28"/>
          <w:szCs w:val="28"/>
          <w:lang w:val="ru-RU"/>
        </w:rPr>
        <w:t xml:space="preserve">Общероссийского </w:t>
      </w:r>
      <w:r w:rsidR="000D055A" w:rsidRPr="005440F7">
        <w:rPr>
          <w:rFonts w:ascii="Times New Roman" w:hAnsi="Times New Roman"/>
          <w:sz w:val="28"/>
          <w:szCs w:val="28"/>
          <w:lang w:val="ru-RU"/>
        </w:rPr>
        <w:t xml:space="preserve">Профсоюза </w:t>
      </w:r>
      <w:r w:rsidRPr="005440F7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0D055A" w:rsidRPr="005440F7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830F15" w:rsidRPr="005440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D055A" w:rsidRPr="005440F7">
        <w:rPr>
          <w:rFonts w:ascii="Times New Roman" w:hAnsi="Times New Roman"/>
          <w:sz w:val="28"/>
          <w:szCs w:val="28"/>
          <w:lang w:val="ru-RU"/>
        </w:rPr>
        <w:t>Н. П. Янков</w:t>
      </w:r>
    </w:p>
    <w:sectPr w:rsidR="000D055A" w:rsidRPr="005440F7" w:rsidSect="00D5595D">
      <w:pgSz w:w="11906" w:h="16838" w:code="9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B3" w:rsidRDefault="001371B3" w:rsidP="005C7E9B">
      <w:pPr>
        <w:spacing w:after="0" w:line="240" w:lineRule="auto"/>
      </w:pPr>
      <w:r>
        <w:separator/>
      </w:r>
    </w:p>
  </w:endnote>
  <w:endnote w:type="continuationSeparator" w:id="0">
    <w:p w:rsidR="001371B3" w:rsidRDefault="001371B3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B3" w:rsidRDefault="001371B3" w:rsidP="005C7E9B">
      <w:pPr>
        <w:spacing w:after="0" w:line="240" w:lineRule="auto"/>
      </w:pPr>
      <w:r>
        <w:separator/>
      </w:r>
    </w:p>
  </w:footnote>
  <w:footnote w:type="continuationSeparator" w:id="0">
    <w:p w:rsidR="001371B3" w:rsidRDefault="001371B3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63F68"/>
    <w:multiLevelType w:val="multilevel"/>
    <w:tmpl w:val="6D8C2F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07E38"/>
    <w:multiLevelType w:val="hybridMultilevel"/>
    <w:tmpl w:val="E96C736C"/>
    <w:lvl w:ilvl="0" w:tplc="D478A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7E58D2"/>
    <w:multiLevelType w:val="multilevel"/>
    <w:tmpl w:val="53BCD0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08E3"/>
    <w:rsid w:val="000013BD"/>
    <w:rsid w:val="00001A56"/>
    <w:rsid w:val="000101C4"/>
    <w:rsid w:val="0001025F"/>
    <w:rsid w:val="00010F4B"/>
    <w:rsid w:val="00015279"/>
    <w:rsid w:val="00017C56"/>
    <w:rsid w:val="000268E6"/>
    <w:rsid w:val="00027EC5"/>
    <w:rsid w:val="00053898"/>
    <w:rsid w:val="0005402A"/>
    <w:rsid w:val="000543F9"/>
    <w:rsid w:val="00094956"/>
    <w:rsid w:val="000D055A"/>
    <w:rsid w:val="000E1898"/>
    <w:rsid w:val="000E2936"/>
    <w:rsid w:val="00107DB7"/>
    <w:rsid w:val="0011123B"/>
    <w:rsid w:val="00115467"/>
    <w:rsid w:val="00120775"/>
    <w:rsid w:val="00120D69"/>
    <w:rsid w:val="001225E6"/>
    <w:rsid w:val="001256D0"/>
    <w:rsid w:val="001371B3"/>
    <w:rsid w:val="00141A62"/>
    <w:rsid w:val="00143163"/>
    <w:rsid w:val="00152DDC"/>
    <w:rsid w:val="00163886"/>
    <w:rsid w:val="0017324A"/>
    <w:rsid w:val="00195F06"/>
    <w:rsid w:val="001A095F"/>
    <w:rsid w:val="001A2EB4"/>
    <w:rsid w:val="001B1F99"/>
    <w:rsid w:val="001D0CCF"/>
    <w:rsid w:val="00213929"/>
    <w:rsid w:val="00220AF5"/>
    <w:rsid w:val="00252B09"/>
    <w:rsid w:val="00285881"/>
    <w:rsid w:val="00291F32"/>
    <w:rsid w:val="00293A60"/>
    <w:rsid w:val="002A19E0"/>
    <w:rsid w:val="002A2D4E"/>
    <w:rsid w:val="002B47A6"/>
    <w:rsid w:val="002E3E79"/>
    <w:rsid w:val="002E59A0"/>
    <w:rsid w:val="002F1256"/>
    <w:rsid w:val="00300480"/>
    <w:rsid w:val="00322996"/>
    <w:rsid w:val="00337D81"/>
    <w:rsid w:val="00342827"/>
    <w:rsid w:val="003675B0"/>
    <w:rsid w:val="003A4AA4"/>
    <w:rsid w:val="003A6250"/>
    <w:rsid w:val="003B4524"/>
    <w:rsid w:val="003B6D5B"/>
    <w:rsid w:val="003C5370"/>
    <w:rsid w:val="003D2DA1"/>
    <w:rsid w:val="003D4810"/>
    <w:rsid w:val="003E3238"/>
    <w:rsid w:val="003E3A48"/>
    <w:rsid w:val="00412CF9"/>
    <w:rsid w:val="00415ED6"/>
    <w:rsid w:val="0043370D"/>
    <w:rsid w:val="00436476"/>
    <w:rsid w:val="00446E86"/>
    <w:rsid w:val="004900C9"/>
    <w:rsid w:val="00494A76"/>
    <w:rsid w:val="004B7D99"/>
    <w:rsid w:val="004C04BF"/>
    <w:rsid w:val="004C0DDC"/>
    <w:rsid w:val="004C4AF4"/>
    <w:rsid w:val="004C4C2F"/>
    <w:rsid w:val="004C7D31"/>
    <w:rsid w:val="004D66AF"/>
    <w:rsid w:val="004E783E"/>
    <w:rsid w:val="004F539C"/>
    <w:rsid w:val="005264CF"/>
    <w:rsid w:val="005366B9"/>
    <w:rsid w:val="00542AC5"/>
    <w:rsid w:val="005440F7"/>
    <w:rsid w:val="00562B7F"/>
    <w:rsid w:val="00563284"/>
    <w:rsid w:val="00574583"/>
    <w:rsid w:val="00581A4B"/>
    <w:rsid w:val="005844B1"/>
    <w:rsid w:val="005907F1"/>
    <w:rsid w:val="005C53C2"/>
    <w:rsid w:val="005C7E9B"/>
    <w:rsid w:val="005D4354"/>
    <w:rsid w:val="005E4CFE"/>
    <w:rsid w:val="005F09D5"/>
    <w:rsid w:val="005F43B1"/>
    <w:rsid w:val="00612121"/>
    <w:rsid w:val="006135A5"/>
    <w:rsid w:val="0062206C"/>
    <w:rsid w:val="00635BE4"/>
    <w:rsid w:val="00642C90"/>
    <w:rsid w:val="00646BD5"/>
    <w:rsid w:val="00663A40"/>
    <w:rsid w:val="00674DCF"/>
    <w:rsid w:val="00691EA8"/>
    <w:rsid w:val="00694EB1"/>
    <w:rsid w:val="006A4241"/>
    <w:rsid w:val="006D5004"/>
    <w:rsid w:val="006F50AE"/>
    <w:rsid w:val="006F7468"/>
    <w:rsid w:val="007058E3"/>
    <w:rsid w:val="0071685F"/>
    <w:rsid w:val="007214B9"/>
    <w:rsid w:val="007271C0"/>
    <w:rsid w:val="00732266"/>
    <w:rsid w:val="00742A89"/>
    <w:rsid w:val="007462B0"/>
    <w:rsid w:val="007713FB"/>
    <w:rsid w:val="007719B4"/>
    <w:rsid w:val="0078577A"/>
    <w:rsid w:val="00786701"/>
    <w:rsid w:val="00796F6F"/>
    <w:rsid w:val="007B6694"/>
    <w:rsid w:val="007B7255"/>
    <w:rsid w:val="007C3374"/>
    <w:rsid w:val="007D1799"/>
    <w:rsid w:val="007F3BC9"/>
    <w:rsid w:val="0080247F"/>
    <w:rsid w:val="0080525E"/>
    <w:rsid w:val="008170A4"/>
    <w:rsid w:val="00830F15"/>
    <w:rsid w:val="00831535"/>
    <w:rsid w:val="00846960"/>
    <w:rsid w:val="00876579"/>
    <w:rsid w:val="00883D90"/>
    <w:rsid w:val="008B3DAA"/>
    <w:rsid w:val="008B5308"/>
    <w:rsid w:val="009138E8"/>
    <w:rsid w:val="00913B4A"/>
    <w:rsid w:val="009223CC"/>
    <w:rsid w:val="00926438"/>
    <w:rsid w:val="009671D0"/>
    <w:rsid w:val="009756C4"/>
    <w:rsid w:val="0099023A"/>
    <w:rsid w:val="009A2DF9"/>
    <w:rsid w:val="009B1713"/>
    <w:rsid w:val="009C0884"/>
    <w:rsid w:val="009C2B77"/>
    <w:rsid w:val="009D1E51"/>
    <w:rsid w:val="009D6E01"/>
    <w:rsid w:val="009F4FD8"/>
    <w:rsid w:val="00A0489C"/>
    <w:rsid w:val="00A04B9A"/>
    <w:rsid w:val="00A117E2"/>
    <w:rsid w:val="00A13D5C"/>
    <w:rsid w:val="00A265DD"/>
    <w:rsid w:val="00A31AAB"/>
    <w:rsid w:val="00A37671"/>
    <w:rsid w:val="00A45BC5"/>
    <w:rsid w:val="00A46CAC"/>
    <w:rsid w:val="00A50F6D"/>
    <w:rsid w:val="00A5191C"/>
    <w:rsid w:val="00A53A0C"/>
    <w:rsid w:val="00A56931"/>
    <w:rsid w:val="00A625AF"/>
    <w:rsid w:val="00A83714"/>
    <w:rsid w:val="00A85232"/>
    <w:rsid w:val="00A96AF6"/>
    <w:rsid w:val="00AB1A73"/>
    <w:rsid w:val="00AC0FFE"/>
    <w:rsid w:val="00AC2BBE"/>
    <w:rsid w:val="00AD155F"/>
    <w:rsid w:val="00AD183B"/>
    <w:rsid w:val="00AD3D8C"/>
    <w:rsid w:val="00AD4AB0"/>
    <w:rsid w:val="00AD62E3"/>
    <w:rsid w:val="00AE014C"/>
    <w:rsid w:val="00AE5CF0"/>
    <w:rsid w:val="00AE7526"/>
    <w:rsid w:val="00B01AD8"/>
    <w:rsid w:val="00B058D1"/>
    <w:rsid w:val="00B23C8E"/>
    <w:rsid w:val="00B23FC0"/>
    <w:rsid w:val="00B32BD3"/>
    <w:rsid w:val="00B35AC7"/>
    <w:rsid w:val="00B36611"/>
    <w:rsid w:val="00B3700C"/>
    <w:rsid w:val="00B43EE2"/>
    <w:rsid w:val="00B61C8C"/>
    <w:rsid w:val="00B62A4B"/>
    <w:rsid w:val="00B6510B"/>
    <w:rsid w:val="00B86EA6"/>
    <w:rsid w:val="00BA66C7"/>
    <w:rsid w:val="00BD130A"/>
    <w:rsid w:val="00BD1920"/>
    <w:rsid w:val="00BD474C"/>
    <w:rsid w:val="00BE08B3"/>
    <w:rsid w:val="00BE400A"/>
    <w:rsid w:val="00BF3E82"/>
    <w:rsid w:val="00C244F3"/>
    <w:rsid w:val="00C32D12"/>
    <w:rsid w:val="00C433EB"/>
    <w:rsid w:val="00C45F16"/>
    <w:rsid w:val="00C52095"/>
    <w:rsid w:val="00C52FF0"/>
    <w:rsid w:val="00C82150"/>
    <w:rsid w:val="00C86FA9"/>
    <w:rsid w:val="00C947CB"/>
    <w:rsid w:val="00CA0934"/>
    <w:rsid w:val="00CA4D85"/>
    <w:rsid w:val="00CB6094"/>
    <w:rsid w:val="00CD49FF"/>
    <w:rsid w:val="00CE2449"/>
    <w:rsid w:val="00D03004"/>
    <w:rsid w:val="00D032C2"/>
    <w:rsid w:val="00D276E6"/>
    <w:rsid w:val="00D31801"/>
    <w:rsid w:val="00D41523"/>
    <w:rsid w:val="00D5595D"/>
    <w:rsid w:val="00D612C2"/>
    <w:rsid w:val="00D64331"/>
    <w:rsid w:val="00D6639D"/>
    <w:rsid w:val="00D77FEB"/>
    <w:rsid w:val="00D92804"/>
    <w:rsid w:val="00DB5683"/>
    <w:rsid w:val="00E10298"/>
    <w:rsid w:val="00E2172C"/>
    <w:rsid w:val="00E21E9E"/>
    <w:rsid w:val="00E2330F"/>
    <w:rsid w:val="00E37488"/>
    <w:rsid w:val="00E467DF"/>
    <w:rsid w:val="00E55849"/>
    <w:rsid w:val="00E60655"/>
    <w:rsid w:val="00E73072"/>
    <w:rsid w:val="00E76521"/>
    <w:rsid w:val="00E778C9"/>
    <w:rsid w:val="00EC3A01"/>
    <w:rsid w:val="00ED3E02"/>
    <w:rsid w:val="00EE0E5A"/>
    <w:rsid w:val="00EE3426"/>
    <w:rsid w:val="00F01335"/>
    <w:rsid w:val="00F062F7"/>
    <w:rsid w:val="00F117DF"/>
    <w:rsid w:val="00F432B6"/>
    <w:rsid w:val="00F4784F"/>
    <w:rsid w:val="00F52924"/>
    <w:rsid w:val="00F67254"/>
    <w:rsid w:val="00F703B9"/>
    <w:rsid w:val="00F86B35"/>
    <w:rsid w:val="00FA3DCC"/>
    <w:rsid w:val="00FA50EA"/>
    <w:rsid w:val="00FC0D13"/>
    <w:rsid w:val="00FC77DE"/>
    <w:rsid w:val="00FD037B"/>
    <w:rsid w:val="00FD6B95"/>
    <w:rsid w:val="00FD77DC"/>
    <w:rsid w:val="00FD78DC"/>
    <w:rsid w:val="00FE54DC"/>
    <w:rsid w:val="00FE6C46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400E-9CA3-4B34-AC6C-207AEDB2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2022-06-01T11:15:00Z</cp:lastPrinted>
  <dcterms:created xsi:type="dcterms:W3CDTF">2022-06-30T03:08:00Z</dcterms:created>
  <dcterms:modified xsi:type="dcterms:W3CDTF">2022-07-07T03:15:00Z</dcterms:modified>
</cp:coreProperties>
</file>