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8B2">
        <w:rPr>
          <w:rFonts w:ascii="Times New Roman" w:hAnsi="Times New Roman" w:cs="Times New Roman"/>
          <w:sz w:val="28"/>
          <w:szCs w:val="28"/>
        </w:rPr>
        <w:t xml:space="preserve">     </w:t>
      </w:r>
      <w:r w:rsidR="007677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8B2">
        <w:rPr>
          <w:rFonts w:ascii="Times New Roman" w:hAnsi="Times New Roman" w:cs="Times New Roman"/>
          <w:sz w:val="28"/>
          <w:szCs w:val="28"/>
        </w:rPr>
        <w:t>Утверждено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Совета Шемуршинской</w:t>
      </w:r>
    </w:p>
    <w:p w:rsidR="00F30B8E" w:rsidRPr="003608B2" w:rsidRDefault="00767781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0B8E" w:rsidRPr="003608B2"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союза работников народного образования</w:t>
      </w:r>
    </w:p>
    <w:p w:rsidR="00F30B8E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науки Российской Федерации</w:t>
      </w:r>
    </w:p>
    <w:p w:rsidR="00767781" w:rsidRPr="003608B2" w:rsidRDefault="00767781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2</w:t>
      </w:r>
      <w:r w:rsidR="00707F5C" w:rsidRPr="003608B2">
        <w:rPr>
          <w:rFonts w:ascii="Times New Roman" w:hAnsi="Times New Roman" w:cs="Times New Roman"/>
          <w:sz w:val="28"/>
          <w:szCs w:val="28"/>
        </w:rPr>
        <w:t>8</w:t>
      </w:r>
      <w:r w:rsidRPr="003608B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07F5C" w:rsidRPr="003608B2">
        <w:rPr>
          <w:rFonts w:ascii="Times New Roman" w:hAnsi="Times New Roman" w:cs="Times New Roman"/>
          <w:sz w:val="28"/>
          <w:szCs w:val="28"/>
        </w:rPr>
        <w:t>3</w:t>
      </w:r>
      <w:r w:rsidRPr="003608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7F5C" w:rsidRPr="003608B2">
        <w:rPr>
          <w:rFonts w:ascii="Times New Roman" w:hAnsi="Times New Roman" w:cs="Times New Roman"/>
          <w:sz w:val="28"/>
          <w:szCs w:val="28"/>
        </w:rPr>
        <w:t>13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CA433" wp14:editId="580415A9">
            <wp:extent cx="523875" cy="58102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Шемуршинской районной организации Профессионального союза</w:t>
      </w: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РФ за 202</w:t>
      </w:r>
      <w:r w:rsidR="00707F5C" w:rsidRPr="003608B2">
        <w:rPr>
          <w:rFonts w:ascii="Times New Roman" w:hAnsi="Times New Roman" w:cs="Times New Roman"/>
          <w:b/>
          <w:sz w:val="28"/>
          <w:szCs w:val="28"/>
        </w:rPr>
        <w:t>2</w:t>
      </w:r>
      <w:r w:rsidRPr="003608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76778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608B2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                     с. Шемурша, 202</w:t>
      </w:r>
      <w:r w:rsidR="00707F5C" w:rsidRPr="003608B2">
        <w:rPr>
          <w:rFonts w:ascii="Times New Roman" w:eastAsia="BatangChe" w:hAnsi="Times New Roman" w:cs="Times New Roman"/>
          <w:b/>
          <w:sz w:val="28"/>
          <w:szCs w:val="28"/>
        </w:rPr>
        <w:t>3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3608B2" w:rsidRDefault="00F30B8E" w:rsidP="002E29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Шемуршинская районная организация Профессионального союза работников народного образования и науки Российской Федерации осуществляет свою деятельность в соответствии с </w:t>
      </w:r>
      <w:r w:rsidRPr="003608B2">
        <w:rPr>
          <w:rFonts w:ascii="Times New Roman" w:hAnsi="Times New Roman" w:cs="Times New Roman"/>
          <w:sz w:val="28"/>
          <w:szCs w:val="28"/>
        </w:rPr>
        <w:t xml:space="preserve">Уставом Профессионального союза работников народного образования и науки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Pr="003608B2">
        <w:rPr>
          <w:rFonts w:ascii="Times New Roman" w:hAnsi="Times New Roman" w:cs="Times New Roman"/>
          <w:sz w:val="28"/>
          <w:szCs w:val="28"/>
        </w:rPr>
        <w:t xml:space="preserve">. В отчетный период работа районной организации Общероссийского профсоюза образования была направлена на реализацию уставной деятельности, решений программ </w:t>
      </w:r>
      <w:r w:rsidRPr="003608B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съезда Профсоюза</w:t>
      </w:r>
      <w:r w:rsidR="007E0970" w:rsidRPr="003608B2">
        <w:rPr>
          <w:rFonts w:ascii="Times New Roman" w:hAnsi="Times New Roman" w:cs="Times New Roman"/>
          <w:sz w:val="28"/>
          <w:szCs w:val="28"/>
        </w:rPr>
        <w:t>, выполнение положений Программы развития деятельности Профсоюза на 2021-2024</w:t>
      </w:r>
      <w:r w:rsidR="005809B5" w:rsidRPr="003608B2">
        <w:rPr>
          <w:rFonts w:ascii="Times New Roman" w:hAnsi="Times New Roman" w:cs="Times New Roman"/>
          <w:sz w:val="28"/>
          <w:szCs w:val="28"/>
        </w:rPr>
        <w:t xml:space="preserve"> </w:t>
      </w:r>
      <w:r w:rsidR="007E0970" w:rsidRPr="003608B2">
        <w:rPr>
          <w:rFonts w:ascii="Times New Roman" w:hAnsi="Times New Roman" w:cs="Times New Roman"/>
          <w:sz w:val="28"/>
          <w:szCs w:val="28"/>
        </w:rPr>
        <w:t>гг.; реализацию федерального проекта Профсоюза «Цифровизация Общероссийского Профсоюза образования»,</w:t>
      </w:r>
      <w:r w:rsidR="005809B5" w:rsidRPr="003608B2">
        <w:rPr>
          <w:rFonts w:ascii="Times New Roman" w:hAnsi="Times New Roman" w:cs="Times New Roman"/>
          <w:sz w:val="28"/>
          <w:szCs w:val="28"/>
        </w:rPr>
        <w:t xml:space="preserve"> </w:t>
      </w:r>
      <w:r w:rsidR="007E0970" w:rsidRPr="003608B2">
        <w:rPr>
          <w:rFonts w:ascii="Times New Roman" w:hAnsi="Times New Roman" w:cs="Times New Roman"/>
          <w:sz w:val="28"/>
          <w:szCs w:val="28"/>
        </w:rPr>
        <w:t xml:space="preserve">реализацию мероприятий в рамках тематического </w:t>
      </w:r>
      <w:r w:rsidR="00C45F28" w:rsidRPr="003608B2">
        <w:rPr>
          <w:rFonts w:ascii="Times New Roman" w:hAnsi="Times New Roman" w:cs="Times New Roman"/>
          <w:sz w:val="28"/>
          <w:szCs w:val="28"/>
        </w:rPr>
        <w:t>г</w:t>
      </w:r>
      <w:r w:rsidR="007E0970" w:rsidRPr="003608B2">
        <w:rPr>
          <w:rFonts w:ascii="Times New Roman" w:hAnsi="Times New Roman" w:cs="Times New Roman"/>
          <w:sz w:val="28"/>
          <w:szCs w:val="28"/>
        </w:rPr>
        <w:t>ода «</w:t>
      </w:r>
      <w:r w:rsidR="00C45F28" w:rsidRPr="003608B2">
        <w:rPr>
          <w:rFonts w:ascii="Times New Roman" w:hAnsi="Times New Roman" w:cs="Times New Roman"/>
          <w:sz w:val="28"/>
          <w:szCs w:val="28"/>
        </w:rPr>
        <w:t>Год к</w:t>
      </w:r>
      <w:r w:rsidR="00707F5C" w:rsidRPr="003608B2">
        <w:rPr>
          <w:rFonts w:ascii="Times New Roman" w:hAnsi="Times New Roman" w:cs="Times New Roman"/>
          <w:sz w:val="28"/>
          <w:szCs w:val="28"/>
        </w:rPr>
        <w:t>орпоративн</w:t>
      </w:r>
      <w:r w:rsidR="00C45F28" w:rsidRPr="003608B2">
        <w:rPr>
          <w:rFonts w:ascii="Times New Roman" w:hAnsi="Times New Roman" w:cs="Times New Roman"/>
          <w:sz w:val="28"/>
          <w:szCs w:val="28"/>
        </w:rPr>
        <w:t>ой</w:t>
      </w:r>
      <w:r w:rsidR="00707F5C" w:rsidRPr="003608B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45F28" w:rsidRPr="003608B2">
        <w:rPr>
          <w:rFonts w:ascii="Times New Roman" w:hAnsi="Times New Roman" w:cs="Times New Roman"/>
          <w:sz w:val="28"/>
          <w:szCs w:val="28"/>
        </w:rPr>
        <w:t>ы</w:t>
      </w:r>
      <w:r w:rsidR="007E0970" w:rsidRPr="003608B2">
        <w:rPr>
          <w:rFonts w:ascii="Times New Roman" w:hAnsi="Times New Roman" w:cs="Times New Roman"/>
          <w:sz w:val="28"/>
          <w:szCs w:val="28"/>
        </w:rPr>
        <w:t xml:space="preserve">». </w:t>
      </w:r>
      <w:r w:rsidRPr="003608B2">
        <w:rPr>
          <w:rFonts w:ascii="Times New Roman" w:hAnsi="Times New Roman" w:cs="Times New Roman"/>
          <w:sz w:val="28"/>
          <w:szCs w:val="28"/>
        </w:rPr>
        <w:t>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  <w:r w:rsidR="007E0970" w:rsidRPr="0036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1.</w:t>
      </w:r>
      <w:r w:rsidRPr="003608B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  <w:r w:rsidRPr="00360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B2">
        <w:rPr>
          <w:rFonts w:ascii="Times New Roman" w:eastAsia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2E29E1" w:rsidRDefault="00F30B8E" w:rsidP="002E29E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На 1 января 202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года в составе Шемуршинской районной организации </w:t>
      </w:r>
      <w:r w:rsidRPr="003608B2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работников народного образования и науки РФ насчитывается 1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первичных организаций, из них 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в общеобразовательных школах, 4 в дошкольных организациях.</w:t>
      </w:r>
    </w:p>
    <w:p w:rsidR="00F30B8E" w:rsidRPr="003608B2" w:rsidRDefault="00F30B8E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ab/>
        <w:t xml:space="preserve"> За отчётный период происходили изменения в сети образовательных учреждений, 1 общеобразовательное учреждение </w:t>
      </w:r>
      <w:r w:rsidRPr="003608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было реорганизовано. 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сократилось общее количество работников образования.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Общая численность районной организации профсоюза на 1 января 202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года составила 26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человек. Из них педагогических работников 1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70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, молодежи до 35 – 18. Охват профсоюзным членством составляет 8</w:t>
      </w:r>
      <w:r w:rsidR="005809B5" w:rsidRPr="003608B2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07F5C" w:rsidRPr="003608B2">
        <w:rPr>
          <w:rFonts w:ascii="Times New Roman" w:eastAsia="Arial Unicode MS" w:hAnsi="Times New Roman" w:cs="Times New Roman"/>
          <w:sz w:val="28"/>
          <w:szCs w:val="28"/>
        </w:rPr>
        <w:t>5</w:t>
      </w:r>
      <w:r w:rsidR="005809B5" w:rsidRPr="003608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%. </w:t>
      </w:r>
      <w:r w:rsidRPr="003608B2">
        <w:rPr>
          <w:rFonts w:ascii="Times New Roman" w:hAnsi="Times New Roman" w:cs="Times New Roman"/>
          <w:sz w:val="28"/>
          <w:szCs w:val="28"/>
        </w:rPr>
        <w:t xml:space="preserve">В </w:t>
      </w:r>
      <w:r w:rsidR="005809B5" w:rsidRPr="003608B2">
        <w:rPr>
          <w:rFonts w:ascii="Times New Roman" w:hAnsi="Times New Roman" w:cs="Times New Roman"/>
          <w:sz w:val="28"/>
          <w:szCs w:val="28"/>
        </w:rPr>
        <w:t>2</w:t>
      </w:r>
      <w:r w:rsidRPr="003608B2">
        <w:rPr>
          <w:rFonts w:ascii="Times New Roman" w:hAnsi="Times New Roman" w:cs="Times New Roman"/>
          <w:sz w:val="28"/>
          <w:szCs w:val="28"/>
        </w:rPr>
        <w:t xml:space="preserve"> организациях 100% членство. В </w:t>
      </w:r>
      <w:r w:rsidR="00C45F28" w:rsidRPr="003608B2">
        <w:rPr>
          <w:rFonts w:ascii="Times New Roman" w:hAnsi="Times New Roman" w:cs="Times New Roman"/>
          <w:sz w:val="28"/>
          <w:szCs w:val="28"/>
        </w:rPr>
        <w:t>5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охват работающих профсоюзным членством- от 70 до 90%, в </w:t>
      </w:r>
      <w:r w:rsidR="005809B5" w:rsidRPr="003608B2">
        <w:rPr>
          <w:rFonts w:ascii="Times New Roman" w:hAnsi="Times New Roman" w:cs="Times New Roman"/>
          <w:sz w:val="28"/>
          <w:szCs w:val="28"/>
        </w:rPr>
        <w:t>4</w:t>
      </w:r>
      <w:r w:rsidRPr="003608B2">
        <w:rPr>
          <w:rFonts w:ascii="Times New Roman" w:hAnsi="Times New Roman" w:cs="Times New Roman"/>
          <w:sz w:val="28"/>
          <w:szCs w:val="28"/>
        </w:rPr>
        <w:t xml:space="preserve"> организациях –от 50 до 70%.</w:t>
      </w:r>
    </w:p>
    <w:p w:rsidR="00F30B8E" w:rsidRPr="003608B2" w:rsidRDefault="00F30B8E" w:rsidP="002E29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по развитию социального партнерства позволяет районной организации профсоюза сохранять стабильный процентный уровень численности членов профсоюза. Но есть резервы, и поэтому вопрос мотивации профсоюзного членства был и остается главным в деятельности районного совета Профсоюза, а также первичных профсоюзных организаций образовательных учреждений. 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608B2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укрепление районной организации</w:t>
      </w:r>
    </w:p>
    <w:p w:rsidR="00F30B8E" w:rsidRPr="003608B2" w:rsidRDefault="00F30B8E" w:rsidP="002E29E1">
      <w:pPr>
        <w:pStyle w:val="Default"/>
        <w:ind w:firstLine="708"/>
        <w:jc w:val="both"/>
        <w:rPr>
          <w:sz w:val="28"/>
          <w:szCs w:val="28"/>
        </w:rPr>
      </w:pPr>
      <w:r w:rsidRPr="003608B2">
        <w:rPr>
          <w:sz w:val="28"/>
          <w:szCs w:val="28"/>
        </w:rPr>
        <w:t xml:space="preserve">За отчетный период проведено 2 заседания Совета и </w:t>
      </w:r>
      <w:r w:rsidR="00C45F28" w:rsidRPr="003608B2">
        <w:rPr>
          <w:sz w:val="28"/>
          <w:szCs w:val="28"/>
        </w:rPr>
        <w:t>4</w:t>
      </w:r>
      <w:r w:rsidRPr="003608B2">
        <w:rPr>
          <w:sz w:val="28"/>
          <w:szCs w:val="28"/>
        </w:rPr>
        <w:t xml:space="preserve"> заседания Президиума. </w:t>
      </w:r>
      <w:r w:rsidRPr="003608B2">
        <w:rPr>
          <w:rFonts w:eastAsia="Arial Unicode MS"/>
          <w:sz w:val="28"/>
          <w:szCs w:val="28"/>
        </w:rPr>
        <w:t xml:space="preserve">На заседаниях рассмотрены вопросы </w:t>
      </w:r>
      <w:r w:rsidRPr="003608B2">
        <w:rPr>
          <w:sz w:val="28"/>
          <w:szCs w:val="28"/>
        </w:rPr>
        <w:t xml:space="preserve">о ходе реализации Территориального отраслевого соглашения; </w:t>
      </w:r>
      <w:r w:rsidR="00EE4BDA" w:rsidRPr="003608B2">
        <w:rPr>
          <w:sz w:val="28"/>
          <w:szCs w:val="28"/>
        </w:rPr>
        <w:t>о реализации мероприятий в рамках тематического года «Год корпоративной культуры»</w:t>
      </w:r>
      <w:r w:rsidRPr="003608B2">
        <w:rPr>
          <w:rFonts w:eastAsia="Times New Roman"/>
          <w:bCs/>
          <w:sz w:val="28"/>
          <w:szCs w:val="28"/>
          <w:lang w:eastAsia="ru-RU"/>
        </w:rPr>
        <w:t>,</w:t>
      </w:r>
      <w:r w:rsidR="00EE4BDA" w:rsidRPr="00360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E4BDA" w:rsidRPr="003608B2">
        <w:rPr>
          <w:sz w:val="28"/>
          <w:szCs w:val="28"/>
        </w:rPr>
        <w:t xml:space="preserve">о ходе реализации «Проекта </w:t>
      </w:r>
      <w:r w:rsidR="00EE4BDA" w:rsidRPr="003608B2">
        <w:rPr>
          <w:rFonts w:eastAsia="Times New Roman"/>
          <w:bCs/>
          <w:sz w:val="28"/>
          <w:szCs w:val="28"/>
          <w:lang w:eastAsia="ru-RU"/>
        </w:rPr>
        <w:t xml:space="preserve">по введению единого электронного профсоюзного </w:t>
      </w:r>
      <w:r w:rsidR="00EE4BDA" w:rsidRPr="003608B2">
        <w:rPr>
          <w:rFonts w:eastAsia="Times New Roman"/>
          <w:bCs/>
          <w:sz w:val="28"/>
          <w:szCs w:val="28"/>
          <w:lang w:eastAsia="ru-RU"/>
        </w:rPr>
        <w:lastRenderedPageBreak/>
        <w:t xml:space="preserve">билета, </w:t>
      </w:r>
      <w:r w:rsidRPr="00360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E4BDA" w:rsidRPr="003608B2">
        <w:rPr>
          <w:rFonts w:eastAsia="Times New Roman"/>
          <w:bCs/>
          <w:sz w:val="28"/>
          <w:szCs w:val="28"/>
          <w:lang w:eastAsia="ru-RU"/>
        </w:rPr>
        <w:t xml:space="preserve">об </w:t>
      </w:r>
      <w:r w:rsidRPr="003608B2">
        <w:rPr>
          <w:rFonts w:eastAsia="Times New Roman"/>
          <w:bCs/>
          <w:sz w:val="28"/>
          <w:szCs w:val="28"/>
          <w:lang w:eastAsia="ru-RU"/>
        </w:rPr>
        <w:t>автоматизации учета членов Профсоюза и сбора статистических данных;</w:t>
      </w:r>
      <w:r w:rsidR="005809B5" w:rsidRPr="00360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608B2">
        <w:rPr>
          <w:rFonts w:eastAsia="Times New Roman"/>
          <w:bCs/>
          <w:sz w:val="28"/>
          <w:szCs w:val="28"/>
          <w:lang w:eastAsia="ru-RU"/>
        </w:rPr>
        <w:t>о</w:t>
      </w:r>
      <w:r w:rsidRPr="003608B2">
        <w:rPr>
          <w:sz w:val="28"/>
          <w:szCs w:val="28"/>
        </w:rPr>
        <w:t xml:space="preserve"> мотивации профсоюзного членства;</w:t>
      </w:r>
      <w:r w:rsidRPr="003608B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809B5" w:rsidRPr="003608B2">
        <w:rPr>
          <w:rFonts w:eastAsia="Times New Roman"/>
          <w:bCs/>
          <w:sz w:val="28"/>
          <w:szCs w:val="28"/>
          <w:lang w:eastAsia="ru-RU"/>
        </w:rPr>
        <w:t xml:space="preserve">об </w:t>
      </w:r>
      <w:r w:rsidRPr="003608B2">
        <w:rPr>
          <w:rFonts w:eastAsia="Times New Roman"/>
          <w:bCs/>
          <w:sz w:val="28"/>
          <w:szCs w:val="28"/>
          <w:lang w:eastAsia="ru-RU"/>
        </w:rPr>
        <w:t>изменения</w:t>
      </w:r>
      <w:r w:rsidR="005809B5" w:rsidRPr="003608B2">
        <w:rPr>
          <w:rFonts w:eastAsia="Times New Roman"/>
          <w:bCs/>
          <w:sz w:val="28"/>
          <w:szCs w:val="28"/>
          <w:lang w:eastAsia="ru-RU"/>
        </w:rPr>
        <w:t>х</w:t>
      </w:r>
      <w:r w:rsidRPr="003608B2">
        <w:rPr>
          <w:rFonts w:eastAsia="Times New Roman"/>
          <w:bCs/>
          <w:sz w:val="28"/>
          <w:szCs w:val="28"/>
          <w:lang w:eastAsia="ru-RU"/>
        </w:rPr>
        <w:t xml:space="preserve"> в области охраны труда; </w:t>
      </w:r>
      <w:r w:rsidR="005809B5" w:rsidRPr="003608B2">
        <w:rPr>
          <w:rFonts w:eastAsia="Times New Roman"/>
          <w:bCs/>
          <w:sz w:val="28"/>
          <w:szCs w:val="28"/>
          <w:lang w:eastAsia="ru-RU"/>
        </w:rPr>
        <w:t xml:space="preserve">о </w:t>
      </w:r>
      <w:r w:rsidRPr="003608B2">
        <w:rPr>
          <w:sz w:val="28"/>
          <w:szCs w:val="28"/>
        </w:rPr>
        <w:t>нов</w:t>
      </w:r>
      <w:r w:rsidR="005809B5" w:rsidRPr="003608B2">
        <w:rPr>
          <w:sz w:val="28"/>
          <w:szCs w:val="28"/>
        </w:rPr>
        <w:t>ых</w:t>
      </w:r>
      <w:r w:rsidRPr="003608B2">
        <w:rPr>
          <w:sz w:val="28"/>
          <w:szCs w:val="28"/>
        </w:rPr>
        <w:t xml:space="preserve"> макет</w:t>
      </w:r>
      <w:r w:rsidR="005809B5" w:rsidRPr="003608B2">
        <w:rPr>
          <w:sz w:val="28"/>
          <w:szCs w:val="28"/>
        </w:rPr>
        <w:t>ах</w:t>
      </w:r>
      <w:r w:rsidRPr="003608B2">
        <w:rPr>
          <w:sz w:val="28"/>
          <w:szCs w:val="28"/>
        </w:rPr>
        <w:t xml:space="preserve"> коллективных договоров;</w:t>
      </w:r>
      <w:r w:rsidR="005809B5" w:rsidRPr="003608B2">
        <w:rPr>
          <w:sz w:val="28"/>
          <w:szCs w:val="28"/>
        </w:rPr>
        <w:t xml:space="preserve"> о</w:t>
      </w:r>
      <w:r w:rsidRPr="003608B2">
        <w:rPr>
          <w:sz w:val="28"/>
          <w:szCs w:val="28"/>
        </w:rPr>
        <w:t xml:space="preserve"> новы</w:t>
      </w:r>
      <w:r w:rsidR="005809B5" w:rsidRPr="003608B2">
        <w:rPr>
          <w:sz w:val="28"/>
          <w:szCs w:val="28"/>
        </w:rPr>
        <w:t>х</w:t>
      </w:r>
      <w:r w:rsidRPr="003608B2">
        <w:rPr>
          <w:sz w:val="28"/>
          <w:szCs w:val="28"/>
        </w:rPr>
        <w:t xml:space="preserve"> программ</w:t>
      </w:r>
      <w:r w:rsidR="005809B5" w:rsidRPr="003608B2">
        <w:rPr>
          <w:sz w:val="28"/>
          <w:szCs w:val="28"/>
        </w:rPr>
        <w:t>ах</w:t>
      </w:r>
      <w:r w:rsidRPr="003608B2">
        <w:rPr>
          <w:sz w:val="28"/>
          <w:szCs w:val="28"/>
        </w:rPr>
        <w:t xml:space="preserve"> КПК «Учительский»; </w:t>
      </w:r>
      <w:r w:rsidR="005809B5" w:rsidRPr="003608B2">
        <w:rPr>
          <w:sz w:val="28"/>
          <w:szCs w:val="28"/>
        </w:rPr>
        <w:t xml:space="preserve">об </w:t>
      </w:r>
      <w:r w:rsidRPr="003608B2">
        <w:rPr>
          <w:sz w:val="28"/>
          <w:szCs w:val="28"/>
        </w:rPr>
        <w:t>участи</w:t>
      </w:r>
      <w:r w:rsidR="005809B5" w:rsidRPr="003608B2">
        <w:rPr>
          <w:sz w:val="28"/>
          <w:szCs w:val="28"/>
        </w:rPr>
        <w:t>и</w:t>
      </w:r>
      <w:r w:rsidRPr="003608B2">
        <w:rPr>
          <w:sz w:val="28"/>
          <w:szCs w:val="28"/>
        </w:rPr>
        <w:t xml:space="preserve"> в районных и республиканских конкурсах и другие вопросы.</w:t>
      </w:r>
    </w:p>
    <w:p w:rsidR="00F30B8E" w:rsidRPr="003608B2" w:rsidRDefault="00F30B8E" w:rsidP="002E29E1">
      <w:pPr>
        <w:pStyle w:val="Default"/>
        <w:ind w:firstLine="708"/>
        <w:jc w:val="both"/>
        <w:rPr>
          <w:sz w:val="28"/>
          <w:szCs w:val="28"/>
        </w:rPr>
      </w:pPr>
      <w:r w:rsidRPr="003608B2">
        <w:rPr>
          <w:sz w:val="28"/>
          <w:szCs w:val="28"/>
        </w:rPr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F30B8E" w:rsidRPr="003608B2" w:rsidRDefault="00F30B8E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обучения профсоюзного актива, тем успешнее его разносторонняя деятельность по защите прав и интересов членов профсоюза. </w:t>
      </w:r>
    </w:p>
    <w:p w:rsidR="00F30B8E" w:rsidRDefault="00F30B8E" w:rsidP="002E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формами обучения были семинары, круглые столы, семинары-совещания, практические занятия в форме вопросов и ответов. </w:t>
      </w:r>
    </w:p>
    <w:p w:rsidR="002E29E1" w:rsidRPr="003608B2" w:rsidRDefault="002E29E1" w:rsidP="002E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B8E" w:rsidRPr="003608B2" w:rsidRDefault="00F30B8E" w:rsidP="002E29E1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09B5" w:rsidRPr="003608B2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Pr="003608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0B8E" w:rsidRPr="003608B2" w:rsidRDefault="00F30B8E" w:rsidP="002E29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Районный совет Профсоюза в своей деятельности придаёт большое значение развитию социального партнёрства.  Мы, профсоюзные работники должны понимать, что заинтересованное, плодотворное сотрудничество власти, работодателей и Профсоюза – лучшее средство от социальных конфликтов, от организации митингов, пикетов, забастовок.</w:t>
      </w:r>
    </w:p>
    <w:p w:rsidR="00F30B8E" w:rsidRPr="003608B2" w:rsidRDefault="00F30B8E" w:rsidP="002E29E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08B2">
        <w:rPr>
          <w:sz w:val="28"/>
          <w:szCs w:val="28"/>
        </w:rPr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F30B8E" w:rsidRPr="003608B2" w:rsidRDefault="00F30B8E" w:rsidP="002E29E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В системе образования Шемуршинского района действует 1 отраслевое Соглашение, а также 1</w:t>
      </w:r>
      <w:r w:rsidR="00EE4BDA" w:rsidRPr="003608B2">
        <w:rPr>
          <w:rFonts w:ascii="Times New Roman" w:hAnsi="Times New Roman" w:cs="Times New Roman"/>
          <w:sz w:val="28"/>
          <w:szCs w:val="28"/>
        </w:rPr>
        <w:t>1</w:t>
      </w:r>
      <w:r w:rsidRPr="003608B2">
        <w:rPr>
          <w:rFonts w:ascii="Times New Roman" w:hAnsi="Times New Roman" w:cs="Times New Roman"/>
          <w:sz w:val="28"/>
          <w:szCs w:val="28"/>
        </w:rPr>
        <w:t xml:space="preserve"> коллективных договоров образовательных организаций. Территориальное отраслевое соглашение по решению социально-экономических проблем и обеспечению правовых гарантий работников образования Шемуршинского района Чувашской Республики </w:t>
      </w:r>
      <w:r w:rsidR="005809B5" w:rsidRPr="003608B2">
        <w:rPr>
          <w:rFonts w:ascii="Times New Roman" w:hAnsi="Times New Roman" w:cs="Times New Roman"/>
          <w:sz w:val="28"/>
          <w:szCs w:val="28"/>
        </w:rPr>
        <w:t>действует на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период с 20 августа 2020 по 20 августа 2023 года. Данное районное отраслевое соглашение является двухсторонним. Оно было заключено между Шемуршинской районной организацией профсоюза работников образования и отделом образования и молодежной политики администрации Шемуршинского района. Действие Соглашения распространяется на 30</w:t>
      </w:r>
      <w:r w:rsidR="00EE4BDA" w:rsidRPr="003608B2">
        <w:rPr>
          <w:rFonts w:ascii="Times New Roman" w:hAnsi="Times New Roman" w:cs="Times New Roman"/>
          <w:sz w:val="28"/>
          <w:szCs w:val="28"/>
        </w:rPr>
        <w:t>5</w:t>
      </w:r>
      <w:r w:rsidRPr="003608B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060C3" w:rsidRPr="003608B2">
        <w:rPr>
          <w:rFonts w:ascii="Times New Roman" w:hAnsi="Times New Roman" w:cs="Times New Roman"/>
          <w:sz w:val="28"/>
          <w:szCs w:val="28"/>
        </w:rPr>
        <w:t>ов</w:t>
      </w:r>
      <w:r w:rsidRPr="003608B2">
        <w:rPr>
          <w:rFonts w:ascii="Times New Roman" w:hAnsi="Times New Roman" w:cs="Times New Roman"/>
          <w:sz w:val="28"/>
          <w:szCs w:val="28"/>
        </w:rPr>
        <w:t>, работающих в сфере образования, т. е. на всех работников образовательных учреждений.  Удельный вес заключенных коллективных договоров на 01.01.202</w:t>
      </w:r>
      <w:r w:rsidR="00EE4BDA" w:rsidRPr="003608B2">
        <w:rPr>
          <w:rFonts w:ascii="Times New Roman" w:hAnsi="Times New Roman" w:cs="Times New Roman"/>
          <w:sz w:val="28"/>
          <w:szCs w:val="28"/>
        </w:rPr>
        <w:t>3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составил 100%.</w:t>
      </w:r>
    </w:p>
    <w:p w:rsidR="00F30B8E" w:rsidRPr="003608B2" w:rsidRDefault="00F30B8E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Отчет о ходе </w:t>
      </w:r>
      <w:r w:rsidR="005809B5" w:rsidRPr="003608B2">
        <w:rPr>
          <w:rFonts w:ascii="Times New Roman" w:hAnsi="Times New Roman" w:cs="Times New Roman"/>
          <w:sz w:val="28"/>
          <w:szCs w:val="28"/>
        </w:rPr>
        <w:t>реализации Соглашения</w:t>
      </w:r>
      <w:r w:rsidRPr="003608B2">
        <w:rPr>
          <w:rFonts w:ascii="Times New Roman" w:hAnsi="Times New Roman" w:cs="Times New Roman"/>
          <w:sz w:val="28"/>
          <w:szCs w:val="28"/>
        </w:rPr>
        <w:t xml:space="preserve">   заслушивался на расширенном заседании Совета.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F30B8E" w:rsidRPr="003608B2" w:rsidRDefault="00F30B8E" w:rsidP="002E29E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Рассматривая итоги социального партнерства</w:t>
      </w:r>
      <w:r w:rsidR="002E29E1">
        <w:rPr>
          <w:rFonts w:ascii="Times New Roman" w:hAnsi="Times New Roman" w:cs="Times New Roman"/>
          <w:sz w:val="28"/>
          <w:szCs w:val="28"/>
        </w:rPr>
        <w:t>,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стороны отмечают, что организации Профсоюз</w:t>
      </w:r>
      <w:r w:rsidR="002E29E1">
        <w:rPr>
          <w:rFonts w:ascii="Times New Roman" w:hAnsi="Times New Roman" w:cs="Times New Roman"/>
          <w:sz w:val="28"/>
          <w:szCs w:val="28"/>
        </w:rPr>
        <w:t>а</w:t>
      </w:r>
      <w:r w:rsidRPr="003608B2">
        <w:rPr>
          <w:rFonts w:ascii="Times New Roman" w:hAnsi="Times New Roman" w:cs="Times New Roman"/>
          <w:sz w:val="28"/>
          <w:szCs w:val="28"/>
        </w:rPr>
        <w:t xml:space="preserve">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Районный Совет оказывал методическую помощь по заключению коллективных договоров и их регистрации. </w:t>
      </w:r>
    </w:p>
    <w:p w:rsidR="00F30B8E" w:rsidRPr="003608B2" w:rsidRDefault="00F30B8E" w:rsidP="002E29E1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ab/>
        <w:t xml:space="preserve"> Выполняя раздел «Социальные гарантии и льготы» профсоюз образования ежегодно осуществляет мониторинг предоставления льгот и гарантий работникам отрасли, что является установившейся нормой. В коллективных договорах большинства ОУ закреплено право на льготы по следующим социальным причинам: бракосочетание работников; рождение детей, смерть близких родственников и некоторые другие.</w:t>
      </w:r>
      <w:r w:rsidRPr="003608B2">
        <w:rPr>
          <w:rFonts w:ascii="Times New Roman" w:hAnsi="Times New Roman" w:cs="Times New Roman"/>
          <w:sz w:val="28"/>
          <w:szCs w:val="28"/>
        </w:rPr>
        <w:tab/>
        <w:t xml:space="preserve"> Члены выборных профорганов освобождались от работы на основании соглашений, колдоговоров с сохранением среднего заработка на время участия в работе заседаний комитета, президиумов, конференций, при направлении на обучение. За выполнение общественных обязанностей предусматривались дополнительные оплачиваемые дни к отпуску председателям, членам профкомов</w:t>
      </w:r>
      <w:r w:rsidR="002E29E1">
        <w:rPr>
          <w:rFonts w:ascii="Times New Roman" w:hAnsi="Times New Roman" w:cs="Times New Roman"/>
          <w:sz w:val="28"/>
          <w:szCs w:val="28"/>
        </w:rPr>
        <w:t>,</w:t>
      </w:r>
      <w:r w:rsidRPr="003608B2">
        <w:rPr>
          <w:rFonts w:ascii="Times New Roman" w:hAnsi="Times New Roman" w:cs="Times New Roman"/>
          <w:sz w:val="28"/>
          <w:szCs w:val="28"/>
        </w:rPr>
        <w:t xml:space="preserve"> были установлены доплаты из стимулирующего фонда, но далеко не во всех образовательных учреждениях. </w:t>
      </w:r>
    </w:p>
    <w:p w:rsidR="007E0970" w:rsidRPr="003608B2" w:rsidRDefault="00F30B8E" w:rsidP="002E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Члены Профсоюза активно принимали участие в муниципальных и региональных этапах конкурсов: «Учитель года», «Воспитатель года», «Лучший психолог», «Лучший социальный педагог»</w:t>
      </w:r>
      <w:r w:rsidR="003060C3" w:rsidRPr="003608B2">
        <w:rPr>
          <w:rFonts w:ascii="Times New Roman" w:hAnsi="Times New Roman" w:cs="Times New Roman"/>
          <w:sz w:val="28"/>
          <w:szCs w:val="28"/>
        </w:rPr>
        <w:t xml:space="preserve">, «Самый классный </w:t>
      </w:r>
      <w:proofErr w:type="spellStart"/>
      <w:r w:rsidR="003060C3" w:rsidRPr="003608B2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3060C3" w:rsidRPr="003608B2">
        <w:rPr>
          <w:rFonts w:ascii="Times New Roman" w:hAnsi="Times New Roman" w:cs="Times New Roman"/>
          <w:sz w:val="28"/>
          <w:szCs w:val="28"/>
        </w:rPr>
        <w:t xml:space="preserve"> 2022».</w:t>
      </w:r>
    </w:p>
    <w:p w:rsidR="003060C3" w:rsidRPr="003608B2" w:rsidRDefault="007E0970" w:rsidP="002E2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конкурсе профессионального мастерства «Учитель года </w:t>
      </w:r>
      <w:r w:rsidR="005809B5" w:rsidRPr="00360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202</w:t>
      </w:r>
      <w:r w:rsidR="003060C3" w:rsidRPr="00360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5809B5" w:rsidRPr="00360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победителем</w:t>
      </w:r>
      <w:r w:rsidRPr="003608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стала </w:t>
      </w:r>
      <w:r w:rsidR="003060C3" w:rsidRPr="003608B2">
        <w:rPr>
          <w:rFonts w:ascii="Times New Roman" w:eastAsia="Times New Roman" w:hAnsi="Times New Roman" w:cs="Times New Roman"/>
          <w:sz w:val="28"/>
          <w:szCs w:val="28"/>
        </w:rPr>
        <w:t>Кудряшова Ирина Геннадьевна, учитель английского языка МБОУ «Шемуршинская СОШ».</w:t>
      </w:r>
    </w:p>
    <w:p w:rsidR="007E0970" w:rsidRPr="003608B2" w:rsidRDefault="007E0970" w:rsidP="002E29E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8B2">
        <w:rPr>
          <w:sz w:val="28"/>
          <w:szCs w:val="28"/>
        </w:rPr>
        <w:t xml:space="preserve">Звания «Самый классный </w:t>
      </w:r>
      <w:proofErr w:type="spellStart"/>
      <w:r w:rsidRPr="003608B2">
        <w:rPr>
          <w:sz w:val="28"/>
          <w:szCs w:val="28"/>
        </w:rPr>
        <w:t>классный</w:t>
      </w:r>
      <w:proofErr w:type="spellEnd"/>
      <w:r w:rsidRPr="003608B2">
        <w:rPr>
          <w:sz w:val="28"/>
          <w:szCs w:val="28"/>
        </w:rPr>
        <w:t xml:space="preserve"> 202</w:t>
      </w:r>
      <w:r w:rsidR="003060C3" w:rsidRPr="003608B2">
        <w:rPr>
          <w:sz w:val="28"/>
          <w:szCs w:val="28"/>
        </w:rPr>
        <w:t>2</w:t>
      </w:r>
      <w:r w:rsidRPr="003608B2">
        <w:rPr>
          <w:sz w:val="28"/>
          <w:szCs w:val="28"/>
        </w:rPr>
        <w:t>» удостоилась</w:t>
      </w:r>
      <w:r w:rsidR="003060C3" w:rsidRPr="003608B2">
        <w:rPr>
          <w:sz w:val="28"/>
          <w:szCs w:val="28"/>
        </w:rPr>
        <w:t xml:space="preserve"> </w:t>
      </w:r>
      <w:proofErr w:type="spellStart"/>
      <w:r w:rsidR="003060C3" w:rsidRPr="003608B2">
        <w:rPr>
          <w:sz w:val="28"/>
          <w:szCs w:val="28"/>
        </w:rPr>
        <w:t>Афлятунова</w:t>
      </w:r>
      <w:proofErr w:type="spellEnd"/>
      <w:r w:rsidR="003060C3" w:rsidRPr="003608B2">
        <w:rPr>
          <w:sz w:val="28"/>
          <w:szCs w:val="28"/>
        </w:rPr>
        <w:t xml:space="preserve"> Эльвира </w:t>
      </w:r>
      <w:proofErr w:type="spellStart"/>
      <w:r w:rsidR="003060C3" w:rsidRPr="003608B2">
        <w:rPr>
          <w:sz w:val="28"/>
          <w:szCs w:val="28"/>
        </w:rPr>
        <w:t>Келяметдиновна</w:t>
      </w:r>
      <w:proofErr w:type="spellEnd"/>
      <w:r w:rsidR="003060C3" w:rsidRPr="003608B2">
        <w:rPr>
          <w:sz w:val="28"/>
          <w:szCs w:val="28"/>
        </w:rPr>
        <w:t xml:space="preserve">, </w:t>
      </w:r>
      <w:r w:rsidR="006D48DB" w:rsidRPr="003608B2">
        <w:rPr>
          <w:sz w:val="28"/>
          <w:szCs w:val="28"/>
        </w:rPr>
        <w:t xml:space="preserve">учитель русского языка и литературы </w:t>
      </w:r>
      <w:r w:rsidR="003060C3" w:rsidRPr="003608B2">
        <w:rPr>
          <w:sz w:val="28"/>
          <w:szCs w:val="28"/>
        </w:rPr>
        <w:t>МБОУ «Трехбалтаевская СОШ».</w:t>
      </w:r>
      <w:r w:rsidRPr="003608B2">
        <w:rPr>
          <w:sz w:val="28"/>
          <w:szCs w:val="28"/>
        </w:rPr>
        <w:t xml:space="preserve"> </w:t>
      </w:r>
    </w:p>
    <w:p w:rsidR="003060C3" w:rsidRPr="003608B2" w:rsidRDefault="007E0970" w:rsidP="002E2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Лучшим воспитателем района стала </w:t>
      </w:r>
      <w:r w:rsidR="003060C3" w:rsidRPr="003608B2">
        <w:rPr>
          <w:rFonts w:ascii="Times New Roman" w:eastAsia="Times New Roman" w:hAnsi="Times New Roman" w:cs="Times New Roman"/>
          <w:sz w:val="28"/>
          <w:szCs w:val="28"/>
        </w:rPr>
        <w:t>Яковлева Екатерина Сергеевна, воспитатель МБДОУ «Шемуршинский детский сад «Ромашка».</w:t>
      </w:r>
    </w:p>
    <w:p w:rsidR="00F30B8E" w:rsidRPr="003608B2" w:rsidRDefault="00F30B8E" w:rsidP="002E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Профессиональные конкурсы предоставляют мощный ресурс роста мастерства, обобщения опыта, защиты и предоставления собственных взглядов на педагогические процессы. </w:t>
      </w:r>
      <w:r w:rsidRPr="003608B2">
        <w:rPr>
          <w:rFonts w:ascii="Times New Roman" w:eastAsia="Arial CYR" w:hAnsi="Times New Roman" w:cs="Times New Roman"/>
          <w:iCs/>
          <w:sz w:val="28"/>
          <w:szCs w:val="28"/>
        </w:rPr>
        <w:t xml:space="preserve">Профсоюз образования оказывал содействие при проведении </w:t>
      </w:r>
      <w:r w:rsidRPr="003608B2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мастерства, а также финансовую помощь при организации и проведении районных конкурсов. </w:t>
      </w:r>
    </w:p>
    <w:p w:rsidR="00F30B8E" w:rsidRPr="003608B2" w:rsidRDefault="00F30B8E" w:rsidP="002E29E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размере половины оклада.</w:t>
      </w:r>
    </w:p>
    <w:p w:rsidR="00F30B8E" w:rsidRPr="003608B2" w:rsidRDefault="00F30B8E" w:rsidP="002E29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eastAsia="Arial CYR" w:hAnsi="Times New Roman" w:cs="Times New Roman"/>
          <w:iCs/>
          <w:sz w:val="28"/>
          <w:szCs w:val="28"/>
        </w:rPr>
        <w:t xml:space="preserve">Стимулирующие выплаты выплачивались на основании </w:t>
      </w:r>
      <w:r w:rsidRPr="003608B2">
        <w:rPr>
          <w:rFonts w:ascii="Times New Roman" w:hAnsi="Times New Roman" w:cs="Times New Roman"/>
          <w:sz w:val="28"/>
          <w:szCs w:val="28"/>
        </w:rPr>
        <w:t>Положений об оплате труда</w:t>
      </w:r>
      <w:r w:rsidRPr="003608B2">
        <w:rPr>
          <w:rFonts w:ascii="Times New Roman" w:eastAsia="Arial CYR" w:hAnsi="Times New Roman" w:cs="Times New Roman"/>
          <w:iCs/>
          <w:sz w:val="28"/>
          <w:szCs w:val="28"/>
        </w:rPr>
        <w:t>, разработанных по согласованию с профсоюзным комитетом. Представители профкомов вошли в составы комиссий по распределению данных выплат. Случаев несвоевременной выплаты заработной платы, задолженностей по заработной плате за отчетный период не зафиксировано.</w:t>
      </w:r>
    </w:p>
    <w:p w:rsidR="00F30B8E" w:rsidRPr="003608B2" w:rsidRDefault="00F30B8E" w:rsidP="002E29E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Задачи на предстоящий период по этому направлению: 1. Добиваться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учреждении».</w:t>
      </w:r>
    </w:p>
    <w:p w:rsidR="00F30B8E" w:rsidRPr="003608B2" w:rsidRDefault="00F30B8E" w:rsidP="002E29E1">
      <w:pPr>
        <w:pStyle w:val="a3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</w:p>
    <w:p w:rsidR="00F30B8E" w:rsidRPr="003608B2" w:rsidRDefault="0063556A" w:rsidP="002E29E1">
      <w:pPr>
        <w:widowControl w:val="0"/>
        <w:suppressAutoHyphens/>
        <w:spacing w:after="0" w:line="240" w:lineRule="auto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4</w:t>
      </w:r>
      <w:r w:rsidR="00F30B8E" w:rsidRPr="003608B2">
        <w:rPr>
          <w:rFonts w:ascii="Times New Roman" w:hAnsi="Times New Roman" w:cs="Times New Roman"/>
          <w:b/>
          <w:sz w:val="28"/>
          <w:szCs w:val="28"/>
        </w:rPr>
        <w:t xml:space="preserve">. Правозащитная работа 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        Районный Совет профсоюзной организации считает правозащитную работу одним из приоритетных направлений в своей работе, осуществляя её в соответствии с планом работы, основное место при этом отводится контролю за соблюдением работодателями трудового законодательства в части соблюдения законных прав и гарантий работников.</w:t>
      </w:r>
      <w:r w:rsidRPr="003608B2">
        <w:rPr>
          <w:rFonts w:ascii="Times New Roman" w:hAnsi="Times New Roman" w:cs="Times New Roman"/>
          <w:sz w:val="28"/>
          <w:szCs w:val="28"/>
        </w:rPr>
        <w:t xml:space="preserve"> Внештатным правовым инспектором профсоюза образования </w:t>
      </w:r>
      <w:r w:rsidR="00081343" w:rsidRPr="003608B2">
        <w:rPr>
          <w:rFonts w:ascii="Times New Roman" w:hAnsi="Times New Roman" w:cs="Times New Roman"/>
          <w:sz w:val="28"/>
          <w:szCs w:val="28"/>
        </w:rPr>
        <w:t>в 202</w:t>
      </w:r>
      <w:r w:rsidR="006D48DB" w:rsidRPr="003608B2">
        <w:rPr>
          <w:rFonts w:ascii="Times New Roman" w:hAnsi="Times New Roman" w:cs="Times New Roman"/>
          <w:sz w:val="28"/>
          <w:szCs w:val="28"/>
        </w:rPr>
        <w:t>2</w:t>
      </w:r>
      <w:r w:rsidR="00081343" w:rsidRPr="003608B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608B2">
        <w:rPr>
          <w:rFonts w:ascii="Times New Roman" w:hAnsi="Times New Roman" w:cs="Times New Roman"/>
          <w:sz w:val="28"/>
          <w:szCs w:val="28"/>
        </w:rPr>
        <w:t>явля</w:t>
      </w:r>
      <w:r w:rsidR="00081343" w:rsidRPr="003608B2">
        <w:rPr>
          <w:rFonts w:ascii="Times New Roman" w:hAnsi="Times New Roman" w:cs="Times New Roman"/>
          <w:sz w:val="28"/>
          <w:szCs w:val="28"/>
        </w:rPr>
        <w:t>лась</w:t>
      </w:r>
      <w:r w:rsidRPr="003608B2">
        <w:rPr>
          <w:rFonts w:ascii="Times New Roman" w:hAnsi="Times New Roman" w:cs="Times New Roman"/>
          <w:sz w:val="28"/>
          <w:szCs w:val="28"/>
        </w:rPr>
        <w:t xml:space="preserve"> Азизова Э. В.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      В правозащитной работе используются различные формы:</w:t>
      </w:r>
    </w:p>
    <w:p w:rsidR="006D48DB" w:rsidRPr="003608B2" w:rsidRDefault="006D48DB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  В отчетный период за 2022 г. в части соблюдения трудового законодательства в образовательных учреждениях Шемуршинского района были проведены:   </w:t>
      </w:r>
    </w:p>
    <w:p w:rsidR="006D48DB" w:rsidRPr="003608B2" w:rsidRDefault="006D48DB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- комплексная проверка в 1 ОУ,</w:t>
      </w:r>
    </w:p>
    <w:p w:rsidR="006D48DB" w:rsidRPr="003608B2" w:rsidRDefault="006D48DB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- тематическая местная проверка в 3 ОУ,       </w:t>
      </w:r>
    </w:p>
    <w:p w:rsidR="006D48DB" w:rsidRPr="003608B2" w:rsidRDefault="006D48DB" w:rsidP="002E29E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-  республиканские тематические проверки в 15 ОУ (5+10).</w:t>
      </w:r>
    </w:p>
    <w:p w:rsidR="006D48DB" w:rsidRPr="003608B2" w:rsidRDefault="006D48DB" w:rsidP="002E2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В ходе комплексной проверки в МБОУ «Шемуршинская СОШ» изучались локальные нормативные правовые акты, коллективный и трудовые договоры, личные дела, графики отпусков, приказы по личному составу и другие вопросы применения норм трудового права. А также проверялось предоставление работникам гарантий, предусмотренных трудовым законодательством при направлении на курсы повышения квалификации и служебные командировки. </w:t>
      </w:r>
    </w:p>
    <w:p w:rsidR="006D48DB" w:rsidRPr="003608B2" w:rsidRDefault="006D48DB" w:rsidP="002E29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В ходе проверки была оказана правовая и консультационная помощь руководству ОУ, а также указано на устранение отдельных нарушений.</w:t>
      </w:r>
    </w:p>
    <w:p w:rsidR="006D48DB" w:rsidRPr="003608B2" w:rsidRDefault="006D48DB" w:rsidP="002E29E1">
      <w:pPr>
        <w:autoSpaceDE w:val="0"/>
        <w:snapToGri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 Тематическая местная проверка в трех образовательных учреждений была проведена по теме: </w:t>
      </w:r>
      <w:r w:rsidRPr="003608B2">
        <w:rPr>
          <w:rFonts w:ascii="Times New Roman" w:eastAsia="Arial Unicode MS" w:hAnsi="Times New Roman" w:cs="Times New Roman"/>
          <w:bCs/>
          <w:sz w:val="28"/>
          <w:szCs w:val="28"/>
        </w:rPr>
        <w:t xml:space="preserve">«Соблюдение трудового законодательства при заключении и изменении трудовых договоров с работниками образовательных организаций». 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>Большая часть нарушений в трудовых договорах была в части, касающейся</w:t>
      </w:r>
      <w:r w:rsidRPr="00360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изменений условий трудового договора, </w:t>
      </w:r>
      <w:r w:rsidRPr="003608B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именно- отсутствие письменного дополнительного соглашения об изменении условий трудового договор. В ходе проверки нарушения были устранены.</w:t>
      </w:r>
      <w:r w:rsidRPr="003608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48DB" w:rsidRPr="003608B2" w:rsidRDefault="006D48DB" w:rsidP="002E29E1">
      <w:pPr>
        <w:pStyle w:val="Standard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Республиканские тематические проверки </w:t>
      </w:r>
    </w:p>
    <w:p w:rsidR="006D48DB" w:rsidRPr="003608B2" w:rsidRDefault="006D48DB" w:rsidP="002E29E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08B2">
        <w:rPr>
          <w:rFonts w:ascii="Times New Roman" w:hAnsi="Times New Roman" w:cs="Times New Roman"/>
          <w:sz w:val="28"/>
          <w:szCs w:val="28"/>
        </w:rPr>
        <w:t xml:space="preserve">.В соответствии с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планом работы Чувашской республиканской организации Профессионального союза работников народного образования и науки Российской Федерации на 2022 год и постановлением Президиума </w:t>
      </w:r>
      <w:r w:rsidRPr="003608B2">
        <w:rPr>
          <w:rFonts w:ascii="Times New Roman" w:eastAsia="Lucida Sans Unicode" w:hAnsi="Times New Roman" w:cs="Times New Roman"/>
          <w:sz w:val="28"/>
          <w:szCs w:val="28"/>
        </w:rPr>
        <w:t>Чувашской республиканской организации Общероссийского Профсоюза образования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 от 31.03.2022 №9 </w:t>
      </w:r>
      <w:r w:rsidRPr="003608B2">
        <w:rPr>
          <w:rFonts w:ascii="Times New Roman" w:hAnsi="Times New Roman" w:cs="Times New Roman"/>
          <w:sz w:val="28"/>
          <w:szCs w:val="28"/>
        </w:rPr>
        <w:t xml:space="preserve">с 11 апреля по 20 мая 2022 г. проходила республиканская тематическая проверка по теме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«Учет мнения выборного органа первичной профсоюзной организации работодателем в установленных трудовым законодательством случаях».</w:t>
      </w:r>
      <w:r w:rsidRPr="003608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8DB" w:rsidRPr="003608B2" w:rsidRDefault="006D48DB" w:rsidP="002E29E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В ходе проверки были отмечены следующие положительные моменты:</w:t>
      </w:r>
    </w:p>
    <w:p w:rsidR="006D48DB" w:rsidRPr="003608B2" w:rsidRDefault="006D48DB" w:rsidP="002E29E1">
      <w:pPr>
        <w:pStyle w:val="Standard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- во всех образовательных учреждениях работодатели учитывают мнение профкома в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>установленных трудовым законодательством случаях;</w:t>
      </w:r>
    </w:p>
    <w:p w:rsidR="006D48DB" w:rsidRPr="003608B2" w:rsidRDefault="006D48DB" w:rsidP="002E29E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3608B2">
        <w:rPr>
          <w:rFonts w:ascii="Times New Roman" w:hAnsi="Times New Roman" w:cs="Times New Roman"/>
          <w:sz w:val="28"/>
          <w:szCs w:val="28"/>
        </w:rPr>
        <w:t xml:space="preserve">   во всех образовательных учреждениях в протоколах профкомов есть вопросы принятия ЛНП и утверждение графиков сменности, отпусков, расписания занятий и тарификационных списков.</w:t>
      </w:r>
    </w:p>
    <w:p w:rsidR="006D48DB" w:rsidRPr="003608B2" w:rsidRDefault="006D48DB" w:rsidP="002E29E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ab/>
        <w:t xml:space="preserve">     В ходе проведения проверки была оказана практическая помощь в устранении выявленных нарушений, даны соответствующие разъяснения, выданы нормативные документы на электронных носителях для использования в практической работе.</w:t>
      </w:r>
    </w:p>
    <w:p w:rsidR="006D48DB" w:rsidRPr="003608B2" w:rsidRDefault="006D48DB" w:rsidP="002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 24 октября по 24 ноября 2022 г. проходила республиканская тематическая проверка по теме </w:t>
      </w:r>
      <w:r w:rsidRPr="003608B2">
        <w:rPr>
          <w:rFonts w:ascii="Times New Roman" w:eastAsia="Arial Unicode MS" w:hAnsi="Times New Roman" w:cs="Times New Roman"/>
          <w:sz w:val="28"/>
          <w:szCs w:val="28"/>
        </w:rPr>
        <w:t xml:space="preserve">«Соблюдение права педагогических работников дошкольных образовательных организаций, работающих с детьми ОВЗ, на удлиненный оплачиваемый отпуск в количестве 56 календарных дней». В результате проверки выяснилось, что детей с ОВЗ в дошкольных образовательных организациях нет. </w:t>
      </w:r>
      <w:r w:rsidRPr="0036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8E" w:rsidRPr="003608B2" w:rsidRDefault="00F30B8E" w:rsidP="002E29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В течение года велась работа с письменными и устными обращениями граждан. </w:t>
      </w:r>
      <w:r w:rsidRPr="003608B2">
        <w:rPr>
          <w:rFonts w:ascii="Times New Roman" w:hAnsi="Times New Roman" w:cs="Times New Roman"/>
          <w:sz w:val="28"/>
          <w:szCs w:val="28"/>
        </w:rPr>
        <w:t>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F30B8E" w:rsidRPr="003608B2" w:rsidRDefault="0063556A" w:rsidP="002E29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5.</w:t>
      </w:r>
      <w:r w:rsidR="00F30B8E" w:rsidRPr="003608B2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F30B8E" w:rsidRPr="003608B2" w:rsidRDefault="00F30B8E" w:rsidP="002E2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</w:t>
      </w:r>
      <w:r w:rsidRPr="003608B2">
        <w:rPr>
          <w:rFonts w:ascii="Times New Roman" w:hAnsi="Times New Roman" w:cs="Times New Roman"/>
          <w:sz w:val="28"/>
          <w:szCs w:val="28"/>
        </w:rPr>
        <w:t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(Исаев Г. А.) и 1</w:t>
      </w:r>
      <w:r w:rsidR="002E29E1">
        <w:rPr>
          <w:rFonts w:ascii="Times New Roman" w:hAnsi="Times New Roman" w:cs="Times New Roman"/>
          <w:sz w:val="28"/>
          <w:szCs w:val="28"/>
        </w:rPr>
        <w:t>1</w:t>
      </w:r>
      <w:r w:rsidRPr="003608B2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образовательных учреждений.</w:t>
      </w:r>
    </w:p>
    <w:p w:rsidR="00F30B8E" w:rsidRPr="003608B2" w:rsidRDefault="00F30B8E" w:rsidP="002E2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На контроле районного Совета Профсоюза стоят вопросы организации общественно-административного контроля, прохождения обучения по охране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F30B8E" w:rsidRPr="003608B2" w:rsidRDefault="00F30B8E" w:rsidP="002E2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kern w:val="2"/>
          <w:sz w:val="28"/>
          <w:szCs w:val="28"/>
        </w:rPr>
        <w:t>Исаев Г. А. являлся членом р</w:t>
      </w:r>
      <w:r w:rsidRPr="003608B2">
        <w:rPr>
          <w:rFonts w:ascii="Times New Roman" w:hAnsi="Times New Roman" w:cs="Times New Roman"/>
          <w:sz w:val="28"/>
          <w:szCs w:val="28"/>
        </w:rPr>
        <w:t>айонной межведомственной комиссии по приемке образовательных учреждений к новому 202</w:t>
      </w:r>
      <w:r w:rsidR="00C320DA" w:rsidRPr="003608B2">
        <w:rPr>
          <w:rFonts w:ascii="Times New Roman" w:hAnsi="Times New Roman" w:cs="Times New Roman"/>
          <w:sz w:val="28"/>
          <w:szCs w:val="28"/>
        </w:rPr>
        <w:t>2</w:t>
      </w:r>
      <w:r w:rsidRPr="003608B2">
        <w:rPr>
          <w:rFonts w:ascii="Times New Roman" w:hAnsi="Times New Roman" w:cs="Times New Roman"/>
          <w:sz w:val="28"/>
          <w:szCs w:val="28"/>
        </w:rPr>
        <w:t>-202</w:t>
      </w:r>
      <w:r w:rsidR="00C320DA" w:rsidRPr="003608B2">
        <w:rPr>
          <w:rFonts w:ascii="Times New Roman" w:hAnsi="Times New Roman" w:cs="Times New Roman"/>
          <w:sz w:val="28"/>
          <w:szCs w:val="28"/>
        </w:rPr>
        <w:t>3</w:t>
      </w:r>
      <w:r w:rsidRPr="003608B2">
        <w:rPr>
          <w:rFonts w:ascii="Times New Roman" w:hAnsi="Times New Roman" w:cs="Times New Roman"/>
          <w:sz w:val="28"/>
          <w:szCs w:val="28"/>
        </w:rPr>
        <w:t xml:space="preserve"> учебному году, в ходе проверки был выявлен ряд нарушений. По итогам проверки прошло совещание с участием директоров школ, заведующих детским садами</w:t>
      </w:r>
      <w:r w:rsidR="00A1578B" w:rsidRPr="003608B2">
        <w:rPr>
          <w:rFonts w:ascii="Times New Roman" w:hAnsi="Times New Roman" w:cs="Times New Roman"/>
          <w:sz w:val="28"/>
          <w:szCs w:val="28"/>
        </w:rPr>
        <w:t>.</w:t>
      </w:r>
    </w:p>
    <w:p w:rsidR="00C320DA" w:rsidRPr="003608B2" w:rsidRDefault="00F30B8E" w:rsidP="002E2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Традиционной стала тематическая проверка по осуществлению контроля за безопасной эксплуатацией зданий и сооружений образовательных организаций района. В отчетном году она была проведена ВТИТ Исаевым Г. А. совместно с уполномоченными по ОТ в августе 202</w:t>
      </w:r>
      <w:r w:rsidR="00C320DA" w:rsidRPr="003608B2">
        <w:rPr>
          <w:rFonts w:ascii="Times New Roman" w:hAnsi="Times New Roman" w:cs="Times New Roman"/>
          <w:sz w:val="28"/>
          <w:szCs w:val="28"/>
        </w:rPr>
        <w:t>2</w:t>
      </w:r>
      <w:r w:rsidRPr="003608B2">
        <w:rPr>
          <w:rFonts w:ascii="Times New Roman" w:hAnsi="Times New Roman" w:cs="Times New Roman"/>
          <w:sz w:val="28"/>
          <w:szCs w:val="28"/>
        </w:rPr>
        <w:t xml:space="preserve"> года. В целях обеспечения надежности и безопасности функционирования образовательных учреждений было рекомендовано ежегодно включать в планы работы профсоюзных комитетов по охране труда осмотры зданий и сооружений.</w:t>
      </w:r>
    </w:p>
    <w:p w:rsidR="00005248" w:rsidRPr="003608B2" w:rsidRDefault="00A1578B" w:rsidP="002E2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В 202</w:t>
      </w:r>
      <w:r w:rsidR="00C320DA" w:rsidRPr="003608B2">
        <w:rPr>
          <w:rFonts w:ascii="Times New Roman" w:hAnsi="Times New Roman" w:cs="Times New Roman"/>
          <w:sz w:val="28"/>
          <w:szCs w:val="28"/>
        </w:rPr>
        <w:t>2</w:t>
      </w:r>
      <w:r w:rsidRPr="003608B2">
        <w:rPr>
          <w:rFonts w:ascii="Times New Roman" w:hAnsi="Times New Roman" w:cs="Times New Roman"/>
          <w:sz w:val="28"/>
          <w:szCs w:val="28"/>
        </w:rPr>
        <w:t xml:space="preserve"> году обучение по ОТ прошли </w:t>
      </w:r>
      <w:r w:rsidR="00272244" w:rsidRPr="003608B2">
        <w:rPr>
          <w:rFonts w:ascii="Times New Roman" w:hAnsi="Times New Roman" w:cs="Times New Roman"/>
          <w:sz w:val="28"/>
          <w:szCs w:val="28"/>
        </w:rPr>
        <w:t>4</w:t>
      </w:r>
      <w:r w:rsidRPr="003608B2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 w:rsidR="00272244" w:rsidRPr="003608B2">
        <w:rPr>
          <w:rFonts w:ascii="Times New Roman" w:hAnsi="Times New Roman" w:cs="Times New Roman"/>
          <w:sz w:val="28"/>
          <w:szCs w:val="28"/>
        </w:rPr>
        <w:t>1</w:t>
      </w:r>
      <w:r w:rsidRPr="003608B2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272244" w:rsidRPr="003608B2">
        <w:rPr>
          <w:rFonts w:ascii="Times New Roman" w:hAnsi="Times New Roman" w:cs="Times New Roman"/>
          <w:sz w:val="28"/>
          <w:szCs w:val="28"/>
        </w:rPr>
        <w:t>й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по охране труда, у котор</w:t>
      </w:r>
      <w:r w:rsidR="00272244" w:rsidRPr="003608B2">
        <w:rPr>
          <w:rFonts w:ascii="Times New Roman" w:hAnsi="Times New Roman" w:cs="Times New Roman"/>
          <w:sz w:val="28"/>
          <w:szCs w:val="28"/>
        </w:rPr>
        <w:t>ого</w:t>
      </w:r>
      <w:r w:rsidRPr="003608B2">
        <w:rPr>
          <w:rFonts w:ascii="Times New Roman" w:hAnsi="Times New Roman" w:cs="Times New Roman"/>
          <w:sz w:val="28"/>
          <w:szCs w:val="28"/>
        </w:rPr>
        <w:t xml:space="preserve"> истек срок действия удостоверения, за счет средств ОУ.  В </w:t>
      </w:r>
      <w:r w:rsidR="00272244" w:rsidRPr="003608B2">
        <w:rPr>
          <w:rFonts w:ascii="Times New Roman" w:hAnsi="Times New Roman" w:cs="Times New Roman"/>
          <w:sz w:val="28"/>
          <w:szCs w:val="28"/>
        </w:rPr>
        <w:t>2</w:t>
      </w:r>
      <w:r w:rsidRPr="003608B2">
        <w:rPr>
          <w:rFonts w:ascii="Times New Roman" w:hAnsi="Times New Roman" w:cs="Times New Roman"/>
          <w:sz w:val="28"/>
          <w:szCs w:val="28"/>
        </w:rPr>
        <w:t xml:space="preserve"> ОУ произошла смена уполномоченных, они еще не прошли обучение. Имеется электронный реестр уполномоченных по охране труда с указанием сроков прохождения обучения по охране труда. </w:t>
      </w:r>
    </w:p>
    <w:p w:rsidR="00A1578B" w:rsidRPr="003608B2" w:rsidRDefault="00A1578B" w:rsidP="0097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С 1 по 30 апреля 2021 года в Шемуршинском районе проходил традиционный </w:t>
      </w:r>
      <w:r w:rsidRPr="00360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месячник по охране труда</w:t>
      </w:r>
      <w:r w:rsidRPr="003608B2">
        <w:rPr>
          <w:rFonts w:ascii="Times New Roman" w:hAnsi="Times New Roman" w:cs="Times New Roman"/>
          <w:sz w:val="28"/>
          <w:szCs w:val="28"/>
        </w:rPr>
        <w:t xml:space="preserve">, посвященный Всемирному Дню охраны труда, </w:t>
      </w:r>
      <w:r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объявленному Международной организацией труда при ООН.</w:t>
      </w:r>
      <w:r w:rsidRPr="003608B2">
        <w:rPr>
          <w:rFonts w:ascii="Times New Roman" w:hAnsi="Times New Roman" w:cs="Times New Roman"/>
          <w:sz w:val="28"/>
          <w:szCs w:val="28"/>
        </w:rPr>
        <w:t xml:space="preserve"> Цель месячника - улучшать и пропагандировать безопасные условия труда на рабочих местах. </w:t>
      </w:r>
    </w:p>
    <w:p w:rsidR="00A1578B" w:rsidRPr="003608B2" w:rsidRDefault="00A1578B" w:rsidP="0097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В рамках месячника в образовательных учреждениях проводился комплекс мероприятий:</w:t>
      </w:r>
    </w:p>
    <w:p w:rsidR="00A1578B" w:rsidRPr="003608B2" w:rsidRDefault="00A1578B" w:rsidP="002E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- 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>проверка условий охраны труда на рабочих местах, в местах общего пользования;</w:t>
      </w:r>
    </w:p>
    <w:p w:rsidR="00A1578B" w:rsidRPr="003608B2" w:rsidRDefault="00A1578B" w:rsidP="002E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-  обучение рабочего коллектива правилам охраны труда;</w:t>
      </w:r>
    </w:p>
    <w:p w:rsidR="00A1578B" w:rsidRPr="003608B2" w:rsidRDefault="00A1578B" w:rsidP="002E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-  круглые столы, викторины;</w:t>
      </w:r>
    </w:p>
    <w:p w:rsidR="00A1578B" w:rsidRPr="003608B2" w:rsidRDefault="00A1578B" w:rsidP="002E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- обновление уголков по охране труда;</w:t>
      </w:r>
    </w:p>
    <w:p w:rsidR="00A1578B" w:rsidRPr="003608B2" w:rsidRDefault="00A1578B" w:rsidP="002E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-  выпуск информационных материалов по охране труда.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В рамках месячника Совет Шемуршинской районной организации Общероссийского профсоюза образования объявил </w:t>
      </w:r>
      <w:r w:rsidRPr="00975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наглядных материалов по охране в образовательных организациях.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 Среди общеобразовательных учреждений-конкурс буклетов, среди дошкольных образовательных учреждений-конкурс </w:t>
      </w:r>
      <w:r w:rsidRPr="003608B2">
        <w:rPr>
          <w:rFonts w:ascii="Times New Roman" w:hAnsi="Times New Roman" w:cs="Times New Roman"/>
          <w:sz w:val="28"/>
          <w:szCs w:val="28"/>
        </w:rPr>
        <w:t>агитационных плакатов по охране труда.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конкурса: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1 место - первичная профсоюзная организация МБОУ «Шемуршинская СОШ». Их буклет был признан самым информативным, оригинальным и качественно исполненным.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2 место - первичная профсоюзная организация МБДОУ «Шемуршинский детский сад «Сказка».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3 место - первичная профсоюзная организация МБОУ «Чепкас-Никольская ООШ»</w:t>
      </w:r>
      <w:r w:rsidR="0008374D" w:rsidRPr="00360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Призеры и победители награждены почетными грамотами и памятным подарком</w:t>
      </w:r>
      <w:r w:rsidR="0008374D" w:rsidRPr="003608B2">
        <w:rPr>
          <w:rFonts w:ascii="Times New Roman" w:hAnsi="Times New Roman" w:cs="Times New Roman"/>
          <w:sz w:val="28"/>
          <w:szCs w:val="28"/>
        </w:rPr>
        <w:t>.</w:t>
      </w:r>
    </w:p>
    <w:p w:rsidR="00272244" w:rsidRPr="003608B2" w:rsidRDefault="00272244" w:rsidP="002E2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В 2022 году</w:t>
      </w:r>
      <w:r w:rsidRPr="003608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08B2">
        <w:rPr>
          <w:rFonts w:ascii="Times New Roman" w:hAnsi="Times New Roman" w:cs="Times New Roman"/>
          <w:bCs/>
          <w:iCs/>
          <w:sz w:val="28"/>
          <w:szCs w:val="28"/>
        </w:rPr>
        <w:t>Специальная оценка условий труда (СОУТ)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проводилась в одном образовательном учреждении (МБОУ «</w:t>
      </w:r>
      <w:proofErr w:type="spellStart"/>
      <w:r w:rsidRPr="003608B2">
        <w:rPr>
          <w:rFonts w:ascii="Times New Roman" w:hAnsi="Times New Roman" w:cs="Times New Roman"/>
          <w:sz w:val="28"/>
          <w:szCs w:val="28"/>
        </w:rPr>
        <w:t>Малобуяновская</w:t>
      </w:r>
      <w:proofErr w:type="spellEnd"/>
      <w:r w:rsidRPr="003608B2">
        <w:rPr>
          <w:rFonts w:ascii="Times New Roman" w:hAnsi="Times New Roman" w:cs="Times New Roman"/>
          <w:sz w:val="28"/>
          <w:szCs w:val="28"/>
        </w:rPr>
        <w:t xml:space="preserve"> ООШ»). В отчетный период несчастных случаев среди работников образовательных учреждений зафиксировано не было.</w:t>
      </w:r>
    </w:p>
    <w:p w:rsidR="00F30B8E" w:rsidRPr="003608B2" w:rsidRDefault="00F30B8E" w:rsidP="00975164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Наряду с положительными результатами были отмечены определенные недостатки. Не были обобщены и представлены на республиканские конкурсы материалы внештатного инспектора и лучших уполномоченных по охране труда. Не в полной мере выполняются отдельные пункты Соглашения: не в должной мере осуществлялся контроль за возвратом 20% сумм страховых взносов из ФСС на предупредительные меры по охране труда. За отчетный период правом на возврат 20% сумм страховых взносов из ФСС </w:t>
      </w:r>
      <w:r w:rsidR="0008374D" w:rsidRPr="003608B2">
        <w:rPr>
          <w:rFonts w:ascii="Times New Roman" w:hAnsi="Times New Roman" w:cs="Times New Roman"/>
          <w:sz w:val="28"/>
          <w:szCs w:val="28"/>
        </w:rPr>
        <w:t xml:space="preserve">не </w:t>
      </w:r>
      <w:r w:rsidRPr="003608B2">
        <w:rPr>
          <w:rFonts w:ascii="Times New Roman" w:hAnsi="Times New Roman" w:cs="Times New Roman"/>
          <w:sz w:val="28"/>
          <w:szCs w:val="28"/>
        </w:rPr>
        <w:t>воспользовал</w:t>
      </w:r>
      <w:r w:rsidR="0008374D" w:rsidRPr="003608B2">
        <w:rPr>
          <w:rFonts w:ascii="Times New Roman" w:hAnsi="Times New Roman" w:cs="Times New Roman"/>
          <w:sz w:val="28"/>
          <w:szCs w:val="28"/>
        </w:rPr>
        <w:t>о</w:t>
      </w:r>
      <w:r w:rsidRPr="003608B2">
        <w:rPr>
          <w:rFonts w:ascii="Times New Roman" w:hAnsi="Times New Roman" w:cs="Times New Roman"/>
          <w:sz w:val="28"/>
          <w:szCs w:val="28"/>
        </w:rPr>
        <w:t xml:space="preserve">сь </w:t>
      </w:r>
      <w:r w:rsidR="0008374D" w:rsidRPr="003608B2">
        <w:rPr>
          <w:rFonts w:ascii="Times New Roman" w:hAnsi="Times New Roman" w:cs="Times New Roman"/>
          <w:sz w:val="28"/>
          <w:szCs w:val="28"/>
        </w:rPr>
        <w:t>ни одно</w:t>
      </w:r>
      <w:r w:rsidRPr="003608B2">
        <w:rPr>
          <w:rFonts w:ascii="Times New Roman" w:hAnsi="Times New Roman" w:cs="Times New Roman"/>
          <w:sz w:val="28"/>
          <w:szCs w:val="28"/>
        </w:rPr>
        <w:t xml:space="preserve"> ОУ.</w:t>
      </w:r>
      <w:r w:rsidR="00975164">
        <w:rPr>
          <w:rFonts w:ascii="Times New Roman" w:hAnsi="Times New Roman" w:cs="Times New Roman"/>
          <w:sz w:val="28"/>
          <w:szCs w:val="28"/>
        </w:rPr>
        <w:t xml:space="preserve"> </w:t>
      </w:r>
      <w:r w:rsidR="00975164" w:rsidRPr="003608B2">
        <w:rPr>
          <w:rFonts w:ascii="Times New Roman" w:hAnsi="Times New Roman" w:cs="Times New Roman"/>
          <w:sz w:val="28"/>
          <w:szCs w:val="28"/>
        </w:rPr>
        <w:t>За отчетный период на обеспечение СИЗ было выделено всего 32 тысячи рублей. Большая часть средств была израсходована не противоэпидемиологические меры. Внештатному техническому инспектору предложено взять ситуацию под контроль.</w:t>
      </w:r>
    </w:p>
    <w:p w:rsidR="00F30B8E" w:rsidRPr="003608B2" w:rsidRDefault="00F30B8E" w:rsidP="002E29E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Основные задачи районной организации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F30B8E" w:rsidRPr="003608B2" w:rsidRDefault="00F30B8E" w:rsidP="002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i/>
          <w:sz w:val="28"/>
          <w:szCs w:val="28"/>
        </w:rPr>
        <w:t>-</w:t>
      </w:r>
      <w:r w:rsidRPr="003608B2">
        <w:rPr>
          <w:rFonts w:ascii="Times New Roman" w:hAnsi="Times New Roman" w:cs="Times New Roman"/>
          <w:sz w:val="28"/>
          <w:szCs w:val="28"/>
        </w:rPr>
        <w:t>осуществлять контроль за обучением профсоюзного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спецобувью и другими СИЗ;</w:t>
      </w:r>
    </w:p>
    <w:p w:rsidR="00F30B8E" w:rsidRPr="003608B2" w:rsidRDefault="00F30B8E" w:rsidP="002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kern w:val="2"/>
          <w:sz w:val="28"/>
          <w:szCs w:val="28"/>
        </w:rPr>
        <w:t>-повышать эффективность работы и усилить роль первичных профсоюзных организаций в защите социально-трудовых прав и интересов членов профсоюза, в улучшении состояния условий, охраны труда и здоровья работающих.</w:t>
      </w:r>
    </w:p>
    <w:p w:rsidR="00F30B8E" w:rsidRPr="003608B2" w:rsidRDefault="0063556A" w:rsidP="002E2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6</w:t>
      </w:r>
      <w:r w:rsidR="00F30B8E" w:rsidRPr="003608B2">
        <w:rPr>
          <w:rFonts w:ascii="Times New Roman" w:hAnsi="Times New Roman" w:cs="Times New Roman"/>
          <w:b/>
          <w:sz w:val="28"/>
          <w:szCs w:val="28"/>
        </w:rPr>
        <w:t>. Информационная и аналитическая работа.</w:t>
      </w:r>
    </w:p>
    <w:p w:rsidR="001D6FA5" w:rsidRPr="003608B2" w:rsidRDefault="001D6FA5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2022 год был объявлен Профсоюзом образования </w:t>
      </w:r>
      <w:r w:rsidRPr="003608B2">
        <w:rPr>
          <w:rFonts w:ascii="Times New Roman" w:hAnsi="Times New Roman" w:cs="Times New Roman"/>
          <w:b/>
          <w:bCs/>
          <w:sz w:val="28"/>
          <w:szCs w:val="28"/>
        </w:rPr>
        <w:t>Годом корпоративной культуры</w:t>
      </w:r>
      <w:r w:rsidRPr="003608B2">
        <w:rPr>
          <w:rFonts w:ascii="Times New Roman" w:hAnsi="Times New Roman" w:cs="Times New Roman"/>
          <w:sz w:val="28"/>
          <w:szCs w:val="28"/>
        </w:rPr>
        <w:t>. Этот год Профсоюз посвятил целенаправленному формированию потребности в корпоративной культуре</w:t>
      </w:r>
      <w:r w:rsidR="0001092D" w:rsidRPr="003608B2">
        <w:rPr>
          <w:rFonts w:ascii="Times New Roman" w:hAnsi="Times New Roman" w:cs="Times New Roman"/>
          <w:sz w:val="28"/>
          <w:szCs w:val="28"/>
        </w:rPr>
        <w:t xml:space="preserve">, </w:t>
      </w:r>
      <w:r w:rsidR="00B96434" w:rsidRPr="003608B2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01092D" w:rsidRPr="003608B2">
        <w:rPr>
          <w:rFonts w:ascii="Times New Roman" w:hAnsi="Times New Roman" w:cs="Times New Roman"/>
          <w:sz w:val="28"/>
          <w:szCs w:val="28"/>
        </w:rPr>
        <w:t>было</w:t>
      </w:r>
      <w:r w:rsidR="00B96434" w:rsidRPr="003608B2">
        <w:rPr>
          <w:rFonts w:ascii="Times New Roman" w:hAnsi="Times New Roman" w:cs="Times New Roman"/>
          <w:sz w:val="28"/>
          <w:szCs w:val="28"/>
        </w:rPr>
        <w:t xml:space="preserve"> сплачивание коллективов для достижения общих целей.</w:t>
      </w:r>
    </w:p>
    <w:p w:rsidR="001D6FA5" w:rsidRPr="003608B2" w:rsidRDefault="001D6FA5" w:rsidP="002E29E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этих задач Совет Шемуршинской районной организации Общероссийского Профсоюза образования разработал План мероприятий тематического года. </w:t>
      </w:r>
    </w:p>
    <w:p w:rsidR="00F30B8E" w:rsidRPr="003608B2" w:rsidRDefault="00F30B8E" w:rsidP="002E29E1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 Профсоюзная информация доводилась до членов организации с использованием сайтов, баннеров, профсоюзных уголков, газет, страниц в социальных сетях.</w:t>
      </w:r>
    </w:p>
    <w:p w:rsidR="00F30B8E" w:rsidRPr="003608B2" w:rsidRDefault="00F30B8E" w:rsidP="002E29E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>Традиционным источником прямой информации для членов Профсоюза остаются газеты «Мой Профсоюз», «Время» и «Солидарность».</w:t>
      </w:r>
      <w:r w:rsidRPr="003608B2">
        <w:rPr>
          <w:rFonts w:ascii="Times New Roman" w:hAnsi="Times New Roman" w:cs="Times New Roman"/>
          <w:sz w:val="28"/>
          <w:szCs w:val="28"/>
        </w:rPr>
        <w:t xml:space="preserve"> Все 1</w:t>
      </w:r>
      <w:r w:rsidR="0008374D" w:rsidRPr="003608B2">
        <w:rPr>
          <w:rFonts w:ascii="Times New Roman" w:hAnsi="Times New Roman" w:cs="Times New Roman"/>
          <w:sz w:val="28"/>
          <w:szCs w:val="28"/>
        </w:rPr>
        <w:t>1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ППО оформили подписку на печатные профсоюзные издания «Время» и «Мой Профсоюз». 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>Каждый член Профсоюза имеет возможность через газету познакомиться с деятельностью ЦС Профсоюза, территориальных организаций Профсоюза других регионов, получить квалифицированную правовую помощь юристов ЦК Профсоюзов. Во всех образовательных учреждениях оформлены профсоюзные уголки с информацией о работе профсоюзного комитета, информационные листки, материалы вышестоящих органов.</w:t>
      </w:r>
    </w:p>
    <w:p w:rsidR="00F30B8E" w:rsidRPr="003608B2" w:rsidRDefault="0052442F" w:rsidP="002E29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В</w:t>
      </w:r>
      <w:r w:rsidR="00F30B8E" w:rsidRPr="003608B2">
        <w:rPr>
          <w:rFonts w:ascii="Times New Roman" w:hAnsi="Times New Roman" w:cs="Times New Roman"/>
          <w:sz w:val="28"/>
          <w:szCs w:val="28"/>
        </w:rPr>
        <w:t>се большую популярность набирают цифровые технологии. Районный совет профсоюза имеет электронный адрес и баннер на сайте управления образования Шемуршинского района. Все ППО имеют свой электронный адрес и баннеры на сайтах ОУ. Деятельность районной профсоюзной организации освещается также в районной газете «</w:t>
      </w:r>
      <w:proofErr w:type="spellStart"/>
      <w:r w:rsidR="00F30B8E" w:rsidRPr="003608B2">
        <w:rPr>
          <w:rFonts w:ascii="Times New Roman" w:hAnsi="Times New Roman" w:cs="Times New Roman"/>
          <w:sz w:val="28"/>
          <w:szCs w:val="28"/>
        </w:rPr>
        <w:t>Шамарша</w:t>
      </w:r>
      <w:proofErr w:type="spellEnd"/>
      <w:r w:rsidR="00F30B8E" w:rsidRPr="0036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B8E" w:rsidRPr="003608B2">
        <w:rPr>
          <w:rFonts w:ascii="Times New Roman" w:hAnsi="Times New Roman" w:cs="Times New Roman"/>
          <w:sz w:val="28"/>
          <w:szCs w:val="28"/>
        </w:rPr>
        <w:t>хыпаре</w:t>
      </w:r>
      <w:proofErr w:type="spellEnd"/>
      <w:r w:rsidR="00F30B8E" w:rsidRPr="003608B2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="00F30B8E" w:rsidRPr="003608B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30B8E" w:rsidRPr="003608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0B8E" w:rsidRPr="003608B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30B8E" w:rsidRPr="003608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club</w:t>
        </w:r>
        <w:r w:rsidRPr="003608B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154086554</w:t>
        </w:r>
      </w:hyperlink>
      <w:r w:rsidR="00F30B8E"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248" w:rsidRPr="003608B2">
        <w:rPr>
          <w:rFonts w:ascii="Times New Roman" w:hAnsi="Times New Roman" w:cs="Times New Roman"/>
          <w:sz w:val="28"/>
          <w:szCs w:val="28"/>
        </w:rPr>
        <w:t>В</w:t>
      </w:r>
      <w:r w:rsidR="00F30B8E" w:rsidRPr="003608B2">
        <w:rPr>
          <w:rFonts w:ascii="Times New Roman" w:hAnsi="Times New Roman" w:cs="Times New Roman"/>
          <w:sz w:val="28"/>
          <w:szCs w:val="28"/>
        </w:rPr>
        <w:t>се первичные профсоюзные организации перешли на новые цифровые технологии, всем членам профсоюза выданы электронные билеты. Необходимо добиться 100% регистрации членов профсоюза в программе «ПРОФКАРДС».</w:t>
      </w:r>
    </w:p>
    <w:p w:rsidR="00F30B8E" w:rsidRPr="003608B2" w:rsidRDefault="00F30B8E" w:rsidP="002E2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Члены районного профсоюза принима</w:t>
      </w:r>
      <w:r w:rsidR="00F07096" w:rsidRPr="003608B2">
        <w:rPr>
          <w:rFonts w:ascii="Times New Roman" w:hAnsi="Times New Roman" w:cs="Times New Roman"/>
          <w:sz w:val="28"/>
          <w:szCs w:val="28"/>
        </w:rPr>
        <w:t>ли активн</w:t>
      </w:r>
      <w:r w:rsidR="001D6FA5" w:rsidRPr="003608B2">
        <w:rPr>
          <w:rFonts w:ascii="Times New Roman" w:hAnsi="Times New Roman" w:cs="Times New Roman"/>
          <w:sz w:val="28"/>
          <w:szCs w:val="28"/>
        </w:rPr>
        <w:t>о</w:t>
      </w:r>
      <w:r w:rsidR="00F07096" w:rsidRPr="003608B2">
        <w:rPr>
          <w:rFonts w:ascii="Times New Roman" w:hAnsi="Times New Roman" w:cs="Times New Roman"/>
          <w:sz w:val="28"/>
          <w:szCs w:val="28"/>
        </w:rPr>
        <w:t>е</w:t>
      </w:r>
      <w:r w:rsidRPr="003608B2">
        <w:rPr>
          <w:rFonts w:ascii="Times New Roman" w:hAnsi="Times New Roman" w:cs="Times New Roman"/>
          <w:sz w:val="28"/>
          <w:szCs w:val="28"/>
        </w:rPr>
        <w:t xml:space="preserve"> участие в профсоюзных конкурсах различных уровней. </w:t>
      </w:r>
    </w:p>
    <w:p w:rsidR="001D6FA5" w:rsidRPr="003608B2" w:rsidRDefault="006A4189" w:rsidP="002E29E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8B2">
        <w:rPr>
          <w:rFonts w:ascii="Times New Roman" w:hAnsi="Times New Roman" w:cs="Times New Roman"/>
          <w:b/>
          <w:bCs/>
          <w:sz w:val="28"/>
          <w:szCs w:val="28"/>
        </w:rPr>
        <w:t>Участие во всероссийских и республиканских конкурсах и акциях:</w:t>
      </w:r>
    </w:p>
    <w:p w:rsidR="00697B36" w:rsidRPr="003608B2" w:rsidRDefault="006A4189" w:rsidP="00FF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Республиканский конкурс «Облако профсоюзных тегов» - </w:t>
      </w:r>
      <w:r w:rsidRPr="00360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08B2">
        <w:rPr>
          <w:rFonts w:ascii="Times New Roman" w:hAnsi="Times New Roman" w:cs="Times New Roman"/>
          <w:sz w:val="28"/>
          <w:szCs w:val="28"/>
        </w:rPr>
        <w:t xml:space="preserve"> место в номинации «Облако тегов профсоюзной организации на чувашском языке» (МБОУ «Бичурга-Баишевская СОШ»)</w:t>
      </w:r>
      <w:r w:rsidR="001D6FA5" w:rsidRPr="003608B2">
        <w:rPr>
          <w:rFonts w:ascii="Times New Roman" w:hAnsi="Times New Roman" w:cs="Times New Roman"/>
          <w:sz w:val="28"/>
          <w:szCs w:val="28"/>
        </w:rPr>
        <w:t>;</w:t>
      </w:r>
    </w:p>
    <w:p w:rsidR="006A4189" w:rsidRPr="003608B2" w:rsidRDefault="006A4189" w:rsidP="00FF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  <w:t>Участие во Всероссийской просветительской акции «Профсоюзный диктант»</w:t>
      </w:r>
      <w:r w:rsidR="001D6FA5" w:rsidRPr="00360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  <w:t>.</w:t>
      </w:r>
    </w:p>
    <w:p w:rsidR="0052442F" w:rsidRPr="003608B2" w:rsidRDefault="00005248" w:rsidP="002E29E1">
      <w:pPr>
        <w:shd w:val="clear" w:color="auto" w:fill="FFFFFF"/>
        <w:spacing w:before="30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08B2">
        <w:rPr>
          <w:rFonts w:ascii="Times New Roman" w:hAnsi="Times New Roman" w:cs="Times New Roman"/>
          <w:b/>
          <w:bCs/>
          <w:sz w:val="28"/>
          <w:szCs w:val="28"/>
        </w:rPr>
        <w:t>Районные конкурсы:</w:t>
      </w:r>
    </w:p>
    <w:p w:rsidR="00AB3F34" w:rsidRPr="003608B2" w:rsidRDefault="00F07096" w:rsidP="002E2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AB3F34" w:rsidRPr="0036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онкурс «Лучший агитационный плакат по охране труда»</w:t>
      </w:r>
      <w:r w:rsidR="00AB3F34"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членов Профсоюза общеобразовательных учреждений </w:t>
      </w:r>
      <w:r w:rsidR="00AB3F34" w:rsidRPr="003608B2">
        <w:rPr>
          <w:rFonts w:ascii="Times New Roman" w:hAnsi="Times New Roman" w:cs="Times New Roman"/>
          <w:sz w:val="28"/>
          <w:szCs w:val="28"/>
        </w:rPr>
        <w:t>проводил</w:t>
      </w:r>
      <w:r w:rsidRPr="003608B2">
        <w:rPr>
          <w:rFonts w:ascii="Times New Roman" w:hAnsi="Times New Roman" w:cs="Times New Roman"/>
          <w:sz w:val="28"/>
          <w:szCs w:val="28"/>
        </w:rPr>
        <w:t>ся в апреле 2022 года</w:t>
      </w:r>
      <w:r w:rsidR="00AB3F34" w:rsidRPr="003608B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AB3F34"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эффективности работы по охране труда, формирования положительного имиджа Профсоюза, а также выявления и поддержки творчески одаренных членов Профсоюза.</w:t>
      </w:r>
    </w:p>
    <w:p w:rsidR="00AB3F34" w:rsidRPr="003608B2" w:rsidRDefault="00AB3F34" w:rsidP="002E2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«Лучший агитационный плакат по охране труда» среди членов Профсоюза общеобразовательных учреждений стал Мартынов В. Б. (МБОУ «Шемуршинская СОШ»). 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разделили Петров В. А. (МБОУ «Шемуршинская СОШ»), Митрофанова Л.В. и Ендиерова И. И. (МБОУ «Большебуяновская ООШ»). 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место- Сандрейкина Е. М., Краснова А. Н. (МБОУ «Бичурга-Баишевская СОШ») и Юнкерова Л. Ф. (МБОУ «Чепкас-Никольская ООШ»).</w:t>
      </w:r>
    </w:p>
    <w:p w:rsidR="00AB3F34" w:rsidRPr="003608B2" w:rsidRDefault="00AB3F34" w:rsidP="002E2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60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конкурсе авторских стихотворений об охране труда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членов Профсоюза дошкольных образовательных учреждений места распределились следующим образом:</w:t>
      </w:r>
    </w:p>
    <w:p w:rsidR="00AB3F34" w:rsidRPr="003608B2" w:rsidRDefault="00AB3F34" w:rsidP="002E2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место- Батырева Т. Н. (МБДОУ «Шемуршинский детский сад «Сказка»); 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место- Митрофанова И. П. (МБДОУ «Шемуршинский детский сад «Аленушка»); 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место- Петрова Е. Н. (МБДОУ «Шемуршинский детский сад «Ромашка»).</w:t>
      </w:r>
    </w:p>
    <w:p w:rsidR="00AA6BC1" w:rsidRPr="003608B2" w:rsidRDefault="0052442F" w:rsidP="002E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="00005248" w:rsidRPr="003608B2">
        <w:rPr>
          <w:rFonts w:ascii="Times New Roman" w:hAnsi="Times New Roman" w:cs="Times New Roman"/>
          <w:b/>
          <w:bCs/>
          <w:i/>
          <w:sz w:val="28"/>
          <w:szCs w:val="28"/>
        </w:rPr>
        <w:t>онкурс видеороликов/презентаций «Лучшая первичная профсоюзная организация»</w:t>
      </w:r>
      <w:r w:rsidRPr="003608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.</w:t>
      </w:r>
      <w:r w:rsidRPr="003608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A6BC1" w:rsidRPr="003608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Конкурс проводи</w:t>
      </w:r>
      <w:r w:rsidRPr="003608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</w:t>
      </w:r>
      <w:r w:rsidR="00AA6BC1" w:rsidRPr="003608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ся </w:t>
      </w:r>
      <w:r w:rsidR="00AA6BC1" w:rsidRPr="003608B2">
        <w:rPr>
          <w:rFonts w:ascii="Times New Roman" w:hAnsi="Times New Roman" w:cs="Times New Roman"/>
          <w:sz w:val="28"/>
          <w:szCs w:val="28"/>
        </w:rPr>
        <w:t>в целях выявления лучшей первичной профсоюзной организации по привлечению работников к здоровому образу жизни; поиска новых форм работы; распространения положительного опыта работы профсоюзных организаций.</w:t>
      </w:r>
    </w:p>
    <w:p w:rsidR="0052442F" w:rsidRPr="003608B2" w:rsidRDefault="0052442F" w:rsidP="002E29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8B2">
        <w:rPr>
          <w:rFonts w:ascii="Times New Roman" w:hAnsi="Times New Roman" w:cs="Times New Roman"/>
          <w:bCs/>
          <w:sz w:val="28"/>
          <w:szCs w:val="28"/>
        </w:rPr>
        <w:t>Итоги конкурса</w:t>
      </w:r>
      <w:r w:rsidR="00F07096" w:rsidRPr="003608B2">
        <w:rPr>
          <w:rFonts w:ascii="Times New Roman" w:hAnsi="Times New Roman" w:cs="Times New Roman"/>
          <w:bCs/>
          <w:sz w:val="28"/>
          <w:szCs w:val="28"/>
        </w:rPr>
        <w:t>:</w:t>
      </w:r>
    </w:p>
    <w:p w:rsidR="0052442F" w:rsidRPr="003608B2" w:rsidRDefault="0052442F" w:rsidP="002E29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08B2">
        <w:rPr>
          <w:rFonts w:ascii="Times New Roman" w:hAnsi="Times New Roman" w:cs="Times New Roman"/>
          <w:bCs/>
          <w:sz w:val="28"/>
          <w:szCs w:val="28"/>
        </w:rPr>
        <w:t xml:space="preserve">1 место – ППО </w:t>
      </w:r>
      <w:r w:rsidRPr="003608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МБОУ «Шемуршинская СОШ» (председатель ППО – Еремеева О. М.);</w:t>
      </w:r>
    </w:p>
    <w:p w:rsidR="0052442F" w:rsidRPr="003608B2" w:rsidRDefault="00F07096" w:rsidP="002E29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08B2">
        <w:rPr>
          <w:rFonts w:ascii="Times New Roman" w:hAnsi="Times New Roman" w:cs="Times New Roman"/>
          <w:bCs/>
          <w:sz w:val="28"/>
          <w:szCs w:val="28"/>
        </w:rPr>
        <w:t>2</w:t>
      </w:r>
      <w:r w:rsidR="0052442F" w:rsidRPr="003608B2">
        <w:rPr>
          <w:rFonts w:ascii="Times New Roman" w:hAnsi="Times New Roman" w:cs="Times New Roman"/>
          <w:bCs/>
          <w:sz w:val="28"/>
          <w:szCs w:val="28"/>
        </w:rPr>
        <w:t xml:space="preserve"> место - ППО</w:t>
      </w:r>
      <w:r w:rsidR="0052442F" w:rsidRPr="003608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«Трехбалтаевская СОШ» (председатель ППО – Валиев И. Р.);</w:t>
      </w:r>
    </w:p>
    <w:p w:rsidR="0052442F" w:rsidRPr="003608B2" w:rsidRDefault="0052442F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8B2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r w:rsidRPr="003608B2">
        <w:rPr>
          <w:rFonts w:ascii="Times New Roman" w:hAnsi="Times New Roman" w:cs="Times New Roman"/>
          <w:sz w:val="28"/>
          <w:szCs w:val="28"/>
        </w:rPr>
        <w:t xml:space="preserve">ППО </w:t>
      </w:r>
      <w:r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«Карабай-Шемуршинская СОШ» (председатель ППО – Медведева В. В.);</w:t>
      </w:r>
    </w:p>
    <w:p w:rsidR="001D6FA5" w:rsidRPr="003608B2" w:rsidRDefault="001D6FA5" w:rsidP="002E29E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b/>
          <w:bCs/>
          <w:i/>
          <w:sz w:val="28"/>
          <w:szCs w:val="28"/>
        </w:rPr>
        <w:t>Конкурс на лучшую информационную работу</w:t>
      </w:r>
      <w:r w:rsidRPr="00360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8B2">
        <w:rPr>
          <w:rFonts w:ascii="Times New Roman" w:hAnsi="Times New Roman" w:cs="Times New Roman"/>
          <w:sz w:val="28"/>
          <w:szCs w:val="28"/>
        </w:rPr>
        <w:t>среди первичных профсоюзных организаций проводился с 10 ноября по 15 декабря 2022 в целях распространения положительного опыта работы профсоюзных организаций, повышения эффективности работы первичных профсоюзных организаций по информационной работе, поиска новых форм работы; информирования работников об их трудовых правах и социальных льготах; освещения деятельности ППО и пропаганды положительного опыта по вовлечению работников в Профсоюз.</w:t>
      </w:r>
    </w:p>
    <w:p w:rsidR="001D6FA5" w:rsidRPr="003608B2" w:rsidRDefault="001D6FA5" w:rsidP="0097516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По результатам конкурса комиссия признала победителем ППО МБОУ «Шемуршинская СОШ» (председатель – Еремеева О. М.). Второе место заняла ППО МБОУ «Трехбалтаевская СОШ» (председатель – Валиев И. Р.). Третье место разделили первичные профсоюзные организации МБОУ «Карабай-Шемуршинская СОШ» (председатель – Медведева В. В.) и МБОУ «Чепкас-Никольская ООШ» (председатель – Юнкерова Л. Ф.).</w:t>
      </w:r>
    </w:p>
    <w:p w:rsidR="00F30B8E" w:rsidRPr="003608B2" w:rsidRDefault="007D6677" w:rsidP="002E29E1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Члены профсоюза также принимали активное участие 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в </w:t>
      </w:r>
      <w:r w:rsidR="00F30B8E" w:rsidRPr="003608B2">
        <w:rPr>
          <w:rFonts w:ascii="Times New Roman" w:hAnsi="Times New Roman" w:cs="Times New Roman"/>
          <w:sz w:val="28"/>
          <w:szCs w:val="28"/>
        </w:rPr>
        <w:t>очень насыщенны</w:t>
      </w:r>
      <w:r w:rsidR="00CA5CF5" w:rsidRPr="003608B2">
        <w:rPr>
          <w:rFonts w:ascii="Times New Roman" w:hAnsi="Times New Roman" w:cs="Times New Roman"/>
          <w:sz w:val="28"/>
          <w:szCs w:val="28"/>
        </w:rPr>
        <w:t>х</w:t>
      </w:r>
      <w:r w:rsidR="00F30B8E" w:rsidRPr="003608B2">
        <w:rPr>
          <w:rFonts w:ascii="Times New Roman" w:hAnsi="Times New Roman" w:cs="Times New Roman"/>
          <w:sz w:val="28"/>
          <w:szCs w:val="28"/>
        </w:rPr>
        <w:t xml:space="preserve"> и познавательны</w:t>
      </w:r>
      <w:r w:rsidR="00CA5CF5" w:rsidRPr="003608B2">
        <w:rPr>
          <w:rFonts w:ascii="Times New Roman" w:hAnsi="Times New Roman" w:cs="Times New Roman"/>
          <w:sz w:val="28"/>
          <w:szCs w:val="28"/>
        </w:rPr>
        <w:t>х</w:t>
      </w:r>
      <w:r w:rsidR="00F30B8E" w:rsidRPr="003608B2">
        <w:rPr>
          <w:rFonts w:ascii="Times New Roman" w:hAnsi="Times New Roman" w:cs="Times New Roman"/>
          <w:sz w:val="28"/>
          <w:szCs w:val="28"/>
        </w:rPr>
        <w:t xml:space="preserve"> </w:t>
      </w:r>
      <w:r w:rsidR="00F30B8E" w:rsidRPr="003608B2">
        <w:rPr>
          <w:rFonts w:ascii="Times New Roman" w:hAnsi="Times New Roman" w:cs="Times New Roman"/>
          <w:b/>
          <w:bCs/>
          <w:sz w:val="28"/>
          <w:szCs w:val="28"/>
        </w:rPr>
        <w:t>онлайн-мероприятия</w:t>
      </w:r>
      <w:r w:rsidR="00CA5CF5" w:rsidRPr="003608B2">
        <w:rPr>
          <w:rFonts w:ascii="Times New Roman" w:hAnsi="Times New Roman" w:cs="Times New Roman"/>
          <w:b/>
          <w:bCs/>
          <w:sz w:val="28"/>
          <w:szCs w:val="28"/>
        </w:rPr>
        <w:t>х,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проводимых Центральным Советом и республиканском комитетом.</w:t>
      </w:r>
    </w:p>
    <w:p w:rsidR="00F30B8E" w:rsidRDefault="00F30B8E" w:rsidP="002E29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следующий отчетный период перед профсоюзными организациями стоит задача дальнейшего совершенствования информационной работы, форм и методов связей с общественностью с целью формирования позитивного имиджа Профсоюза и мотивирования членства в нем.  </w:t>
      </w:r>
    </w:p>
    <w:p w:rsidR="00975164" w:rsidRPr="003608B2" w:rsidRDefault="00975164" w:rsidP="002E29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 xml:space="preserve">Оздоровление, спорт, культурно – массовая работа </w:t>
      </w:r>
    </w:p>
    <w:p w:rsidR="00CA5CF5" w:rsidRPr="003608B2" w:rsidRDefault="00F30B8E" w:rsidP="002E29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при содействии отдела образования и молодежной политики администрации Шемуршинского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</w:t>
      </w:r>
      <w:r w:rsidR="00B96434" w:rsidRPr="003608B2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Профсоюза «</w:t>
      </w:r>
      <w:r w:rsidR="003608B2" w:rsidRPr="003608B2">
        <w:rPr>
          <w:rFonts w:ascii="Times New Roman" w:hAnsi="Times New Roman" w:cs="Times New Roman"/>
          <w:sz w:val="28"/>
          <w:szCs w:val="28"/>
        </w:rPr>
        <w:t>Профсоюз – территория здоровья».</w:t>
      </w:r>
      <w:r w:rsidR="005F654D">
        <w:rPr>
          <w:rFonts w:ascii="Times New Roman" w:hAnsi="Times New Roman" w:cs="Times New Roman"/>
          <w:sz w:val="28"/>
          <w:szCs w:val="28"/>
        </w:rPr>
        <w:t xml:space="preserve"> </w:t>
      </w:r>
      <w:r w:rsidR="00697B36" w:rsidRPr="003608B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A5CF5" w:rsidRPr="003608B2">
        <w:rPr>
          <w:rFonts w:ascii="Times New Roman" w:hAnsi="Times New Roman" w:cs="Times New Roman"/>
          <w:sz w:val="28"/>
          <w:szCs w:val="28"/>
        </w:rPr>
        <w:t>укреплени</w:t>
      </w:r>
      <w:r w:rsidR="00697B36" w:rsidRPr="003608B2">
        <w:rPr>
          <w:rFonts w:ascii="Times New Roman" w:hAnsi="Times New Roman" w:cs="Times New Roman"/>
          <w:sz w:val="28"/>
          <w:szCs w:val="28"/>
        </w:rPr>
        <w:t>я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здоровья, целенаправленно</w:t>
      </w:r>
      <w:r w:rsidR="00697B36" w:rsidRPr="003608B2">
        <w:rPr>
          <w:rFonts w:ascii="Times New Roman" w:hAnsi="Times New Roman" w:cs="Times New Roman"/>
          <w:sz w:val="28"/>
          <w:szCs w:val="28"/>
        </w:rPr>
        <w:t>го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97B36" w:rsidRPr="003608B2">
        <w:rPr>
          <w:rFonts w:ascii="Times New Roman" w:hAnsi="Times New Roman" w:cs="Times New Roman"/>
          <w:sz w:val="28"/>
          <w:szCs w:val="28"/>
        </w:rPr>
        <w:t>я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потребности в здоровом, активном образе жизни, занятиям физической культурой и массовым спортом Совет Шемуршинской районной организации разработал План </w:t>
      </w:r>
      <w:r w:rsidR="00697B36" w:rsidRPr="003608B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CA5CF5" w:rsidRPr="003608B2">
        <w:rPr>
          <w:rFonts w:ascii="Times New Roman" w:hAnsi="Times New Roman" w:cs="Times New Roman"/>
          <w:sz w:val="28"/>
          <w:szCs w:val="28"/>
        </w:rPr>
        <w:t>мероприятий</w:t>
      </w:r>
      <w:r w:rsidR="00697B36" w:rsidRPr="003608B2">
        <w:rPr>
          <w:rFonts w:ascii="Times New Roman" w:hAnsi="Times New Roman" w:cs="Times New Roman"/>
          <w:sz w:val="28"/>
          <w:szCs w:val="28"/>
        </w:rPr>
        <w:t>.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В План были включены мероприятия, направленные на реализацию здоровьесберегающих, физкультурно-оздоровительных и спортивных инициатив для работников системы образования. </w:t>
      </w:r>
    </w:p>
    <w:p w:rsidR="00CA5CF5" w:rsidRPr="003608B2" w:rsidRDefault="00CA5CF5" w:rsidP="002E29E1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приняли активное участие в </w:t>
      </w:r>
      <w:r w:rsidRPr="0036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наглядных материалов по </w:t>
      </w:r>
      <w:r w:rsidRPr="003608B2">
        <w:rPr>
          <w:rFonts w:ascii="Times New Roman" w:hAnsi="Times New Roman" w:cs="Times New Roman"/>
          <w:sz w:val="28"/>
          <w:szCs w:val="28"/>
        </w:rPr>
        <w:t xml:space="preserve">освещению здоровьесберегающих, физкультурно-оздоровительных мероприятий. </w:t>
      </w:r>
    </w:p>
    <w:p w:rsidR="00CA5CF5" w:rsidRPr="003608B2" w:rsidRDefault="00CA5CF5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E1E11" w:rsidRPr="003608B2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7E1E11" w:rsidRPr="003608B2">
        <w:rPr>
          <w:rFonts w:ascii="Times New Roman" w:hAnsi="Times New Roman" w:cs="Times New Roman"/>
          <w:b/>
          <w:bCs/>
          <w:sz w:val="28"/>
          <w:szCs w:val="28"/>
        </w:rPr>
        <w:t xml:space="preserve">Спартакиада среди профсоюзных организаций </w:t>
      </w:r>
      <w:r w:rsidR="007E1E11" w:rsidRPr="003608B2">
        <w:rPr>
          <w:rFonts w:ascii="Times New Roman" w:hAnsi="Times New Roman" w:cs="Times New Roman"/>
          <w:sz w:val="28"/>
          <w:szCs w:val="28"/>
        </w:rPr>
        <w:t>образовательных учреждений Шемуршинского района.</w:t>
      </w:r>
      <w:r w:rsidRPr="0036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40" w:rsidRPr="003608B2" w:rsidRDefault="00697B36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5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608B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в спортивном зале МБОУ «Шемуршинская СОШ» состоялись спортивные </w:t>
      </w:r>
      <w:r w:rsidR="00CA5CF5" w:rsidRPr="003608B2">
        <w:rPr>
          <w:rFonts w:ascii="Times New Roman" w:hAnsi="Times New Roman" w:cs="Times New Roman"/>
          <w:b/>
          <w:bCs/>
          <w:sz w:val="28"/>
          <w:szCs w:val="28"/>
        </w:rPr>
        <w:t>соревнования по баскетболу</w:t>
      </w:r>
      <w:r w:rsidR="00CA5CF5" w:rsidRPr="003608B2">
        <w:rPr>
          <w:rFonts w:ascii="Times New Roman" w:hAnsi="Times New Roman" w:cs="Times New Roman"/>
          <w:sz w:val="28"/>
          <w:szCs w:val="28"/>
        </w:rPr>
        <w:t>, которые открыли Спартакиаду</w:t>
      </w:r>
      <w:r w:rsidR="007E1E11" w:rsidRPr="003608B2">
        <w:rPr>
          <w:rFonts w:ascii="Times New Roman" w:hAnsi="Times New Roman" w:cs="Times New Roman"/>
          <w:sz w:val="28"/>
          <w:szCs w:val="28"/>
        </w:rPr>
        <w:t>.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 </w:t>
      </w:r>
      <w:r w:rsidR="007E1E11" w:rsidRPr="003608B2">
        <w:rPr>
          <w:rFonts w:ascii="Times New Roman" w:hAnsi="Times New Roman" w:cs="Times New Roman"/>
          <w:sz w:val="28"/>
          <w:szCs w:val="28"/>
        </w:rPr>
        <w:t>П</w:t>
      </w:r>
      <w:r w:rsidR="00CA5CF5" w:rsidRPr="003608B2">
        <w:rPr>
          <w:rFonts w:ascii="Times New Roman" w:hAnsi="Times New Roman" w:cs="Times New Roman"/>
          <w:sz w:val="28"/>
          <w:szCs w:val="28"/>
        </w:rPr>
        <w:t xml:space="preserve">обеду одержала команда № 1 МБОУ «Шемуршинская СОШ». </w:t>
      </w:r>
      <w:r w:rsidR="00111D40" w:rsidRPr="003608B2">
        <w:rPr>
          <w:rFonts w:ascii="Times New Roman" w:hAnsi="Times New Roman" w:cs="Times New Roman"/>
          <w:sz w:val="28"/>
          <w:szCs w:val="28"/>
        </w:rPr>
        <w:t>Второе место заняли спортс</w:t>
      </w:r>
      <w:r w:rsidR="003608B2">
        <w:rPr>
          <w:rFonts w:ascii="Times New Roman" w:hAnsi="Times New Roman" w:cs="Times New Roman"/>
          <w:sz w:val="28"/>
          <w:szCs w:val="28"/>
        </w:rPr>
        <w:t>мены МБОУ «Трехбалтаевская СОШ».</w:t>
      </w:r>
      <w:r w:rsidR="00111D40" w:rsidRPr="003608B2">
        <w:rPr>
          <w:rFonts w:ascii="Times New Roman" w:hAnsi="Times New Roman" w:cs="Times New Roman"/>
          <w:sz w:val="28"/>
          <w:szCs w:val="28"/>
        </w:rPr>
        <w:t xml:space="preserve"> Третье место заняла команда №2 МБОУ «Шемуршинская СОШ». Среди профсоюзных организаций детских садов лучшей стала первичка МБДОУ «Карабай-Шемуршинский детский сад «Василек».  </w:t>
      </w:r>
    </w:p>
    <w:p w:rsidR="00111D40" w:rsidRPr="003608B2" w:rsidRDefault="00111D40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даты начала вывода советских войск из Афганистана 15 февраля 2022 года прошел </w:t>
      </w:r>
      <w:r w:rsidRPr="0036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волейбольный турнир</w:t>
      </w:r>
      <w:r w:rsidRPr="00360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приняли участие пять команд.</w:t>
      </w:r>
      <w:r w:rsidRPr="003608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состав команд вошли </w:t>
      </w:r>
      <w:r w:rsidR="003608B2" w:rsidRPr="003608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члены районной профсоюзной организации </w:t>
      </w:r>
      <w:r w:rsidRPr="003608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старшеклассники.</w:t>
      </w:r>
    </w:p>
    <w:p w:rsidR="00111D40" w:rsidRPr="003608B2" w:rsidRDefault="007E1E11" w:rsidP="002E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ab/>
      </w:r>
      <w:r w:rsidR="00111D40" w:rsidRPr="003608B2">
        <w:rPr>
          <w:rFonts w:ascii="Times New Roman" w:hAnsi="Times New Roman" w:cs="Times New Roman"/>
          <w:sz w:val="28"/>
          <w:szCs w:val="28"/>
        </w:rPr>
        <w:t>6 апреля</w:t>
      </w:r>
      <w:r w:rsidR="0097516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3608B2">
        <w:rPr>
          <w:rFonts w:ascii="Times New Roman" w:hAnsi="Times New Roman" w:cs="Times New Roman"/>
          <w:b/>
          <w:bCs/>
          <w:sz w:val="28"/>
          <w:szCs w:val="28"/>
        </w:rPr>
        <w:t>соревнования по лыжам</w:t>
      </w:r>
      <w:r w:rsidRPr="003608B2">
        <w:rPr>
          <w:rFonts w:ascii="Times New Roman" w:hAnsi="Times New Roman" w:cs="Times New Roman"/>
          <w:sz w:val="28"/>
          <w:szCs w:val="28"/>
        </w:rPr>
        <w:t>.  Соревнования по лыжам прошли в форме эстафеты.</w:t>
      </w:r>
      <w:r w:rsidR="00111D40" w:rsidRPr="003608B2">
        <w:rPr>
          <w:rFonts w:ascii="Times New Roman" w:hAnsi="Times New Roman" w:cs="Times New Roman"/>
          <w:sz w:val="28"/>
          <w:szCs w:val="28"/>
        </w:rPr>
        <w:t xml:space="preserve"> Первыми к финишу пришли спортсмены МБОУ «Карабай-Шемуршинская СОШ». Представители МБОУ «Шемуршинская СОШ» заняли второе место. Замкнули тройку лидеров участники команды МБОУ «Бичурга-Баишевская СОШ».</w:t>
      </w:r>
    </w:p>
    <w:p w:rsidR="00111D40" w:rsidRPr="003608B2" w:rsidRDefault="00111D40" w:rsidP="002E29E1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E11" w:rsidRPr="003608B2" w:rsidRDefault="007E1E11" w:rsidP="002E2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b/>
          <w:bCs/>
          <w:sz w:val="28"/>
          <w:szCs w:val="28"/>
        </w:rPr>
        <w:t>Шашечный турнир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прошел в здании МБОУ «Шемуршинская СОШ» в виде командных соревнований. </w:t>
      </w:r>
    </w:p>
    <w:p w:rsidR="007E1E11" w:rsidRPr="003608B2" w:rsidRDefault="007E1E11" w:rsidP="002E29E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>Призерами среди общеобразовательных учреждений стали следующие команды первичных профсоюзных организаций:</w:t>
      </w:r>
    </w:p>
    <w:p w:rsidR="00111D40" w:rsidRPr="003608B2" w:rsidRDefault="00111D40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1 место - МБОУ «Шемуршинская СОШ» №1,</w:t>
      </w:r>
    </w:p>
    <w:p w:rsidR="00111D40" w:rsidRPr="003608B2" w:rsidRDefault="00111D40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2 место - МБОУ «Шемуршинская СОШ» №2,</w:t>
      </w:r>
    </w:p>
    <w:p w:rsidR="00111D40" w:rsidRPr="003608B2" w:rsidRDefault="00111D40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3 место - МБОУ «Большебуяновская ООШ» и МБОУ «Трехбалтаевская СОШ».</w:t>
      </w:r>
    </w:p>
    <w:p w:rsidR="00111D40" w:rsidRPr="003608B2" w:rsidRDefault="00111D40" w:rsidP="002E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Среди первичек дошкольных образовательных учреждений места распределились следующим образом:</w:t>
      </w:r>
    </w:p>
    <w:p w:rsidR="00111D40" w:rsidRPr="003608B2" w:rsidRDefault="00111D40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1 место - МБДОУ «Шемуршинский детский сад «Ромашка»,</w:t>
      </w:r>
    </w:p>
    <w:p w:rsidR="00111D40" w:rsidRPr="003608B2" w:rsidRDefault="00111D40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2 место - МБДОУ «Карабай- Шемуршинский детский сад «Василек»,</w:t>
      </w:r>
    </w:p>
    <w:p w:rsidR="00111D40" w:rsidRDefault="00111D40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3 место - МБДОУ «Шемуршинский детский сад «Аленушка» и МБДОУ «Шемуршинский детский сад «Ромашка».</w:t>
      </w:r>
    </w:p>
    <w:p w:rsidR="003608B2" w:rsidRPr="003608B2" w:rsidRDefault="003608B2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34" w:rsidRPr="003608B2" w:rsidRDefault="00B96434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19 апреля 2022 года в ФСК «</w:t>
      </w:r>
      <w:proofErr w:type="spellStart"/>
      <w:r w:rsidRPr="003608B2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608B2">
        <w:rPr>
          <w:rFonts w:ascii="Times New Roman" w:hAnsi="Times New Roman" w:cs="Times New Roman"/>
          <w:sz w:val="28"/>
          <w:szCs w:val="28"/>
        </w:rPr>
        <w:t xml:space="preserve">» </w:t>
      </w:r>
      <w:r w:rsidR="00975164" w:rsidRPr="003608B2">
        <w:rPr>
          <w:rFonts w:ascii="Times New Roman" w:hAnsi="Times New Roman" w:cs="Times New Roman"/>
          <w:sz w:val="28"/>
          <w:szCs w:val="28"/>
        </w:rPr>
        <w:t xml:space="preserve">в селе Шемурша </w:t>
      </w:r>
      <w:r w:rsidRPr="003608B2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3608B2">
        <w:rPr>
          <w:rFonts w:ascii="Times New Roman" w:hAnsi="Times New Roman" w:cs="Times New Roman"/>
          <w:b/>
          <w:bCs/>
          <w:sz w:val="28"/>
          <w:szCs w:val="28"/>
        </w:rPr>
        <w:t>первенство района по плаванию</w:t>
      </w:r>
      <w:r w:rsidRPr="003608B2">
        <w:rPr>
          <w:rFonts w:ascii="Times New Roman" w:hAnsi="Times New Roman" w:cs="Times New Roman"/>
          <w:sz w:val="28"/>
          <w:szCs w:val="28"/>
        </w:rPr>
        <w:t xml:space="preserve">. В программу входили смешанная эстафета среди команд образовательных учреждений и личное первенство среди молодых педагогов.  </w:t>
      </w:r>
    </w:p>
    <w:p w:rsidR="00B96434" w:rsidRPr="003608B2" w:rsidRDefault="00B96434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Лучшими в районе стали две команды, представляющие МБОУ «Шемуршинская СОШ», которые заняли первое и второе место. Бронзу разделили члены профсоюзных организаций МБОУ «Трехбалтаевская СОШ» и МБОУ «Карабай-Шемуршинская СОШ».</w:t>
      </w:r>
    </w:p>
    <w:p w:rsidR="00B96434" w:rsidRDefault="00B96434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Среди команд дошкольных образовательных учреждений лучшими стали представители первичек МБДОУ «Шемуршинский детский сад «Аленушка» и МБДОУ «Карабай-Шемуршинский детский сад «Василек».</w:t>
      </w:r>
    </w:p>
    <w:p w:rsidR="00975164" w:rsidRPr="003608B2" w:rsidRDefault="00975164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92D" w:rsidRPr="003608B2" w:rsidRDefault="003608B2" w:rsidP="002E29E1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</w:t>
      </w:r>
      <w:r w:rsidR="0001092D" w:rsidRPr="003608B2">
        <w:rPr>
          <w:rFonts w:ascii="Times New Roman" w:hAnsi="Times New Roman" w:cs="Times New Roman"/>
          <w:sz w:val="28"/>
          <w:szCs w:val="28"/>
        </w:rPr>
        <w:t>19 апреля 2022 года в здании ФСК «</w:t>
      </w:r>
      <w:proofErr w:type="spellStart"/>
      <w:r w:rsidR="0001092D" w:rsidRPr="003608B2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="0001092D" w:rsidRPr="003608B2">
        <w:rPr>
          <w:rFonts w:ascii="Times New Roman" w:hAnsi="Times New Roman" w:cs="Times New Roman"/>
          <w:sz w:val="28"/>
          <w:szCs w:val="28"/>
        </w:rPr>
        <w:t xml:space="preserve">» проводились </w:t>
      </w:r>
      <w:r w:rsidR="0001092D" w:rsidRPr="003608B2">
        <w:rPr>
          <w:rFonts w:ascii="Times New Roman" w:hAnsi="Times New Roman" w:cs="Times New Roman"/>
          <w:b/>
          <w:sz w:val="28"/>
          <w:szCs w:val="28"/>
        </w:rPr>
        <w:t>соревнования по настольному теннису</w:t>
      </w:r>
      <w:r w:rsidR="0001092D" w:rsidRPr="003608B2">
        <w:rPr>
          <w:rFonts w:ascii="Times New Roman" w:hAnsi="Times New Roman" w:cs="Times New Roman"/>
          <w:sz w:val="28"/>
          <w:szCs w:val="28"/>
        </w:rPr>
        <w:t xml:space="preserve"> среди профсоюзных организаций</w:t>
      </w:r>
      <w:r w:rsidR="0001092D" w:rsidRPr="00360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2D" w:rsidRPr="003608B2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В командных соревнованиях победила команда МБОУ «Шемуршинская СОШ». </w:t>
      </w:r>
      <w:r w:rsidR="004453CA" w:rsidRPr="00320F76">
        <w:rPr>
          <w:rFonts w:ascii="Times New Roman" w:hAnsi="Times New Roman" w:cs="Times New Roman"/>
          <w:sz w:val="28"/>
          <w:szCs w:val="28"/>
        </w:rPr>
        <w:t>Второе и третье место достались команде МБОУ «Трехбалтаевская СОШ» и команде МБОУ «</w:t>
      </w:r>
      <w:r w:rsidR="004453CA">
        <w:rPr>
          <w:rFonts w:ascii="Times New Roman" w:hAnsi="Times New Roman" w:cs="Times New Roman"/>
          <w:sz w:val="28"/>
          <w:szCs w:val="28"/>
        </w:rPr>
        <w:t>Карабай-Шемуршинская СОШ</w:t>
      </w:r>
      <w:r w:rsidR="004453CA" w:rsidRPr="00320F76">
        <w:rPr>
          <w:rFonts w:ascii="Times New Roman" w:hAnsi="Times New Roman" w:cs="Times New Roman"/>
          <w:sz w:val="28"/>
          <w:szCs w:val="28"/>
        </w:rPr>
        <w:t>».</w:t>
      </w:r>
      <w:r w:rsidR="004453CA">
        <w:rPr>
          <w:rFonts w:ascii="Times New Roman" w:hAnsi="Times New Roman" w:cs="Times New Roman"/>
          <w:sz w:val="28"/>
          <w:szCs w:val="28"/>
        </w:rPr>
        <w:t xml:space="preserve"> </w:t>
      </w:r>
      <w:r w:rsidR="004453CA" w:rsidRPr="00320F76">
        <w:rPr>
          <w:rFonts w:ascii="Times New Roman" w:hAnsi="Times New Roman" w:cs="Times New Roman"/>
          <w:sz w:val="28"/>
          <w:szCs w:val="28"/>
        </w:rPr>
        <w:t>Грамота «За волю к победе» была вручена</w:t>
      </w:r>
      <w:r w:rsidR="004453CA">
        <w:rPr>
          <w:rFonts w:ascii="Times New Roman" w:hAnsi="Times New Roman" w:cs="Times New Roman"/>
          <w:sz w:val="28"/>
          <w:szCs w:val="28"/>
        </w:rPr>
        <w:t xml:space="preserve"> команде МБОУ «Большебуяновская ООШ».</w:t>
      </w:r>
      <w:r w:rsidR="004453CA" w:rsidRPr="0032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092D" w:rsidRPr="003608B2">
        <w:rPr>
          <w:rFonts w:ascii="Times New Roman" w:hAnsi="Times New Roman" w:cs="Times New Roman"/>
          <w:sz w:val="28"/>
          <w:szCs w:val="28"/>
        </w:rPr>
        <w:tab/>
      </w:r>
    </w:p>
    <w:p w:rsidR="004453CA" w:rsidRDefault="0001092D" w:rsidP="002E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b/>
          <w:bCs/>
          <w:sz w:val="28"/>
          <w:szCs w:val="28"/>
        </w:rPr>
        <w:t>Соревнования по волейболу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среди первичных профсоюзных организаций прошли 18 октября 2022 года. </w:t>
      </w:r>
      <w:r w:rsidR="004453CA">
        <w:rPr>
          <w:rFonts w:ascii="Times New Roman" w:hAnsi="Times New Roman" w:cs="Times New Roman"/>
          <w:sz w:val="28"/>
          <w:szCs w:val="28"/>
        </w:rPr>
        <w:t>П</w:t>
      </w:r>
      <w:r w:rsidRPr="003608B2">
        <w:rPr>
          <w:rFonts w:ascii="Times New Roman" w:hAnsi="Times New Roman" w:cs="Times New Roman"/>
          <w:sz w:val="28"/>
          <w:szCs w:val="28"/>
        </w:rPr>
        <w:t xml:space="preserve">обедителем турнира уже который год подряд стала команда МБОУ «Шемуршинская СОШ» №1. Второе и третье место разделили между собой спортсмены МБОУ «Шемуршинская СОШ» №2 и МБОУ «Трехбалтаевская СОШ» соответственно. </w:t>
      </w:r>
    </w:p>
    <w:p w:rsidR="00CA5CF5" w:rsidRPr="003608B2" w:rsidRDefault="007E1E11" w:rsidP="002E2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ab/>
        <w:t>Командные виды спорта не только способствуют укреплению здоровья, но и сплачивают коллектив, делают его крепче и дружнее. Участвуя в таких соревнованиях, педагоги показывают замечательный</w:t>
      </w:r>
      <w:r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здорового образа жизни своим ученикам и их родителям.</w:t>
      </w:r>
    </w:p>
    <w:p w:rsidR="00CA5CF5" w:rsidRPr="003608B2" w:rsidRDefault="00CA5CF5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bCs/>
          <w:sz w:val="28"/>
          <w:szCs w:val="28"/>
        </w:rPr>
        <w:t>На з</w:t>
      </w:r>
      <w:r w:rsidRPr="003608B2">
        <w:rPr>
          <w:rFonts w:ascii="Times New Roman" w:hAnsi="Times New Roman" w:cs="Times New Roman"/>
          <w:sz w:val="28"/>
          <w:szCs w:val="28"/>
        </w:rPr>
        <w:t xml:space="preserve">аседании Совета районной профсоюзной организации рассматривались вопросы о внесении в коллективные договоры пункта о </w:t>
      </w:r>
      <w:r w:rsidRPr="003608B2">
        <w:rPr>
          <w:rFonts w:ascii="Times New Roman" w:hAnsi="Times New Roman" w:cs="Times New Roman"/>
          <w:sz w:val="28"/>
          <w:szCs w:val="28"/>
        </w:rPr>
        <w:lastRenderedPageBreak/>
        <w:t>стимулировании работников, принимающих участие в физкультурно-массовых мероприятиях.</w:t>
      </w:r>
    </w:p>
    <w:p w:rsidR="00F30B8E" w:rsidRDefault="00F30B8E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членов Профсоюза, популяризации активного отдыха и здорового образа жизни. </w:t>
      </w:r>
    </w:p>
    <w:p w:rsidR="005F654D" w:rsidRPr="003608B2" w:rsidRDefault="005F654D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Default="00F30B8E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В течение года также проводились традиционные </w:t>
      </w:r>
      <w:r w:rsidRPr="00975164">
        <w:rPr>
          <w:rFonts w:ascii="Times New Roman" w:hAnsi="Times New Roman" w:cs="Times New Roman"/>
          <w:b/>
          <w:bCs/>
          <w:sz w:val="28"/>
          <w:szCs w:val="28"/>
        </w:rPr>
        <w:t>культурно-массовые мероприятия:</w:t>
      </w:r>
      <w:r w:rsidRPr="003608B2">
        <w:rPr>
          <w:rFonts w:ascii="Times New Roman" w:hAnsi="Times New Roman" w:cs="Times New Roman"/>
          <w:sz w:val="28"/>
          <w:szCs w:val="28"/>
        </w:rPr>
        <w:t xml:space="preserve"> мероприятия, посвященные профессиональным и государственным праздникам, встречи с ветеранами педагогического труда и</w:t>
      </w:r>
      <w:r w:rsidR="004453CA">
        <w:rPr>
          <w:rFonts w:ascii="Times New Roman" w:hAnsi="Times New Roman" w:cs="Times New Roman"/>
          <w:sz w:val="28"/>
          <w:szCs w:val="28"/>
        </w:rPr>
        <w:t xml:space="preserve"> </w:t>
      </w:r>
      <w:r w:rsidRPr="003608B2">
        <w:rPr>
          <w:rFonts w:ascii="Times New Roman" w:hAnsi="Times New Roman" w:cs="Times New Roman"/>
          <w:sz w:val="28"/>
          <w:szCs w:val="28"/>
        </w:rPr>
        <w:t xml:space="preserve">т. д. </w:t>
      </w:r>
    </w:p>
    <w:p w:rsidR="004453CA" w:rsidRDefault="004453CA" w:rsidP="002E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преддверии Дня Победы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Дворце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Шемуршинского района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прошел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54D" w:rsidRPr="005F6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5F6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онкурс хоровых коллективов первичных профсоюзных организаций образовательных учреждений «Битва хоров - Во имя Победы»,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 xml:space="preserve"> посвященный 77-летию Победы в Великой Отечественной войне, Году выдающихся земляков, 95-летию Шемуршинского района, Году корпоративной культуры в Профсоюзе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3CA" w:rsidRPr="00812CC2" w:rsidRDefault="004453CA" w:rsidP="002E2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>По итогам Конкурса дипломант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>второй степени среди дошкольных образовательных учреждений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стали МБДОУ «Шемуршинский детский сад «Ромашка» и МБДОУ «Шемуршинский детский сад «Сказка». Третье место занял коллектив МБДОУ «Карабай-Шемуршинский детский сад «Василек».</w:t>
      </w:r>
    </w:p>
    <w:p w:rsidR="004453CA" w:rsidRPr="00812CC2" w:rsidRDefault="004453CA" w:rsidP="002E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C2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лучшим был признан хоровой коллектив МБОУ «Шемуршинская СОШ». Второе и третье место заняли коллективы МБОУ «</w:t>
      </w:r>
      <w:proofErr w:type="spellStart"/>
      <w:r w:rsidRPr="00812CC2">
        <w:rPr>
          <w:rFonts w:ascii="Times New Roman" w:eastAsia="Times New Roman" w:hAnsi="Times New Roman" w:cs="Times New Roman"/>
          <w:sz w:val="28"/>
          <w:szCs w:val="28"/>
        </w:rPr>
        <w:t>Старочукальская</w:t>
      </w:r>
      <w:proofErr w:type="spellEnd"/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ООШ» и МБОУ «Карабай-Шемуршинская СОШ» соответственно.</w:t>
      </w:r>
    </w:p>
    <w:p w:rsidR="005F654D" w:rsidRDefault="004453CA" w:rsidP="002E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>«Артистизм и индивидуальность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» победителем стало МБОУ «Трехбалтаевская СОШ».  Дипломами в номинациях 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>«Лучшее костюмированное сопровождение»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B07C03">
        <w:rPr>
          <w:rFonts w:ascii="Times New Roman" w:eastAsia="Times New Roman" w:hAnsi="Times New Roman" w:cs="Times New Roman"/>
          <w:sz w:val="28"/>
          <w:szCs w:val="28"/>
        </w:rPr>
        <w:t>Лучшее сценическое воплощение»</w:t>
      </w:r>
      <w:r w:rsidRPr="00812CC2">
        <w:rPr>
          <w:rFonts w:ascii="Times New Roman" w:eastAsia="Times New Roman" w:hAnsi="Times New Roman" w:cs="Times New Roman"/>
          <w:sz w:val="28"/>
          <w:szCs w:val="28"/>
        </w:rPr>
        <w:t xml:space="preserve"> были награждены коллективы МБОУ «Большебуяновская ООШ» и МБОУ «Бичурга-Баишевская СОШ».</w:t>
      </w:r>
    </w:p>
    <w:p w:rsidR="004453CA" w:rsidRPr="003608B2" w:rsidRDefault="004453CA" w:rsidP="002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F30B8E" w:rsidRPr="003608B2" w:rsidRDefault="00F30B8E" w:rsidP="002E2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проводит активную работу с молодыми специалистами с целью закрепления их в учреждениях образования. </w:t>
      </w:r>
      <w:r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молодыми специалистами – одно из приоритетных направлений в деятельности районной организации.</w:t>
      </w:r>
    </w:p>
    <w:p w:rsidR="00F30B8E" w:rsidRPr="00FD5092" w:rsidRDefault="00F30B8E" w:rsidP="0076778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608B2">
        <w:rPr>
          <w:rFonts w:ascii="Times New Roman" w:eastAsia="Times New Roman" w:hAnsi="Times New Roman" w:cs="Times New Roman"/>
          <w:sz w:val="28"/>
          <w:szCs w:val="28"/>
        </w:rPr>
        <w:t xml:space="preserve">23 мая 2015 года Чувашской республиканской организацией Профсоюза работников образования и науки РФ совместно с Министерством образования и молодежной политики ЧР был </w:t>
      </w:r>
      <w:r w:rsidRPr="003608B2">
        <w:rPr>
          <w:rFonts w:ascii="Times New Roman" w:eastAsia="Times New Roman" w:hAnsi="Times New Roman" w:cs="Times New Roman"/>
          <w:kern w:val="36"/>
          <w:sz w:val="28"/>
          <w:szCs w:val="28"/>
        </w:rPr>
        <w:t>сформирован Совет молодых педагогов Чувашии.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 20</w:t>
      </w:r>
      <w:r w:rsidR="005F4EE5" w:rsidRPr="003608B2">
        <w:rPr>
          <w:rFonts w:ascii="Times New Roman" w:hAnsi="Times New Roman" w:cs="Times New Roman"/>
          <w:sz w:val="28"/>
          <w:szCs w:val="28"/>
        </w:rPr>
        <w:t>21</w:t>
      </w:r>
      <w:r w:rsidRPr="003608B2">
        <w:rPr>
          <w:rFonts w:ascii="Times New Roman" w:hAnsi="Times New Roman" w:cs="Times New Roman"/>
          <w:sz w:val="28"/>
          <w:szCs w:val="28"/>
        </w:rPr>
        <w:t xml:space="preserve"> года председателем СМП является </w:t>
      </w:r>
      <w:r w:rsidR="005F4EE5" w:rsidRPr="003608B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Емельянова В. Ю, </w:t>
      </w:r>
      <w:r w:rsidR="005F4EE5" w:rsidRPr="00FD5092">
        <w:rPr>
          <w:rFonts w:ascii="Times New Roman" w:hAnsi="Times New Roman" w:cs="Times New Roman"/>
          <w:kern w:val="1"/>
          <w:sz w:val="28"/>
          <w:szCs w:val="28"/>
          <w:lang w:eastAsia="ar-SA"/>
        </w:rPr>
        <w:t>воспитатель МБДОУ «Шемуршинский детский сад «Аленушка».</w:t>
      </w:r>
    </w:p>
    <w:p w:rsidR="00F30B8E" w:rsidRDefault="00F30B8E" w:rsidP="00767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Члены Совета молодых педагогов района принимали активное участие в республиканских мероприятиях, проводимых Чувашской республиканской организацией Профсоюза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педагогов. </w:t>
      </w:r>
    </w:p>
    <w:p w:rsidR="00FD5092" w:rsidRDefault="00FD5092" w:rsidP="002E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2 апреля 2022 года молодые педагоги Шемуршинского, Яльчикского, Комсомольского и Батыревского районов приняли участие в </w:t>
      </w:r>
      <w:r w:rsidRPr="003608B2">
        <w:rPr>
          <w:rFonts w:ascii="Times New Roman" w:hAnsi="Times New Roman" w:cs="Times New Roman"/>
          <w:b/>
          <w:bCs/>
          <w:sz w:val="28"/>
          <w:szCs w:val="28"/>
        </w:rPr>
        <w:t>соревнованиях по волейболу среди Советов молодых педагогов.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Соревнования прошли на базе ФОК "</w:t>
      </w:r>
      <w:proofErr w:type="spellStart"/>
      <w:r w:rsidRPr="003608B2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Pr="003608B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608B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3608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092" w:rsidRDefault="00FD5092" w:rsidP="002E29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19 апреля 2022 года в ФСК «</w:t>
      </w:r>
      <w:proofErr w:type="spellStart"/>
      <w:r w:rsidRPr="003608B2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608B2">
        <w:rPr>
          <w:rFonts w:ascii="Times New Roman" w:hAnsi="Times New Roman" w:cs="Times New Roman"/>
          <w:sz w:val="28"/>
          <w:szCs w:val="28"/>
        </w:rPr>
        <w:t>»</w:t>
      </w:r>
      <w:r w:rsidR="00072888">
        <w:rPr>
          <w:rFonts w:ascii="Times New Roman" w:hAnsi="Times New Roman" w:cs="Times New Roman"/>
          <w:sz w:val="28"/>
          <w:szCs w:val="28"/>
        </w:rPr>
        <w:t xml:space="preserve"> в с. Шемурша</w:t>
      </w:r>
      <w:r w:rsidRPr="003608B2"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3608B2">
        <w:rPr>
          <w:rFonts w:ascii="Times New Roman" w:hAnsi="Times New Roman" w:cs="Times New Roman"/>
          <w:b/>
          <w:bCs/>
          <w:sz w:val="28"/>
          <w:szCs w:val="28"/>
        </w:rPr>
        <w:t>первенство района по плаванию</w:t>
      </w:r>
      <w:r w:rsidRPr="003608B2">
        <w:rPr>
          <w:rFonts w:ascii="Times New Roman" w:hAnsi="Times New Roman" w:cs="Times New Roman"/>
          <w:sz w:val="28"/>
          <w:szCs w:val="28"/>
        </w:rPr>
        <w:t xml:space="preserve">.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входило </w:t>
      </w:r>
      <w:r w:rsidRPr="003608B2">
        <w:rPr>
          <w:rFonts w:ascii="Times New Roman" w:hAnsi="Times New Roman" w:cs="Times New Roman"/>
          <w:sz w:val="28"/>
          <w:szCs w:val="28"/>
        </w:rPr>
        <w:t xml:space="preserve">личное первенство среди молодых педагогов.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6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</w:t>
      </w:r>
      <w:r w:rsidRPr="0036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8B2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36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завоевала </w:t>
      </w:r>
      <w:r w:rsidRPr="003608B2">
        <w:rPr>
          <w:rFonts w:ascii="Times New Roman" w:hAnsi="Times New Roman" w:cs="Times New Roman"/>
          <w:sz w:val="28"/>
          <w:szCs w:val="28"/>
        </w:rPr>
        <w:t>Чугунова М. (МБОУ «Карабай-Шемуршинская СОШ»), второе место - Лаврентьева Е. (МБОУ «Большебуяновская ООШ»), третье место - Убасева Е. В. (МБОУ «Шемуршинская СОШ»).</w:t>
      </w:r>
    </w:p>
    <w:p w:rsidR="00FD5092" w:rsidRDefault="00FD5092" w:rsidP="002E29E1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Также,</w:t>
      </w:r>
      <w:r w:rsidR="00072888">
        <w:rPr>
          <w:rFonts w:ascii="Times New Roman" w:hAnsi="Times New Roman" w:cs="Times New Roman"/>
          <w:sz w:val="28"/>
          <w:szCs w:val="28"/>
        </w:rPr>
        <w:t xml:space="preserve"> </w:t>
      </w:r>
      <w:r w:rsidRPr="003608B2">
        <w:rPr>
          <w:rFonts w:ascii="Times New Roman" w:hAnsi="Times New Roman" w:cs="Times New Roman"/>
          <w:sz w:val="28"/>
          <w:szCs w:val="28"/>
        </w:rPr>
        <w:t xml:space="preserve">19 апреля 2022 года проводились </w:t>
      </w:r>
      <w:r w:rsidR="00072888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3608B2">
        <w:rPr>
          <w:rFonts w:ascii="Times New Roman" w:hAnsi="Times New Roman" w:cs="Times New Roman"/>
          <w:b/>
          <w:sz w:val="28"/>
          <w:szCs w:val="28"/>
        </w:rPr>
        <w:t>соревнования по настольному теннису</w:t>
      </w:r>
      <w:r w:rsidRPr="003608B2">
        <w:rPr>
          <w:rFonts w:ascii="Times New Roman" w:hAnsi="Times New Roman" w:cs="Times New Roman"/>
          <w:sz w:val="28"/>
          <w:szCs w:val="28"/>
        </w:rPr>
        <w:t xml:space="preserve"> среди профсоюзных организаций</w:t>
      </w:r>
      <w:r w:rsidRPr="00360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B2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  <w:r w:rsidR="00072888">
        <w:rPr>
          <w:rFonts w:ascii="Times New Roman" w:hAnsi="Times New Roman" w:cs="Times New Roman"/>
          <w:sz w:val="28"/>
          <w:szCs w:val="28"/>
        </w:rPr>
        <w:t xml:space="preserve"> </w:t>
      </w:r>
      <w:r w:rsidRPr="003608B2">
        <w:rPr>
          <w:rFonts w:ascii="Times New Roman" w:hAnsi="Times New Roman" w:cs="Times New Roman"/>
          <w:sz w:val="28"/>
          <w:szCs w:val="28"/>
        </w:rPr>
        <w:t>Лучшей теннисисткой среди молодых специалистов первичных профсоюзных организаций стала представитель МБОУ «Карабай-Шемуршинская СОШ» Чугунова М., второе место досталось директору МБОУ «Большебуяновская ООШ» Лаврентьевой Е. Третье место заняла Убасева Е., представляющая МБОУ «Шемуршинская СОШ».</w:t>
      </w:r>
    </w:p>
    <w:p w:rsidR="00767781" w:rsidRDefault="00072888" w:rsidP="002E29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5092">
        <w:rPr>
          <w:rFonts w:ascii="Times New Roman" w:hAnsi="Times New Roman" w:cs="Times New Roman"/>
          <w:sz w:val="28"/>
          <w:szCs w:val="28"/>
        </w:rPr>
        <w:t xml:space="preserve"> 11 по 13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FD5092">
        <w:rPr>
          <w:rFonts w:ascii="Times New Roman" w:hAnsi="Times New Roman" w:cs="Times New Roman"/>
          <w:sz w:val="28"/>
          <w:szCs w:val="28"/>
        </w:rPr>
        <w:t xml:space="preserve"> в г. Чебоксары прошел </w:t>
      </w:r>
      <w:r w:rsidRPr="0076778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6778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республиканский форум «Время молодых:</w:t>
      </w:r>
      <w:r w:rsidRPr="00FD5092">
        <w:rPr>
          <w:rFonts w:ascii="Times New Roman" w:hAnsi="Times New Roman" w:cs="Times New Roman"/>
          <w:sz w:val="28"/>
          <w:szCs w:val="28"/>
        </w:rPr>
        <w:t xml:space="preserve"> серия профсоюзная «Время выбрало нас!» для молодых педагогов, которые только начинают свою профессиональную деятельность. В работе форума принял участие </w:t>
      </w:r>
      <w:r>
        <w:rPr>
          <w:rFonts w:ascii="Times New Roman" w:hAnsi="Times New Roman" w:cs="Times New Roman"/>
          <w:sz w:val="28"/>
          <w:szCs w:val="28"/>
        </w:rPr>
        <w:t xml:space="preserve">молодой педагог, </w:t>
      </w:r>
      <w:r w:rsidRPr="00FD5092">
        <w:rPr>
          <w:rFonts w:ascii="Times New Roman" w:hAnsi="Times New Roman" w:cs="Times New Roman"/>
          <w:sz w:val="28"/>
          <w:szCs w:val="28"/>
        </w:rPr>
        <w:t>учитель истории МБОУ «</w:t>
      </w:r>
      <w:proofErr w:type="spellStart"/>
      <w:r w:rsidRPr="00FD5092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FD509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D5092">
        <w:rPr>
          <w:rFonts w:ascii="Times New Roman" w:hAnsi="Times New Roman" w:cs="Times New Roman"/>
          <w:sz w:val="28"/>
          <w:szCs w:val="28"/>
        </w:rPr>
        <w:t>Пустынин</w:t>
      </w:r>
      <w:proofErr w:type="spellEnd"/>
      <w:r w:rsidRPr="00FD5092">
        <w:rPr>
          <w:rFonts w:ascii="Times New Roman" w:hAnsi="Times New Roman" w:cs="Times New Roman"/>
          <w:sz w:val="28"/>
          <w:szCs w:val="28"/>
        </w:rPr>
        <w:t xml:space="preserve"> Максим Валерьевич.</w:t>
      </w:r>
    </w:p>
    <w:p w:rsidR="006A33C6" w:rsidRPr="003608B2" w:rsidRDefault="00072888" w:rsidP="002E29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м</w:t>
      </w:r>
      <w:r w:rsidR="00F30B8E" w:rsidRPr="003608B2">
        <w:rPr>
          <w:rFonts w:ascii="Times New Roman" w:hAnsi="Times New Roman" w:cs="Times New Roman"/>
          <w:sz w:val="28"/>
          <w:szCs w:val="28"/>
        </w:rPr>
        <w:t>олодые педагоги вели активную добровольческую деятельность, особенно в период карантинных мер в связи с неблагоприятной эпидемиологической обстановкой. Они также участвовали во Всероссийской акции «Марш солидарности» и акции «Всесоюзная открытка</w:t>
      </w:r>
      <w:r w:rsidR="00FD5092">
        <w:rPr>
          <w:rFonts w:ascii="Times New Roman" w:hAnsi="Times New Roman" w:cs="Times New Roman"/>
          <w:sz w:val="28"/>
          <w:szCs w:val="28"/>
        </w:rPr>
        <w:t>.</w:t>
      </w:r>
    </w:p>
    <w:p w:rsidR="00F30B8E" w:rsidRPr="003608B2" w:rsidRDefault="0063556A" w:rsidP="002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B2">
        <w:rPr>
          <w:rFonts w:ascii="Times New Roman" w:hAnsi="Times New Roman" w:cs="Times New Roman"/>
          <w:b/>
          <w:sz w:val="28"/>
          <w:szCs w:val="28"/>
        </w:rPr>
        <w:t>9</w:t>
      </w:r>
      <w:r w:rsidR="00F30B8E" w:rsidRPr="003608B2">
        <w:rPr>
          <w:rFonts w:ascii="Times New Roman" w:hAnsi="Times New Roman" w:cs="Times New Roman"/>
          <w:b/>
          <w:sz w:val="28"/>
          <w:szCs w:val="28"/>
        </w:rPr>
        <w:t>. Социальная помощь. Инновационные формы работы.</w:t>
      </w:r>
    </w:p>
    <w:p w:rsidR="00F30B8E" w:rsidRPr="003608B2" w:rsidRDefault="00F30B8E" w:rsidP="002E29E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Районной организацией Профсоюза проводится работа по оздоровлению членов Профсоюза. В целях оказания социальной поддержки членам Профсоюза, повышения доступности лечения, оздоровления и отдыха, рескомом профсоюза заключены Соглашения со многими санаторно-курортными учреждениями республики. 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F30B8E" w:rsidRPr="003608B2" w:rsidRDefault="00F30B8E" w:rsidP="002E29E1">
      <w:pPr>
        <w:pStyle w:val="a6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 xml:space="preserve">Наши члены профсоюза проходят профилактическое санаторное лечение не только в санаториях Чувашской Республики, но и в других регионах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</w:t>
      </w:r>
    </w:p>
    <w:p w:rsidR="00F30B8E" w:rsidRPr="003608B2" w:rsidRDefault="00F30B8E" w:rsidP="002E29E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8B2">
        <w:rPr>
          <w:sz w:val="28"/>
          <w:szCs w:val="28"/>
        </w:rPr>
        <w:t xml:space="preserve">Работники отрасли - члены Профсоюза образования имеют право на материальную помощь в случае пожаров, стихийных бедствий, как из республиканского фонда, так и из районных средств согласно </w:t>
      </w:r>
      <w:r w:rsidRPr="003608B2">
        <w:rPr>
          <w:rStyle w:val="s10"/>
          <w:sz w:val="28"/>
          <w:szCs w:val="28"/>
        </w:rPr>
        <w:t>Положению об оказании материальной помощи членам профсоюза Шемуршинской районной организации Профсоюза работников образования.</w:t>
      </w:r>
    </w:p>
    <w:p w:rsidR="00F30B8E" w:rsidRPr="003608B2" w:rsidRDefault="00F30B8E" w:rsidP="002E29E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Районная организация активно развивает инновационные формы социальной поддержки. Профсоюз продолжает работу по пенсионному обеспечению своих членов. Благодаря взаимодействию с отраслевым пенсионным фондом «САФМАР» работники образования получают выплаты из негосударственного пенсионного фонда. Успешно действует и пользуется большим доверием среди работников отрасли Кредитный потребительский кооператив «Учительский». Члены Профсоюза имеют право также на сбережение своих средств, есть члены профсоюза, которые этим пользуются. </w:t>
      </w:r>
    </w:p>
    <w:p w:rsidR="00767781" w:rsidRDefault="00F30B8E" w:rsidP="00767781">
      <w:pPr>
        <w:pStyle w:val="p6"/>
        <w:shd w:val="clear" w:color="auto" w:fill="FFFFFF"/>
        <w:jc w:val="both"/>
        <w:rPr>
          <w:rStyle w:val="s2"/>
          <w:rFonts w:eastAsia="SimSun"/>
          <w:b/>
          <w:bCs/>
          <w:sz w:val="28"/>
          <w:szCs w:val="28"/>
        </w:rPr>
      </w:pPr>
      <w:r w:rsidRPr="003608B2">
        <w:rPr>
          <w:rStyle w:val="s2"/>
          <w:rFonts w:eastAsia="SimSun"/>
          <w:b/>
          <w:bCs/>
          <w:sz w:val="28"/>
          <w:szCs w:val="28"/>
        </w:rPr>
        <w:t>1</w:t>
      </w:r>
      <w:r w:rsidR="0063556A" w:rsidRPr="003608B2">
        <w:rPr>
          <w:rStyle w:val="s2"/>
          <w:rFonts w:eastAsia="SimSun"/>
          <w:b/>
          <w:bCs/>
          <w:sz w:val="28"/>
          <w:szCs w:val="28"/>
        </w:rPr>
        <w:t>0</w:t>
      </w:r>
      <w:r w:rsidRPr="003608B2">
        <w:rPr>
          <w:rStyle w:val="s2"/>
          <w:rFonts w:eastAsia="SimSun"/>
          <w:b/>
          <w:bCs/>
          <w:sz w:val="28"/>
          <w:szCs w:val="28"/>
        </w:rPr>
        <w:t>. ФИНАНСОВОЕ ОБЕСПЕЧЕНИЕ.</w:t>
      </w:r>
    </w:p>
    <w:p w:rsidR="00F30B8E" w:rsidRPr="003608B2" w:rsidRDefault="00F30B8E" w:rsidP="00767781">
      <w:pPr>
        <w:pStyle w:val="p6"/>
        <w:shd w:val="clear" w:color="auto" w:fill="FFFFFF"/>
        <w:ind w:firstLine="708"/>
        <w:jc w:val="both"/>
        <w:rPr>
          <w:rStyle w:val="s10"/>
          <w:rFonts w:eastAsiaTheme="majorEastAsia"/>
          <w:sz w:val="28"/>
          <w:szCs w:val="28"/>
        </w:rPr>
      </w:pPr>
      <w:r w:rsidRPr="003608B2">
        <w:rPr>
          <w:rStyle w:val="s10"/>
          <w:rFonts w:eastAsiaTheme="majorEastAsia"/>
          <w:sz w:val="28"/>
          <w:szCs w:val="28"/>
        </w:rPr>
        <w:t>Шемуршинская районная организация находится на кассовом обслуживании в республиканской организации профсоюза. Расходование средств осуществляется на основании утвержденной районным Советом сметы. Основное назначение членских профсоюзных взносов – это обеспечение уставной деятельности Профсоюза. В смете расходов запланированы расходы на мероприятия, связанные с конкурсами профессионального мастерства, обучением профсоюзного актива, информационное сопровождение, культурно-массовые и спортивные мероприятия, приобретение подарков, оказание материальной помощи членам профсоюза. С целью подтверждения полноты удержания и перечисления членских профсоюзных взносов ежеквартально проводится сверка профсоюзных взносов. Фактов нарушения сроков и порядка перечисления взносов не выявлено.</w:t>
      </w:r>
    </w:p>
    <w:p w:rsidR="006A33C6" w:rsidRPr="003608B2" w:rsidRDefault="006A33C6" w:rsidP="002E29E1">
      <w:pPr>
        <w:pStyle w:val="p6"/>
        <w:shd w:val="clear" w:color="auto" w:fill="FFFFFF"/>
        <w:spacing w:after="0" w:afterAutospacing="0"/>
        <w:jc w:val="both"/>
        <w:rPr>
          <w:rStyle w:val="s10"/>
          <w:rFonts w:eastAsiaTheme="majorEastAsia"/>
          <w:sz w:val="28"/>
          <w:szCs w:val="28"/>
        </w:rPr>
      </w:pPr>
      <w:r w:rsidRPr="003608B2">
        <w:rPr>
          <w:rStyle w:val="s10"/>
          <w:rFonts w:eastAsiaTheme="majorEastAsia"/>
          <w:sz w:val="28"/>
          <w:szCs w:val="28"/>
        </w:rPr>
        <w:t>202</w:t>
      </w:r>
      <w:r w:rsidR="00072888">
        <w:rPr>
          <w:rStyle w:val="s10"/>
          <w:rFonts w:eastAsiaTheme="majorEastAsia"/>
          <w:sz w:val="28"/>
          <w:szCs w:val="28"/>
        </w:rPr>
        <w:t>3</w:t>
      </w:r>
      <w:r w:rsidRPr="003608B2">
        <w:rPr>
          <w:rStyle w:val="s10"/>
          <w:rFonts w:eastAsiaTheme="majorEastAsia"/>
          <w:sz w:val="28"/>
          <w:szCs w:val="28"/>
        </w:rPr>
        <w:t xml:space="preserve"> год объявлен Профсоюзом Годом</w:t>
      </w:r>
      <w:r w:rsidR="00072888">
        <w:rPr>
          <w:rStyle w:val="s10"/>
          <w:rFonts w:eastAsiaTheme="majorEastAsia"/>
          <w:sz w:val="28"/>
          <w:szCs w:val="28"/>
        </w:rPr>
        <w:t xml:space="preserve"> Педагога и Наставника.</w:t>
      </w:r>
    </w:p>
    <w:p w:rsidR="00F30B8E" w:rsidRDefault="00F30B8E" w:rsidP="002E29E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8B2">
        <w:rPr>
          <w:rFonts w:ascii="Times New Roman" w:hAnsi="Times New Roman" w:cs="Times New Roman"/>
          <w:bCs/>
          <w:sz w:val="28"/>
          <w:szCs w:val="28"/>
        </w:rPr>
        <w:t>Основные задачи районной организации Профсоюза на предстоящий период:</w:t>
      </w:r>
    </w:p>
    <w:p w:rsidR="002E29E1" w:rsidRPr="003608B2" w:rsidRDefault="002E29E1" w:rsidP="00767781">
      <w:pPr>
        <w:spacing w:after="0" w:line="240" w:lineRule="auto"/>
        <w:ind w:right="6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</w:t>
      </w:r>
      <w:r w:rsidRPr="00365D21">
        <w:rPr>
          <w:rFonts w:ascii="Times New Roman" w:hAnsi="Times New Roman" w:cs="Times New Roman"/>
          <w:sz w:val="28"/>
          <w:szCs w:val="28"/>
        </w:rPr>
        <w:t>профессии педагога, поднятия её на качественно новый уровень, признания особого статуса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B8E" w:rsidRPr="003608B2" w:rsidRDefault="00F30B8E" w:rsidP="002E2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  <w:shd w:val="clear" w:color="auto" w:fill="FFFFFF"/>
        </w:rPr>
        <w:t>-сохранение единства организации как одного из гарантов социально-экономической стабильности;</w:t>
      </w:r>
    </w:p>
    <w:p w:rsidR="00F30B8E" w:rsidRPr="003608B2" w:rsidRDefault="00F30B8E" w:rsidP="002E29E1">
      <w:pPr>
        <w:spacing w:after="0" w:line="240" w:lineRule="auto"/>
        <w:ind w:firstLine="5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08B2">
        <w:rPr>
          <w:rFonts w:ascii="Times New Roman" w:hAnsi="Times New Roman" w:cs="Times New Roman"/>
          <w:kern w:val="2"/>
          <w:sz w:val="28"/>
          <w:szCs w:val="28"/>
        </w:rPr>
        <w:t xml:space="preserve"> дальнейшее повышение эффективности работы и усиление роли первичных профсоюзных организаций в защите социально-трудовых прав и интересов членов профсоюза;</w:t>
      </w:r>
    </w:p>
    <w:p w:rsidR="00F30B8E" w:rsidRPr="003608B2" w:rsidRDefault="006A33C6" w:rsidP="002E2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- формирование позитивного имиджа Профсоюза</w:t>
      </w:r>
      <w:r w:rsidRPr="003608B2">
        <w:rPr>
          <w:rFonts w:ascii="Times New Roman" w:eastAsia="Times New Roman" w:hAnsi="Times New Roman" w:cs="Times New Roman"/>
          <w:sz w:val="28"/>
          <w:szCs w:val="28"/>
        </w:rPr>
        <w:t>, повышение мотивации профсоюзного членства</w:t>
      </w:r>
      <w:r w:rsidR="007E0970" w:rsidRPr="0036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8E" w:rsidRPr="003608B2">
        <w:rPr>
          <w:rFonts w:ascii="Times New Roman" w:hAnsi="Times New Roman" w:cs="Times New Roman"/>
          <w:sz w:val="28"/>
          <w:szCs w:val="28"/>
        </w:rPr>
        <w:t>с использованием современных форм и методов связей с общественность</w:t>
      </w:r>
    </w:p>
    <w:p w:rsidR="00F30B8E" w:rsidRPr="003608B2" w:rsidRDefault="00F30B8E" w:rsidP="002E29E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>- активное участие в республиканских и общероссийских конкурсах.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Председатель Шемуршинской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</w:p>
    <w:p w:rsidR="00F30B8E" w:rsidRPr="003608B2" w:rsidRDefault="00F30B8E" w:rsidP="002E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2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            С. Г. Жилкина</w:t>
      </w:r>
    </w:p>
    <w:p w:rsidR="00F30B8E" w:rsidRPr="003608B2" w:rsidRDefault="00F30B8E" w:rsidP="002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B8E" w:rsidRPr="003608B2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📣" style="width:11.9pt;height:11.9pt;visibility:visible;mso-wrap-style:square" o:bullet="t">
        <v:imagedata r:id="rId1" o:title="📣"/>
      </v:shape>
    </w:pict>
  </w:numPicBullet>
  <w:numPicBullet w:numPicBulletId="1">
    <w:pict>
      <v:shape id="_x0000_i1029" type="#_x0000_t75" alt="💢" style="width:11.9pt;height:11.9pt;visibility:visible;mso-wrap-style:square" o:bullet="t">
        <v:imagedata r:id="rId2" o:title="💢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04D70"/>
    <w:multiLevelType w:val="hybridMultilevel"/>
    <w:tmpl w:val="BF243ECA"/>
    <w:lvl w:ilvl="0" w:tplc="A8F8C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9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8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08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C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48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41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85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4478C2"/>
    <w:multiLevelType w:val="hybridMultilevel"/>
    <w:tmpl w:val="8280D4FA"/>
    <w:lvl w:ilvl="0" w:tplc="8F9604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E1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C0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0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43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C3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48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AC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D65C79"/>
    <w:multiLevelType w:val="hybridMultilevel"/>
    <w:tmpl w:val="95209C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0BBC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E"/>
    <w:rsid w:val="00005248"/>
    <w:rsid w:val="0001092D"/>
    <w:rsid w:val="00072888"/>
    <w:rsid w:val="00081343"/>
    <w:rsid w:val="0008374D"/>
    <w:rsid w:val="00111D40"/>
    <w:rsid w:val="001847D9"/>
    <w:rsid w:val="001D6FA5"/>
    <w:rsid w:val="00272244"/>
    <w:rsid w:val="002E29E1"/>
    <w:rsid w:val="003060C3"/>
    <w:rsid w:val="003608B2"/>
    <w:rsid w:val="004453CA"/>
    <w:rsid w:val="0052442F"/>
    <w:rsid w:val="005809B5"/>
    <w:rsid w:val="005F4EE5"/>
    <w:rsid w:val="005F654D"/>
    <w:rsid w:val="0063556A"/>
    <w:rsid w:val="00697B36"/>
    <w:rsid w:val="006A33C6"/>
    <w:rsid w:val="006A4189"/>
    <w:rsid w:val="006D48DB"/>
    <w:rsid w:val="00707F5C"/>
    <w:rsid w:val="00767781"/>
    <w:rsid w:val="007D6677"/>
    <w:rsid w:val="007E0970"/>
    <w:rsid w:val="007E1E11"/>
    <w:rsid w:val="008201EA"/>
    <w:rsid w:val="00975164"/>
    <w:rsid w:val="00A1578B"/>
    <w:rsid w:val="00A420C6"/>
    <w:rsid w:val="00AA6BC1"/>
    <w:rsid w:val="00AB3F34"/>
    <w:rsid w:val="00B96434"/>
    <w:rsid w:val="00C320DA"/>
    <w:rsid w:val="00C45F28"/>
    <w:rsid w:val="00CA5CF5"/>
    <w:rsid w:val="00DE02A4"/>
    <w:rsid w:val="00EE4BDA"/>
    <w:rsid w:val="00F07096"/>
    <w:rsid w:val="00F30B8E"/>
    <w:rsid w:val="00FD5092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0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B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0B8E"/>
    <w:pPr>
      <w:ind w:left="720"/>
      <w:contextualSpacing/>
    </w:pPr>
  </w:style>
  <w:style w:type="paragraph" w:styleId="a6">
    <w:name w:val="No Spacing"/>
    <w:link w:val="a7"/>
    <w:uiPriority w:val="1"/>
    <w:qFormat/>
    <w:rsid w:val="00F30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30B8E"/>
    <w:rPr>
      <w:rFonts w:ascii="Calibri" w:eastAsia="Calibri" w:hAnsi="Calibri" w:cs="Calibri"/>
      <w:lang w:eastAsia="ar-SA"/>
    </w:rPr>
  </w:style>
  <w:style w:type="paragraph" w:customStyle="1" w:styleId="s1">
    <w:name w:val="s_1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30B8E"/>
  </w:style>
  <w:style w:type="character" w:customStyle="1" w:styleId="s2">
    <w:name w:val="s2"/>
    <w:basedOn w:val="a0"/>
    <w:rsid w:val="00F30B8E"/>
  </w:style>
  <w:style w:type="paragraph" w:customStyle="1" w:styleId="p6">
    <w:name w:val="p6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13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244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442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0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0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B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0B8E"/>
    <w:pPr>
      <w:ind w:left="720"/>
      <w:contextualSpacing/>
    </w:pPr>
  </w:style>
  <w:style w:type="paragraph" w:styleId="a6">
    <w:name w:val="No Spacing"/>
    <w:link w:val="a7"/>
    <w:uiPriority w:val="1"/>
    <w:qFormat/>
    <w:rsid w:val="00F30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30B8E"/>
    <w:rPr>
      <w:rFonts w:ascii="Calibri" w:eastAsia="Calibri" w:hAnsi="Calibri" w:cs="Calibri"/>
      <w:lang w:eastAsia="ar-SA"/>
    </w:rPr>
  </w:style>
  <w:style w:type="paragraph" w:customStyle="1" w:styleId="s1">
    <w:name w:val="s_1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30B8E"/>
  </w:style>
  <w:style w:type="character" w:customStyle="1" w:styleId="s2">
    <w:name w:val="s2"/>
    <w:basedOn w:val="a0"/>
    <w:rsid w:val="00F30B8E"/>
  </w:style>
  <w:style w:type="paragraph" w:customStyle="1" w:styleId="p6">
    <w:name w:val="p6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13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244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442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0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086554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E1A1-7A4A-4373-9776-711E0C9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316Buxgalter</cp:lastModifiedBy>
  <cp:revision>2</cp:revision>
  <dcterms:created xsi:type="dcterms:W3CDTF">2023-03-06T12:48:00Z</dcterms:created>
  <dcterms:modified xsi:type="dcterms:W3CDTF">2023-03-06T12:48:00Z</dcterms:modified>
</cp:coreProperties>
</file>