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7327"/>
      </w:tblGrid>
      <w:tr w:rsidR="00A1745A" w:rsidRPr="00C10454" w:rsidTr="00A1745A">
        <w:trPr>
          <w:trHeight w:val="2257"/>
        </w:trPr>
        <w:tc>
          <w:tcPr>
            <w:tcW w:w="2269" w:type="dxa"/>
          </w:tcPr>
          <w:p w:rsidR="00A1745A" w:rsidRPr="00C10454" w:rsidRDefault="00A1745A" w:rsidP="00603E63">
            <w:pPr>
              <w:jc w:val="center"/>
              <w:rPr>
                <w:rFonts w:ascii="Times New Roman" w:hAnsi="Times New Roman" w:cs="Times New Roman"/>
                <w:b/>
                <w:sz w:val="32"/>
                <w:szCs w:val="32"/>
              </w:rPr>
            </w:pPr>
            <w:r w:rsidRPr="00C10454">
              <w:rPr>
                <w:rFonts w:ascii="Times New Roman" w:hAnsi="Times New Roman" w:cs="Times New Roman"/>
                <w:b/>
                <w:noProof/>
                <w:sz w:val="32"/>
                <w:szCs w:val="32"/>
                <w:lang w:eastAsia="ru-RU"/>
              </w:rPr>
              <w:drawing>
                <wp:inline distT="0" distB="0" distL="0" distR="0">
                  <wp:extent cx="1470479" cy="14287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636" cy="1430846"/>
                          </a:xfrm>
                          <a:prstGeom prst="rect">
                            <a:avLst/>
                          </a:prstGeom>
                          <a:noFill/>
                          <a:ln>
                            <a:noFill/>
                          </a:ln>
                        </pic:spPr>
                      </pic:pic>
                    </a:graphicData>
                  </a:graphic>
                </wp:inline>
              </w:drawing>
            </w:r>
          </w:p>
        </w:tc>
        <w:tc>
          <w:tcPr>
            <w:tcW w:w="7620" w:type="dxa"/>
          </w:tcPr>
          <w:p w:rsidR="00A1745A" w:rsidRPr="00C10454" w:rsidRDefault="00A1745A" w:rsidP="00603E63">
            <w:pPr>
              <w:rPr>
                <w:rFonts w:ascii="Times New Roman" w:hAnsi="Times New Roman" w:cs="Times New Roman"/>
                <w:b/>
                <w:sz w:val="36"/>
                <w:szCs w:val="36"/>
              </w:rPr>
            </w:pPr>
            <w:r w:rsidRPr="00C10454">
              <w:rPr>
                <w:rFonts w:ascii="Times New Roman" w:hAnsi="Times New Roman" w:cs="Times New Roman"/>
                <w:b/>
                <w:sz w:val="32"/>
                <w:szCs w:val="32"/>
              </w:rPr>
              <w:t xml:space="preserve">                     </w:t>
            </w:r>
            <w:r w:rsidRPr="00C10454">
              <w:rPr>
                <w:rFonts w:ascii="Times New Roman" w:hAnsi="Times New Roman" w:cs="Times New Roman"/>
                <w:b/>
                <w:sz w:val="36"/>
                <w:szCs w:val="36"/>
              </w:rPr>
              <w:t>Публичный доклад</w:t>
            </w:r>
          </w:p>
          <w:p w:rsidR="00A1745A" w:rsidRPr="00C10454" w:rsidRDefault="00A1745A" w:rsidP="00603E63">
            <w:pPr>
              <w:jc w:val="center"/>
              <w:rPr>
                <w:rFonts w:ascii="Times New Roman" w:hAnsi="Times New Roman" w:cs="Times New Roman"/>
                <w:b/>
                <w:sz w:val="36"/>
                <w:szCs w:val="36"/>
              </w:rPr>
            </w:pPr>
            <w:r w:rsidRPr="00C10454">
              <w:rPr>
                <w:rFonts w:ascii="Times New Roman" w:hAnsi="Times New Roman" w:cs="Times New Roman"/>
                <w:b/>
                <w:sz w:val="36"/>
                <w:szCs w:val="36"/>
              </w:rPr>
              <w:t xml:space="preserve"> территориальной (районной) организации  профсоюза работников народно</w:t>
            </w:r>
            <w:r w:rsidR="00D4183E">
              <w:rPr>
                <w:rFonts w:ascii="Times New Roman" w:hAnsi="Times New Roman" w:cs="Times New Roman"/>
                <w:b/>
                <w:sz w:val="36"/>
                <w:szCs w:val="36"/>
              </w:rPr>
              <w:t xml:space="preserve">го образования и науки РФ Николаевского муниципального района Волгоградской области </w:t>
            </w:r>
          </w:p>
        </w:tc>
      </w:tr>
    </w:tbl>
    <w:p w:rsidR="00A1745A" w:rsidRPr="00C10454" w:rsidRDefault="00A1745A" w:rsidP="00603E63">
      <w:pPr>
        <w:spacing w:after="0" w:line="240" w:lineRule="auto"/>
        <w:jc w:val="center"/>
        <w:rPr>
          <w:rFonts w:ascii="Times New Roman" w:hAnsi="Times New Roman" w:cs="Times New Roman"/>
          <w:b/>
          <w:sz w:val="24"/>
          <w:szCs w:val="24"/>
        </w:rPr>
      </w:pPr>
      <w:r w:rsidRPr="00C10454">
        <w:rPr>
          <w:rFonts w:ascii="Times New Roman" w:hAnsi="Times New Roman" w:cs="Times New Roman"/>
          <w:b/>
          <w:sz w:val="24"/>
          <w:szCs w:val="24"/>
        </w:rPr>
        <w:t xml:space="preserve"> </w:t>
      </w:r>
    </w:p>
    <w:p w:rsidR="000279D7" w:rsidRPr="00C10454" w:rsidRDefault="00E423B1" w:rsidP="00603E63">
      <w:pPr>
        <w:spacing w:after="0" w:line="240" w:lineRule="auto"/>
        <w:rPr>
          <w:rFonts w:ascii="Times New Roman" w:hAnsi="Times New Roman" w:cs="Times New Roman"/>
          <w:sz w:val="24"/>
          <w:szCs w:val="24"/>
        </w:rPr>
      </w:pPr>
      <w:r w:rsidRPr="00C10454">
        <w:rPr>
          <w:rFonts w:ascii="Times New Roman" w:hAnsi="Times New Roman" w:cs="Times New Roman"/>
          <w:b/>
          <w:sz w:val="24"/>
          <w:szCs w:val="24"/>
        </w:rPr>
        <w:t xml:space="preserve">  </w:t>
      </w:r>
    </w:p>
    <w:p w:rsidR="000279D7" w:rsidRPr="00C10454" w:rsidRDefault="000279D7" w:rsidP="00603E63">
      <w:pPr>
        <w:spacing w:after="0" w:line="240" w:lineRule="auto"/>
        <w:contextualSpacing/>
        <w:rPr>
          <w:rFonts w:ascii="Times New Roman" w:eastAsia="Times New Roman" w:hAnsi="Times New Roman" w:cs="Times New Roman"/>
          <w:b/>
          <w:sz w:val="24"/>
          <w:szCs w:val="24"/>
          <w:lang w:eastAsia="ru-RU"/>
        </w:rPr>
      </w:pPr>
      <w:r w:rsidRPr="00C10454">
        <w:rPr>
          <w:rFonts w:ascii="Times New Roman" w:eastAsia="Times New Roman" w:hAnsi="Times New Roman" w:cs="Times New Roman"/>
          <w:b/>
          <w:sz w:val="24"/>
          <w:szCs w:val="24"/>
          <w:lang w:eastAsia="ru-RU"/>
        </w:rPr>
        <w:t>СТРУКТУРА И ЧИСЛЕННОСТЬ</w:t>
      </w:r>
    </w:p>
    <w:p w:rsidR="000279D7" w:rsidRPr="00C10454" w:rsidRDefault="000279D7" w:rsidP="00603E63">
      <w:pPr>
        <w:spacing w:after="0" w:line="240" w:lineRule="auto"/>
        <w:contextualSpacing/>
        <w:rPr>
          <w:rFonts w:ascii="Times New Roman" w:eastAsia="Times New Roman" w:hAnsi="Times New Roman" w:cs="Times New Roman"/>
          <w:sz w:val="24"/>
          <w:szCs w:val="24"/>
          <w:lang w:eastAsia="ru-RU"/>
        </w:rPr>
      </w:pPr>
    </w:p>
    <w:p w:rsidR="00A72047" w:rsidRPr="00C10454" w:rsidRDefault="00E423B1" w:rsidP="00603E63">
      <w:pPr>
        <w:pStyle w:val="a5"/>
        <w:ind w:firstLine="708"/>
        <w:jc w:val="both"/>
        <w:rPr>
          <w:rFonts w:cs="Times New Roman"/>
          <w:b w:val="0"/>
          <w:sz w:val="24"/>
          <w:szCs w:val="24"/>
        </w:rPr>
      </w:pPr>
      <w:r w:rsidRPr="00C10454">
        <w:rPr>
          <w:rFonts w:cs="Times New Roman"/>
          <w:b w:val="0"/>
          <w:sz w:val="24"/>
          <w:szCs w:val="24"/>
          <w:lang w:eastAsia="ru-RU"/>
        </w:rPr>
        <w:t>Территориальная (районная) организация</w:t>
      </w:r>
      <w:r w:rsidR="000279D7" w:rsidRPr="00C10454">
        <w:rPr>
          <w:rFonts w:cs="Times New Roman"/>
          <w:b w:val="0"/>
          <w:sz w:val="24"/>
          <w:szCs w:val="24"/>
          <w:lang w:eastAsia="ru-RU"/>
        </w:rPr>
        <w:t xml:space="preserve"> профсоюза </w:t>
      </w:r>
      <w:r w:rsidRPr="00C10454">
        <w:rPr>
          <w:rFonts w:cs="Times New Roman"/>
          <w:b w:val="0"/>
          <w:sz w:val="24"/>
          <w:szCs w:val="24"/>
        </w:rPr>
        <w:t xml:space="preserve">работников народного образования и науки РФ </w:t>
      </w:r>
      <w:r w:rsidR="00AD165E">
        <w:rPr>
          <w:rFonts w:cs="Times New Roman"/>
          <w:b w:val="0"/>
          <w:sz w:val="24"/>
          <w:szCs w:val="24"/>
        </w:rPr>
        <w:t xml:space="preserve">Николаевского района Волгоградской области </w:t>
      </w:r>
      <w:r w:rsidRPr="00C10454">
        <w:rPr>
          <w:rFonts w:cs="Times New Roman"/>
          <w:b w:val="0"/>
          <w:sz w:val="24"/>
          <w:szCs w:val="24"/>
        </w:rPr>
        <w:t xml:space="preserve">на 1 января 2016 </w:t>
      </w:r>
      <w:r w:rsidRPr="00C10454">
        <w:rPr>
          <w:rFonts w:cs="Times New Roman"/>
          <w:b w:val="0"/>
          <w:color w:val="auto"/>
          <w:sz w:val="24"/>
          <w:szCs w:val="24"/>
        </w:rPr>
        <w:t>года объединяет</w:t>
      </w:r>
      <w:r w:rsidR="00A72047" w:rsidRPr="00C10454">
        <w:rPr>
          <w:rFonts w:cs="Times New Roman"/>
          <w:b w:val="0"/>
          <w:color w:val="auto"/>
          <w:sz w:val="24"/>
          <w:szCs w:val="24"/>
        </w:rPr>
        <w:t xml:space="preserve"> </w:t>
      </w:r>
      <w:r w:rsidR="003D59E4">
        <w:rPr>
          <w:rFonts w:cs="Times New Roman"/>
          <w:b w:val="0"/>
          <w:color w:val="auto"/>
          <w:sz w:val="24"/>
          <w:szCs w:val="24"/>
        </w:rPr>
        <w:t>440</w:t>
      </w:r>
      <w:r w:rsidR="00AD165E">
        <w:rPr>
          <w:rFonts w:cs="Times New Roman"/>
          <w:b w:val="0"/>
          <w:color w:val="auto"/>
          <w:sz w:val="24"/>
          <w:szCs w:val="24"/>
        </w:rPr>
        <w:t xml:space="preserve"> </w:t>
      </w:r>
      <w:r w:rsidR="00D4183E">
        <w:rPr>
          <w:rFonts w:cs="Times New Roman"/>
          <w:b w:val="0"/>
          <w:color w:val="auto"/>
          <w:sz w:val="24"/>
          <w:szCs w:val="24"/>
        </w:rPr>
        <w:t>членов</w:t>
      </w:r>
      <w:r w:rsidR="00A72047" w:rsidRPr="00C10454">
        <w:rPr>
          <w:rFonts w:cs="Times New Roman"/>
          <w:b w:val="0"/>
          <w:color w:val="auto"/>
          <w:sz w:val="24"/>
          <w:szCs w:val="24"/>
        </w:rPr>
        <w:t xml:space="preserve"> Профс</w:t>
      </w:r>
      <w:r w:rsidR="007D0112">
        <w:rPr>
          <w:rFonts w:cs="Times New Roman"/>
          <w:b w:val="0"/>
          <w:color w:val="auto"/>
          <w:sz w:val="24"/>
          <w:szCs w:val="24"/>
        </w:rPr>
        <w:t>оюза.</w:t>
      </w:r>
      <w:r w:rsidR="00D4183E">
        <w:rPr>
          <w:rFonts w:cs="Times New Roman"/>
          <w:b w:val="0"/>
          <w:color w:val="auto"/>
          <w:sz w:val="24"/>
          <w:szCs w:val="24"/>
        </w:rPr>
        <w:t xml:space="preserve"> Действуют 17</w:t>
      </w:r>
      <w:r w:rsidR="00AD165E">
        <w:rPr>
          <w:rFonts w:cs="Times New Roman"/>
          <w:b w:val="0"/>
          <w:color w:val="auto"/>
          <w:sz w:val="24"/>
          <w:szCs w:val="24"/>
        </w:rPr>
        <w:t xml:space="preserve"> </w:t>
      </w:r>
      <w:r w:rsidR="00A72047" w:rsidRPr="00C10454">
        <w:rPr>
          <w:rFonts w:cs="Times New Roman"/>
          <w:b w:val="0"/>
          <w:color w:val="auto"/>
          <w:sz w:val="24"/>
          <w:szCs w:val="24"/>
        </w:rPr>
        <w:t>первичных</w:t>
      </w:r>
      <w:r w:rsidRPr="00C10454">
        <w:rPr>
          <w:rFonts w:cs="Times New Roman"/>
          <w:b w:val="0"/>
          <w:sz w:val="24"/>
          <w:szCs w:val="24"/>
        </w:rPr>
        <w:t xml:space="preserve"> </w:t>
      </w:r>
      <w:r w:rsidR="00A72047" w:rsidRPr="00C10454">
        <w:rPr>
          <w:rFonts w:cs="Times New Roman"/>
          <w:b w:val="0"/>
          <w:sz w:val="24"/>
          <w:szCs w:val="24"/>
        </w:rPr>
        <w:t>профсоюзных организации, из которых</w:t>
      </w:r>
      <w:r w:rsidR="0019486C" w:rsidRPr="00C10454">
        <w:rPr>
          <w:rFonts w:cs="Times New Roman"/>
          <w:b w:val="0"/>
          <w:sz w:val="24"/>
          <w:szCs w:val="24"/>
        </w:rPr>
        <w:t>:</w:t>
      </w:r>
      <w:r w:rsidR="00AD165E">
        <w:rPr>
          <w:rFonts w:cs="Times New Roman"/>
          <w:b w:val="0"/>
          <w:sz w:val="24"/>
          <w:szCs w:val="24"/>
        </w:rPr>
        <w:t xml:space="preserve"> </w:t>
      </w:r>
      <w:r w:rsidR="00D4183E">
        <w:rPr>
          <w:rFonts w:cs="Times New Roman"/>
          <w:b w:val="0"/>
          <w:sz w:val="24"/>
          <w:szCs w:val="24"/>
        </w:rPr>
        <w:t>11</w:t>
      </w:r>
      <w:r w:rsidR="00A72047" w:rsidRPr="00C10454">
        <w:rPr>
          <w:rFonts w:cs="Times New Roman"/>
          <w:b w:val="0"/>
          <w:sz w:val="24"/>
          <w:szCs w:val="24"/>
        </w:rPr>
        <w:t xml:space="preserve"> первичных ор</w:t>
      </w:r>
      <w:r w:rsidR="00AD165E">
        <w:rPr>
          <w:rFonts w:cs="Times New Roman"/>
          <w:b w:val="0"/>
          <w:sz w:val="24"/>
          <w:szCs w:val="24"/>
        </w:rPr>
        <w:t>ганизаций общего образования, 4</w:t>
      </w:r>
      <w:r w:rsidR="00A72047" w:rsidRPr="00C10454">
        <w:rPr>
          <w:rFonts w:cs="Times New Roman"/>
          <w:b w:val="0"/>
          <w:sz w:val="24"/>
          <w:szCs w:val="24"/>
        </w:rPr>
        <w:t xml:space="preserve"> </w:t>
      </w:r>
      <w:r w:rsidRPr="00C10454">
        <w:rPr>
          <w:rFonts w:cs="Times New Roman"/>
          <w:b w:val="0"/>
          <w:sz w:val="24"/>
          <w:szCs w:val="24"/>
        </w:rPr>
        <w:t>первичных орг</w:t>
      </w:r>
      <w:r w:rsidR="00A11FB4" w:rsidRPr="00C10454">
        <w:rPr>
          <w:rFonts w:cs="Times New Roman"/>
          <w:b w:val="0"/>
          <w:sz w:val="24"/>
          <w:szCs w:val="24"/>
        </w:rPr>
        <w:t xml:space="preserve">анизаций </w:t>
      </w:r>
      <w:r w:rsidR="00A72047" w:rsidRPr="00C10454">
        <w:rPr>
          <w:rFonts w:cs="Times New Roman"/>
          <w:b w:val="0"/>
          <w:sz w:val="24"/>
          <w:szCs w:val="24"/>
        </w:rPr>
        <w:t xml:space="preserve">дошкольного образования, </w:t>
      </w:r>
      <w:r w:rsidR="00A11FB4" w:rsidRPr="00C10454">
        <w:rPr>
          <w:rFonts w:cs="Times New Roman"/>
          <w:b w:val="0"/>
          <w:sz w:val="24"/>
          <w:szCs w:val="24"/>
        </w:rPr>
        <w:t xml:space="preserve">1 </w:t>
      </w:r>
      <w:r w:rsidR="00A72047" w:rsidRPr="00C10454">
        <w:rPr>
          <w:rFonts w:cs="Times New Roman"/>
          <w:b w:val="0"/>
          <w:sz w:val="24"/>
          <w:szCs w:val="24"/>
        </w:rPr>
        <w:t xml:space="preserve">первичная организация </w:t>
      </w:r>
      <w:r w:rsidR="00FD1B3F">
        <w:rPr>
          <w:rFonts w:cs="Times New Roman"/>
          <w:b w:val="0"/>
          <w:sz w:val="24"/>
          <w:szCs w:val="24"/>
        </w:rPr>
        <w:t>д</w:t>
      </w:r>
      <w:r w:rsidR="00A72047" w:rsidRPr="00C10454">
        <w:rPr>
          <w:rFonts w:cs="Times New Roman"/>
          <w:b w:val="0"/>
          <w:sz w:val="24"/>
          <w:szCs w:val="24"/>
        </w:rPr>
        <w:t xml:space="preserve">ополнительного образования и 1 первичная организация </w:t>
      </w:r>
      <w:r w:rsidR="00AD165E">
        <w:rPr>
          <w:rFonts w:cs="Times New Roman"/>
          <w:b w:val="0"/>
          <w:sz w:val="24"/>
          <w:szCs w:val="24"/>
        </w:rPr>
        <w:t>отдела по образованию администрации Николаевского муниципального района Волгоградской области</w:t>
      </w:r>
      <w:r w:rsidR="003D59E4">
        <w:rPr>
          <w:rFonts w:cs="Times New Roman"/>
          <w:b w:val="0"/>
          <w:sz w:val="24"/>
          <w:szCs w:val="24"/>
        </w:rPr>
        <w:t xml:space="preserve"> </w:t>
      </w:r>
      <w:r w:rsidR="00D4183E">
        <w:rPr>
          <w:rFonts w:cs="Times New Roman"/>
          <w:b w:val="0"/>
          <w:sz w:val="24"/>
          <w:szCs w:val="24"/>
        </w:rPr>
        <w:t>среди общего количества первичных профсоюзных организаций – 3 малочисленные, где не избирается профком. В сравнении с 2014 годом потеряли 2 первичные профсоюзные организации</w:t>
      </w:r>
      <w:r w:rsidR="003D59E4">
        <w:rPr>
          <w:rFonts w:cs="Times New Roman"/>
          <w:b w:val="0"/>
          <w:sz w:val="24"/>
          <w:szCs w:val="24"/>
        </w:rPr>
        <w:t xml:space="preserve"> </w:t>
      </w:r>
      <w:r w:rsidR="00D4183E">
        <w:rPr>
          <w:rFonts w:cs="Times New Roman"/>
          <w:b w:val="0"/>
          <w:sz w:val="24"/>
          <w:szCs w:val="24"/>
        </w:rPr>
        <w:t>- МКДОУ «Детский сад г. Николаевска» «Березка» в результате присоединения его к СШ № 3 и ППО «Степновская СШ».</w:t>
      </w:r>
    </w:p>
    <w:p w:rsidR="00DD0BE5" w:rsidRPr="00C10454" w:rsidRDefault="00E423B1" w:rsidP="00603E63">
      <w:pPr>
        <w:pStyle w:val="a5"/>
        <w:ind w:firstLine="708"/>
        <w:jc w:val="both"/>
        <w:rPr>
          <w:rFonts w:cs="Times New Roman"/>
          <w:b w:val="0"/>
          <w:sz w:val="24"/>
          <w:szCs w:val="24"/>
        </w:rPr>
      </w:pPr>
      <w:r w:rsidRPr="00C10454">
        <w:rPr>
          <w:rFonts w:cs="Times New Roman"/>
          <w:b w:val="0"/>
          <w:sz w:val="24"/>
          <w:szCs w:val="24"/>
        </w:rPr>
        <w:t>Членство в Профсоюзе в учреждениях образования</w:t>
      </w:r>
      <w:r w:rsidR="00A11FB4" w:rsidRPr="00C10454">
        <w:rPr>
          <w:rFonts w:cs="Times New Roman"/>
          <w:b w:val="0"/>
          <w:sz w:val="24"/>
          <w:szCs w:val="24"/>
        </w:rPr>
        <w:t xml:space="preserve"> района </w:t>
      </w:r>
      <w:r w:rsidR="00A72047" w:rsidRPr="00C10454">
        <w:rPr>
          <w:rFonts w:cs="Times New Roman"/>
          <w:b w:val="0"/>
          <w:sz w:val="24"/>
          <w:szCs w:val="24"/>
        </w:rPr>
        <w:t>со</w:t>
      </w:r>
      <w:r w:rsidR="0019486C" w:rsidRPr="00C10454">
        <w:rPr>
          <w:rFonts w:cs="Times New Roman"/>
          <w:b w:val="0"/>
          <w:sz w:val="24"/>
          <w:szCs w:val="24"/>
        </w:rPr>
        <w:t>с</w:t>
      </w:r>
      <w:r w:rsidR="00AD165E">
        <w:rPr>
          <w:rFonts w:cs="Times New Roman"/>
          <w:b w:val="0"/>
          <w:sz w:val="24"/>
          <w:szCs w:val="24"/>
        </w:rPr>
        <w:t>тавляет</w:t>
      </w:r>
      <w:r w:rsidR="00D4183E">
        <w:rPr>
          <w:rFonts w:cs="Times New Roman"/>
          <w:b w:val="0"/>
          <w:sz w:val="24"/>
          <w:szCs w:val="24"/>
        </w:rPr>
        <w:t xml:space="preserve"> 67,8 % </w:t>
      </w:r>
      <w:r w:rsidR="00AD165E">
        <w:rPr>
          <w:rFonts w:cs="Times New Roman"/>
          <w:b w:val="0"/>
          <w:sz w:val="24"/>
          <w:szCs w:val="24"/>
        </w:rPr>
        <w:t xml:space="preserve"> </w:t>
      </w:r>
      <w:r w:rsidR="00A72047" w:rsidRPr="00C10454">
        <w:rPr>
          <w:rFonts w:cs="Times New Roman"/>
          <w:b w:val="0"/>
          <w:sz w:val="24"/>
          <w:szCs w:val="24"/>
        </w:rPr>
        <w:t>от числа работающих.</w:t>
      </w:r>
      <w:r w:rsidR="0019486C" w:rsidRPr="00C10454">
        <w:rPr>
          <w:rFonts w:cs="Times New Roman"/>
          <w:b w:val="0"/>
          <w:sz w:val="24"/>
          <w:szCs w:val="24"/>
        </w:rPr>
        <w:t xml:space="preserve"> </w:t>
      </w:r>
      <w:r w:rsidRPr="00C10454">
        <w:rPr>
          <w:rFonts w:cs="Times New Roman"/>
          <w:b w:val="0"/>
          <w:sz w:val="24"/>
          <w:szCs w:val="24"/>
        </w:rPr>
        <w:t xml:space="preserve"> </w:t>
      </w:r>
      <w:r w:rsidR="0019486C" w:rsidRPr="00C10454">
        <w:rPr>
          <w:rFonts w:cs="Times New Roman"/>
          <w:b w:val="0"/>
          <w:sz w:val="24"/>
          <w:szCs w:val="24"/>
        </w:rPr>
        <w:t>Процент профсоюзного членства в 2015 году не изменился, но общее количество членов профсоюза по сравнению с 201</w:t>
      </w:r>
      <w:r w:rsidR="00AD165E">
        <w:rPr>
          <w:rFonts w:cs="Times New Roman"/>
          <w:b w:val="0"/>
          <w:sz w:val="24"/>
          <w:szCs w:val="24"/>
        </w:rPr>
        <w:t xml:space="preserve">4 годом уменьшилось на  </w:t>
      </w:r>
      <w:r w:rsidR="00D4183E">
        <w:rPr>
          <w:rFonts w:cs="Times New Roman"/>
          <w:b w:val="0"/>
          <w:sz w:val="24"/>
          <w:szCs w:val="24"/>
        </w:rPr>
        <w:t xml:space="preserve">64 </w:t>
      </w:r>
      <w:r w:rsidR="006C2CBA">
        <w:rPr>
          <w:rFonts w:cs="Times New Roman"/>
          <w:b w:val="0"/>
          <w:sz w:val="24"/>
          <w:szCs w:val="24"/>
        </w:rPr>
        <w:t>человека</w:t>
      </w:r>
      <w:r w:rsidR="0019486C" w:rsidRPr="00C10454">
        <w:rPr>
          <w:rFonts w:cs="Times New Roman"/>
          <w:b w:val="0"/>
          <w:sz w:val="24"/>
          <w:szCs w:val="24"/>
        </w:rPr>
        <w:t xml:space="preserve">, так как уменьшилась численность работающих в системе образования </w:t>
      </w:r>
      <w:r w:rsidR="00AD165E">
        <w:rPr>
          <w:rFonts w:cs="Times New Roman"/>
          <w:b w:val="0"/>
          <w:sz w:val="24"/>
          <w:szCs w:val="24"/>
        </w:rPr>
        <w:t>Николаевского муниципального района</w:t>
      </w:r>
      <w:r w:rsidR="0019486C" w:rsidRPr="00C10454">
        <w:rPr>
          <w:rFonts w:cs="Times New Roman"/>
          <w:b w:val="0"/>
          <w:sz w:val="24"/>
          <w:szCs w:val="24"/>
        </w:rPr>
        <w:t>.</w:t>
      </w:r>
      <w:r w:rsidR="006C2CBA">
        <w:rPr>
          <w:rFonts w:cs="Times New Roman"/>
          <w:b w:val="0"/>
          <w:sz w:val="24"/>
          <w:szCs w:val="24"/>
        </w:rPr>
        <w:t xml:space="preserve"> </w:t>
      </w:r>
      <w:r w:rsidR="00D4183E">
        <w:rPr>
          <w:rFonts w:cs="Times New Roman"/>
          <w:b w:val="0"/>
          <w:sz w:val="24"/>
          <w:szCs w:val="24"/>
        </w:rPr>
        <w:t xml:space="preserve">По </w:t>
      </w:r>
      <w:r w:rsidR="00AD407D">
        <w:rPr>
          <w:rFonts w:cs="Times New Roman"/>
          <w:b w:val="0"/>
          <w:sz w:val="24"/>
          <w:szCs w:val="24"/>
        </w:rPr>
        <w:t>собственному желанию выбыло из П</w:t>
      </w:r>
      <w:r w:rsidR="00D4183E">
        <w:rPr>
          <w:rFonts w:cs="Times New Roman"/>
          <w:b w:val="0"/>
          <w:sz w:val="24"/>
          <w:szCs w:val="24"/>
        </w:rPr>
        <w:t>рофсоюза 36 человек</w:t>
      </w:r>
      <w:r w:rsidR="003D59E4">
        <w:rPr>
          <w:rFonts w:cs="Times New Roman"/>
          <w:b w:val="0"/>
          <w:sz w:val="24"/>
          <w:szCs w:val="24"/>
        </w:rPr>
        <w:t xml:space="preserve"> </w:t>
      </w:r>
      <w:r w:rsidR="00D4183E">
        <w:rPr>
          <w:rFonts w:cs="Times New Roman"/>
          <w:b w:val="0"/>
          <w:sz w:val="24"/>
          <w:szCs w:val="24"/>
        </w:rPr>
        <w:t>(среди выбывших большая часть</w:t>
      </w:r>
      <w:r w:rsidR="003D59E4">
        <w:rPr>
          <w:rFonts w:cs="Times New Roman"/>
          <w:b w:val="0"/>
          <w:sz w:val="24"/>
          <w:szCs w:val="24"/>
        </w:rPr>
        <w:t xml:space="preserve"> </w:t>
      </w:r>
      <w:r w:rsidR="00D4183E">
        <w:rPr>
          <w:rFonts w:cs="Times New Roman"/>
          <w:b w:val="0"/>
          <w:sz w:val="24"/>
          <w:szCs w:val="24"/>
        </w:rPr>
        <w:t xml:space="preserve">- обслуживающий </w:t>
      </w:r>
      <w:r w:rsidR="00AD407D">
        <w:rPr>
          <w:rFonts w:cs="Times New Roman"/>
          <w:b w:val="0"/>
          <w:sz w:val="24"/>
          <w:szCs w:val="24"/>
        </w:rPr>
        <w:t>персонал),</w:t>
      </w:r>
      <w:r w:rsidR="003D59E4">
        <w:rPr>
          <w:rFonts w:cs="Times New Roman"/>
          <w:b w:val="0"/>
          <w:sz w:val="24"/>
          <w:szCs w:val="24"/>
        </w:rPr>
        <w:t xml:space="preserve"> </w:t>
      </w:r>
      <w:r w:rsidR="00AD407D">
        <w:rPr>
          <w:rFonts w:cs="Times New Roman"/>
          <w:b w:val="0"/>
          <w:sz w:val="24"/>
          <w:szCs w:val="24"/>
        </w:rPr>
        <w:t>15 человек выбыли из П</w:t>
      </w:r>
      <w:r w:rsidR="00D4183E">
        <w:rPr>
          <w:rFonts w:cs="Times New Roman"/>
          <w:b w:val="0"/>
          <w:sz w:val="24"/>
          <w:szCs w:val="24"/>
        </w:rPr>
        <w:t xml:space="preserve">рофсоюза по завершению своей педагогической деятельности в связи с выходом на заслуженный отдых.  </w:t>
      </w:r>
      <w:r w:rsidR="006C2CBA">
        <w:rPr>
          <w:rFonts w:cs="Times New Roman"/>
          <w:b w:val="0"/>
          <w:sz w:val="24"/>
          <w:szCs w:val="24"/>
        </w:rPr>
        <w:t>Процент профсоюзного членства по сравнению с прошлыми годами не изменился.</w:t>
      </w:r>
    </w:p>
    <w:p w:rsidR="000279D7" w:rsidRPr="00C10454" w:rsidRDefault="00A11FB4" w:rsidP="00603E63">
      <w:pPr>
        <w:pStyle w:val="a5"/>
        <w:jc w:val="both"/>
        <w:rPr>
          <w:rFonts w:cs="Times New Roman"/>
          <w:b w:val="0"/>
          <w:bCs w:val="0"/>
          <w:sz w:val="24"/>
          <w:szCs w:val="24"/>
        </w:rPr>
      </w:pPr>
      <w:r w:rsidRPr="00C10454">
        <w:rPr>
          <w:rFonts w:cs="Times New Roman"/>
          <w:b w:val="0"/>
          <w:sz w:val="24"/>
          <w:szCs w:val="24"/>
        </w:rPr>
        <w:t xml:space="preserve">       </w:t>
      </w:r>
      <w:r w:rsidR="00FD1B3F">
        <w:rPr>
          <w:rFonts w:cs="Times New Roman"/>
          <w:b w:val="0"/>
          <w:sz w:val="24"/>
          <w:szCs w:val="24"/>
        </w:rPr>
        <w:t xml:space="preserve">    </w:t>
      </w:r>
      <w:r w:rsidRPr="00C10454">
        <w:rPr>
          <w:rFonts w:cs="Times New Roman"/>
          <w:b w:val="0"/>
          <w:sz w:val="24"/>
          <w:szCs w:val="24"/>
        </w:rPr>
        <w:t>Б</w:t>
      </w:r>
      <w:r w:rsidR="00E423B1" w:rsidRPr="00C10454">
        <w:rPr>
          <w:rFonts w:cs="Times New Roman"/>
          <w:b w:val="0"/>
          <w:sz w:val="24"/>
          <w:szCs w:val="24"/>
        </w:rPr>
        <w:t>ольшое количество работников сократилось в дошкольных учреждениях</w:t>
      </w:r>
      <w:r w:rsidR="0019486C" w:rsidRPr="00C10454">
        <w:rPr>
          <w:rFonts w:cs="Times New Roman"/>
          <w:b w:val="0"/>
          <w:sz w:val="24"/>
          <w:szCs w:val="24"/>
        </w:rPr>
        <w:t xml:space="preserve"> в связи с оптимизацией штатного расписания и реорганизаций ряда дошкольных образовательных учреждени</w:t>
      </w:r>
      <w:r w:rsidR="00FD1B3F">
        <w:rPr>
          <w:rFonts w:cs="Times New Roman"/>
          <w:b w:val="0"/>
          <w:sz w:val="24"/>
          <w:szCs w:val="24"/>
        </w:rPr>
        <w:t>й</w:t>
      </w:r>
      <w:r w:rsidR="003D59E4">
        <w:rPr>
          <w:rFonts w:cs="Times New Roman"/>
          <w:b w:val="0"/>
          <w:sz w:val="24"/>
          <w:szCs w:val="24"/>
        </w:rPr>
        <w:t xml:space="preserve"> </w:t>
      </w:r>
      <w:r w:rsidR="00AD165E">
        <w:rPr>
          <w:rFonts w:cs="Times New Roman"/>
          <w:b w:val="0"/>
          <w:sz w:val="24"/>
          <w:szCs w:val="24"/>
        </w:rPr>
        <w:t>(присоединение к общеобразовательным организациям)</w:t>
      </w:r>
      <w:r w:rsidR="0019486C" w:rsidRPr="00C10454">
        <w:rPr>
          <w:rFonts w:cs="Times New Roman"/>
          <w:b w:val="0"/>
          <w:sz w:val="24"/>
          <w:szCs w:val="24"/>
        </w:rPr>
        <w:t>.</w:t>
      </w:r>
      <w:r w:rsidRPr="00C10454">
        <w:rPr>
          <w:rFonts w:cs="Times New Roman"/>
          <w:b w:val="0"/>
          <w:sz w:val="24"/>
          <w:szCs w:val="24"/>
        </w:rPr>
        <w:t xml:space="preserve"> </w:t>
      </w:r>
    </w:p>
    <w:p w:rsidR="005C1844" w:rsidRPr="00C10454" w:rsidRDefault="00DD0BE5" w:rsidP="00706353">
      <w:pPr>
        <w:spacing w:line="240" w:lineRule="auto"/>
        <w:jc w:val="both"/>
        <w:rPr>
          <w:rFonts w:ascii="Times New Roman" w:hAnsi="Times New Roman" w:cs="Times New Roman"/>
          <w:b/>
          <w:color w:val="FF0000"/>
          <w:sz w:val="24"/>
          <w:szCs w:val="24"/>
        </w:rPr>
      </w:pPr>
      <w:r w:rsidRPr="00C10454">
        <w:rPr>
          <w:rFonts w:ascii="Times New Roman" w:eastAsia="Times New Roman" w:hAnsi="Times New Roman" w:cs="Times New Roman"/>
          <w:sz w:val="24"/>
          <w:szCs w:val="24"/>
          <w:lang w:eastAsia="ru-RU"/>
        </w:rPr>
        <w:t xml:space="preserve"> </w:t>
      </w:r>
      <w:r w:rsidR="00FD1B3F">
        <w:rPr>
          <w:rFonts w:ascii="Times New Roman" w:eastAsia="Times New Roman" w:hAnsi="Times New Roman" w:cs="Times New Roman"/>
          <w:sz w:val="24"/>
          <w:szCs w:val="24"/>
          <w:lang w:eastAsia="ru-RU"/>
        </w:rPr>
        <w:t xml:space="preserve">       </w:t>
      </w:r>
      <w:r w:rsidRPr="00C10454">
        <w:rPr>
          <w:rFonts w:ascii="Times New Roman" w:eastAsia="Times New Roman" w:hAnsi="Times New Roman" w:cs="Times New Roman"/>
          <w:sz w:val="24"/>
          <w:szCs w:val="24"/>
          <w:lang w:eastAsia="ru-RU"/>
        </w:rPr>
        <w:t xml:space="preserve"> </w:t>
      </w:r>
      <w:r w:rsidR="007D0112">
        <w:rPr>
          <w:rFonts w:ascii="Times New Roman" w:hAnsi="Times New Roman" w:cs="Times New Roman"/>
          <w:sz w:val="24"/>
          <w:szCs w:val="24"/>
        </w:rPr>
        <w:t xml:space="preserve">В </w:t>
      </w:r>
      <w:r w:rsidR="005C1844" w:rsidRPr="00C10454">
        <w:rPr>
          <w:rFonts w:ascii="Times New Roman" w:hAnsi="Times New Roman" w:cs="Times New Roman"/>
          <w:sz w:val="24"/>
          <w:szCs w:val="24"/>
        </w:rPr>
        <w:t xml:space="preserve">выборных органах первичных организаций, </w:t>
      </w:r>
      <w:r w:rsidR="007D0112">
        <w:rPr>
          <w:rFonts w:ascii="Times New Roman" w:hAnsi="Times New Roman" w:cs="Times New Roman"/>
          <w:sz w:val="24"/>
          <w:szCs w:val="24"/>
        </w:rPr>
        <w:t xml:space="preserve">в </w:t>
      </w:r>
      <w:r w:rsidR="005C1844" w:rsidRPr="00C10454">
        <w:rPr>
          <w:rFonts w:ascii="Times New Roman" w:hAnsi="Times New Roman" w:cs="Times New Roman"/>
          <w:sz w:val="24"/>
          <w:szCs w:val="24"/>
        </w:rPr>
        <w:t>их постоя</w:t>
      </w:r>
      <w:r w:rsidR="00AD165E">
        <w:rPr>
          <w:rFonts w:ascii="Times New Roman" w:hAnsi="Times New Roman" w:cs="Times New Roman"/>
          <w:sz w:val="24"/>
          <w:szCs w:val="24"/>
        </w:rPr>
        <w:t xml:space="preserve">нных комиссиях работает </w:t>
      </w:r>
      <w:r w:rsidR="007D0112">
        <w:rPr>
          <w:rFonts w:ascii="Times New Roman" w:hAnsi="Times New Roman" w:cs="Times New Roman"/>
          <w:sz w:val="24"/>
          <w:szCs w:val="24"/>
        </w:rPr>
        <w:t xml:space="preserve"> </w:t>
      </w:r>
      <w:r w:rsidR="00D4183E">
        <w:rPr>
          <w:rFonts w:ascii="Times New Roman" w:hAnsi="Times New Roman" w:cs="Times New Roman"/>
          <w:sz w:val="24"/>
          <w:szCs w:val="24"/>
        </w:rPr>
        <w:t xml:space="preserve">168 </w:t>
      </w:r>
      <w:r w:rsidR="007D0112">
        <w:rPr>
          <w:rFonts w:ascii="Times New Roman" w:hAnsi="Times New Roman" w:cs="Times New Roman"/>
          <w:sz w:val="24"/>
          <w:szCs w:val="24"/>
        </w:rPr>
        <w:t>человек.</w:t>
      </w:r>
      <w:r w:rsidR="00701A45">
        <w:rPr>
          <w:rFonts w:ascii="Times New Roman" w:hAnsi="Times New Roman" w:cs="Times New Roman"/>
          <w:sz w:val="24"/>
          <w:szCs w:val="24"/>
        </w:rPr>
        <w:t xml:space="preserve"> </w:t>
      </w:r>
      <w:r w:rsidR="005C1844" w:rsidRPr="00C10454">
        <w:rPr>
          <w:rFonts w:ascii="Times New Roman" w:hAnsi="Times New Roman" w:cs="Times New Roman"/>
          <w:sz w:val="24"/>
          <w:szCs w:val="24"/>
        </w:rPr>
        <w:t>Проведена работа по обучению профсоюзного актива, за от</w:t>
      </w:r>
      <w:r w:rsidR="00AD165E">
        <w:rPr>
          <w:rFonts w:ascii="Times New Roman" w:hAnsi="Times New Roman" w:cs="Times New Roman"/>
          <w:sz w:val="24"/>
          <w:szCs w:val="24"/>
        </w:rPr>
        <w:t xml:space="preserve">четный период обучено: </w:t>
      </w:r>
      <w:r w:rsidR="00D076B3">
        <w:rPr>
          <w:rFonts w:ascii="Times New Roman" w:hAnsi="Times New Roman" w:cs="Times New Roman"/>
          <w:sz w:val="24"/>
          <w:szCs w:val="24"/>
        </w:rPr>
        <w:t>33</w:t>
      </w:r>
      <w:r w:rsidR="00AD165E">
        <w:rPr>
          <w:rFonts w:ascii="Times New Roman" w:hAnsi="Times New Roman" w:cs="Times New Roman"/>
          <w:sz w:val="24"/>
          <w:szCs w:val="24"/>
        </w:rPr>
        <w:t xml:space="preserve"> человек</w:t>
      </w:r>
      <w:r w:rsidR="00D076B3">
        <w:rPr>
          <w:rFonts w:ascii="Times New Roman" w:hAnsi="Times New Roman" w:cs="Times New Roman"/>
          <w:sz w:val="24"/>
          <w:szCs w:val="24"/>
        </w:rPr>
        <w:t>а</w:t>
      </w:r>
      <w:r w:rsidR="00AD165E">
        <w:rPr>
          <w:rFonts w:ascii="Times New Roman" w:hAnsi="Times New Roman" w:cs="Times New Roman"/>
          <w:sz w:val="24"/>
          <w:szCs w:val="24"/>
        </w:rPr>
        <w:t xml:space="preserve">, из них </w:t>
      </w:r>
      <w:r w:rsidR="00D076B3">
        <w:rPr>
          <w:rFonts w:ascii="Times New Roman" w:hAnsi="Times New Roman" w:cs="Times New Roman"/>
          <w:sz w:val="24"/>
          <w:szCs w:val="24"/>
        </w:rPr>
        <w:t>17</w:t>
      </w:r>
      <w:r w:rsidR="00AD165E">
        <w:rPr>
          <w:rFonts w:ascii="Times New Roman" w:hAnsi="Times New Roman" w:cs="Times New Roman"/>
          <w:sz w:val="24"/>
          <w:szCs w:val="24"/>
        </w:rPr>
        <w:t xml:space="preserve"> </w:t>
      </w:r>
      <w:r w:rsidR="005C1844" w:rsidRPr="00C10454">
        <w:rPr>
          <w:rFonts w:ascii="Times New Roman" w:hAnsi="Times New Roman" w:cs="Times New Roman"/>
          <w:sz w:val="24"/>
          <w:szCs w:val="24"/>
        </w:rPr>
        <w:t xml:space="preserve">председателей </w:t>
      </w:r>
      <w:r w:rsidR="00706353">
        <w:rPr>
          <w:rFonts w:ascii="Times New Roman" w:hAnsi="Times New Roman" w:cs="Times New Roman"/>
          <w:sz w:val="24"/>
          <w:szCs w:val="24"/>
        </w:rPr>
        <w:t>первичных организаций Профсоюза.</w:t>
      </w:r>
      <w:r w:rsidR="005C1844" w:rsidRPr="00C10454">
        <w:rPr>
          <w:rFonts w:ascii="Times New Roman" w:hAnsi="Times New Roman" w:cs="Times New Roman"/>
          <w:sz w:val="24"/>
          <w:szCs w:val="24"/>
        </w:rPr>
        <w:t xml:space="preserve"> </w:t>
      </w:r>
    </w:p>
    <w:p w:rsidR="000279D7" w:rsidRPr="00C10454" w:rsidRDefault="00DD0BE5" w:rsidP="003D59E4">
      <w:pPr>
        <w:pStyle w:val="Default"/>
        <w:jc w:val="both"/>
        <w:rPr>
          <w:b/>
          <w:i/>
          <w:u w:val="single"/>
        </w:rPr>
      </w:pPr>
      <w:r w:rsidRPr="00C10454">
        <w:rPr>
          <w:rFonts w:eastAsia="Times New Roman"/>
          <w:lang w:eastAsia="ru-RU"/>
        </w:rPr>
        <w:t xml:space="preserve">  </w:t>
      </w:r>
      <w:r w:rsidR="009D77E8">
        <w:rPr>
          <w:rFonts w:eastAsia="Times New Roman"/>
          <w:lang w:eastAsia="ru-RU"/>
        </w:rPr>
        <w:t xml:space="preserve">     </w:t>
      </w:r>
      <w:r w:rsidR="00AD165E">
        <w:rPr>
          <w:b/>
          <w:color w:val="auto"/>
        </w:rPr>
        <w:t xml:space="preserve">          </w:t>
      </w:r>
      <w:r w:rsidR="000279D7" w:rsidRPr="00C10454">
        <w:rPr>
          <w:b/>
          <w:i/>
          <w:u w:val="single"/>
        </w:rPr>
        <w:t>Деятельность комитета (количество заседаний, рассмотренные за календарный год вопросы, принятые решения)</w:t>
      </w:r>
    </w:p>
    <w:p w:rsidR="002748BD" w:rsidRPr="00C10454" w:rsidRDefault="002748BD" w:rsidP="00603E63">
      <w:pPr>
        <w:pStyle w:val="Default"/>
        <w:jc w:val="both"/>
      </w:pPr>
      <w:r w:rsidRPr="00C10454">
        <w:t xml:space="preserve">           Организационная работа в 2015 году была направлена на выполнение решений VII Съезда Профсоюза, </w:t>
      </w:r>
      <w:r w:rsidRPr="00C10454">
        <w:rPr>
          <w:lang w:val="en-US"/>
        </w:rPr>
        <w:t>XXVII</w:t>
      </w:r>
      <w:r w:rsidRPr="00C10454">
        <w:t xml:space="preserve"> областной отчётно-выборной конференции, </w:t>
      </w:r>
      <w:r w:rsidRPr="00C10454">
        <w:rPr>
          <w:lang w:val="en-US"/>
        </w:rPr>
        <w:t>XII</w:t>
      </w:r>
      <w:r w:rsidRPr="00C10454">
        <w:t xml:space="preserve"> отчетно-выборной конференции ТРОП </w:t>
      </w:r>
      <w:r w:rsidR="00AD165E">
        <w:t xml:space="preserve">Николаевского района </w:t>
      </w:r>
      <w:r w:rsidRPr="00C10454">
        <w:t xml:space="preserve"> и проведение мероприятий, посвященных 25-летию Общероссийского Профсоюза образования и 110-летию начала профсоюзного движения в образовании. </w:t>
      </w:r>
    </w:p>
    <w:p w:rsidR="00D076B3" w:rsidRDefault="003D7F5E" w:rsidP="00603E63">
      <w:pPr>
        <w:widowControl w:val="0"/>
        <w:suppressAutoHyphens/>
        <w:spacing w:after="0" w:line="240" w:lineRule="auto"/>
        <w:jc w:val="both"/>
        <w:rPr>
          <w:rFonts w:ascii="Times New Roman" w:eastAsia="Calibri" w:hAnsi="Times New Roman" w:cs="Times New Roman"/>
          <w:sz w:val="24"/>
          <w:szCs w:val="24"/>
        </w:rPr>
      </w:pPr>
      <w:r w:rsidRPr="00C10454">
        <w:rPr>
          <w:rFonts w:ascii="Times New Roman" w:hAnsi="Times New Roman" w:cs="Times New Roman"/>
          <w:sz w:val="24"/>
          <w:szCs w:val="24"/>
        </w:rPr>
        <w:t xml:space="preserve">  </w:t>
      </w:r>
      <w:r w:rsidR="00FD1B3F">
        <w:rPr>
          <w:rFonts w:ascii="Times New Roman" w:hAnsi="Times New Roman" w:cs="Times New Roman"/>
          <w:sz w:val="24"/>
          <w:szCs w:val="24"/>
        </w:rPr>
        <w:t xml:space="preserve">    </w:t>
      </w:r>
      <w:r w:rsidR="00D076B3">
        <w:rPr>
          <w:rFonts w:ascii="Times New Roman" w:hAnsi="Times New Roman" w:cs="Times New Roman"/>
          <w:sz w:val="24"/>
          <w:szCs w:val="24"/>
        </w:rPr>
        <w:t xml:space="preserve">  В </w:t>
      </w:r>
      <w:r w:rsidR="00125F04">
        <w:rPr>
          <w:rFonts w:ascii="Times New Roman" w:hAnsi="Times New Roman" w:cs="Times New Roman"/>
          <w:sz w:val="24"/>
          <w:szCs w:val="24"/>
        </w:rPr>
        <w:t xml:space="preserve">апреле </w:t>
      </w:r>
      <w:r w:rsidR="00D076B3">
        <w:rPr>
          <w:rFonts w:ascii="Times New Roman" w:hAnsi="Times New Roman" w:cs="Times New Roman"/>
          <w:sz w:val="24"/>
          <w:szCs w:val="24"/>
        </w:rPr>
        <w:t xml:space="preserve"> </w:t>
      </w:r>
      <w:r w:rsidRPr="00C10454">
        <w:rPr>
          <w:rFonts w:ascii="Times New Roman" w:hAnsi="Times New Roman" w:cs="Times New Roman"/>
          <w:sz w:val="24"/>
          <w:szCs w:val="24"/>
        </w:rPr>
        <w:t xml:space="preserve"> 2015г проведен </w:t>
      </w:r>
      <w:r w:rsidRPr="00C10454">
        <w:rPr>
          <w:rFonts w:ascii="Times New Roman" w:hAnsi="Times New Roman" w:cs="Times New Roman"/>
          <w:sz w:val="24"/>
          <w:szCs w:val="24"/>
          <w:lang w:val="en-US"/>
        </w:rPr>
        <w:t>II</w:t>
      </w:r>
      <w:r w:rsidRPr="00C10454">
        <w:rPr>
          <w:rFonts w:ascii="Times New Roman" w:hAnsi="Times New Roman" w:cs="Times New Roman"/>
          <w:sz w:val="24"/>
          <w:szCs w:val="24"/>
        </w:rPr>
        <w:t xml:space="preserve"> Пленум райкома Профсоюза «</w:t>
      </w:r>
      <w:r w:rsidRPr="00C10454">
        <w:rPr>
          <w:rFonts w:ascii="Times New Roman" w:eastAsia="Calibri" w:hAnsi="Times New Roman" w:cs="Times New Roman"/>
          <w:sz w:val="24"/>
          <w:szCs w:val="24"/>
        </w:rPr>
        <w:t xml:space="preserve">О задачах территориальной (районной) организации Профсоюза </w:t>
      </w:r>
      <w:r w:rsidR="00D076B3">
        <w:rPr>
          <w:rFonts w:ascii="Times New Roman" w:eastAsia="Calibri" w:hAnsi="Times New Roman" w:cs="Times New Roman"/>
          <w:sz w:val="24"/>
          <w:szCs w:val="24"/>
        </w:rPr>
        <w:t xml:space="preserve">Николаевского  района </w:t>
      </w:r>
      <w:r w:rsidRPr="00C10454">
        <w:rPr>
          <w:rFonts w:ascii="Times New Roman" w:eastAsia="Calibri" w:hAnsi="Times New Roman" w:cs="Times New Roman"/>
          <w:sz w:val="24"/>
          <w:szCs w:val="24"/>
        </w:rPr>
        <w:t xml:space="preserve"> по выполнению решений </w:t>
      </w:r>
      <w:r w:rsidRPr="00C10454">
        <w:rPr>
          <w:rFonts w:ascii="Times New Roman" w:eastAsia="Calibri" w:hAnsi="Times New Roman" w:cs="Times New Roman"/>
          <w:sz w:val="24"/>
          <w:szCs w:val="24"/>
          <w:lang w:val="en-US"/>
        </w:rPr>
        <w:t>VII</w:t>
      </w:r>
      <w:r w:rsidRPr="00C10454">
        <w:rPr>
          <w:rFonts w:ascii="Times New Roman" w:eastAsia="Calibri" w:hAnsi="Times New Roman" w:cs="Times New Roman"/>
          <w:sz w:val="24"/>
          <w:szCs w:val="24"/>
        </w:rPr>
        <w:t xml:space="preserve"> Съезда Общероссийского Профсоюза образования, </w:t>
      </w:r>
      <w:r w:rsidRPr="00C10454">
        <w:rPr>
          <w:rFonts w:ascii="Times New Roman" w:eastAsia="Calibri" w:hAnsi="Times New Roman" w:cs="Times New Roman"/>
          <w:sz w:val="24"/>
          <w:szCs w:val="24"/>
          <w:lang w:val="en-US"/>
        </w:rPr>
        <w:t>XXVII</w:t>
      </w:r>
      <w:r w:rsidRPr="00C10454">
        <w:rPr>
          <w:rFonts w:ascii="Times New Roman" w:eastAsia="Calibri" w:hAnsi="Times New Roman" w:cs="Times New Roman"/>
          <w:sz w:val="24"/>
          <w:szCs w:val="24"/>
        </w:rPr>
        <w:t xml:space="preserve"> отчетно-выборной конференции Волгоградской о</w:t>
      </w:r>
      <w:r w:rsidR="00D076B3">
        <w:rPr>
          <w:rFonts w:ascii="Times New Roman" w:eastAsia="Calibri" w:hAnsi="Times New Roman" w:cs="Times New Roman"/>
          <w:sz w:val="24"/>
          <w:szCs w:val="24"/>
        </w:rPr>
        <w:t>бластной организации Профсоюза,</w:t>
      </w:r>
      <w:r w:rsidRPr="00C10454">
        <w:rPr>
          <w:rFonts w:ascii="Times New Roman" w:eastAsia="Calibri" w:hAnsi="Times New Roman" w:cs="Times New Roman"/>
          <w:sz w:val="24"/>
          <w:szCs w:val="24"/>
        </w:rPr>
        <w:t xml:space="preserve"> отчетно-выборной конференции территориальной (районной) организации Профсоюза </w:t>
      </w:r>
      <w:r w:rsidR="00D076B3">
        <w:rPr>
          <w:rFonts w:ascii="Times New Roman" w:eastAsia="Calibri" w:hAnsi="Times New Roman" w:cs="Times New Roman"/>
          <w:sz w:val="24"/>
          <w:szCs w:val="24"/>
        </w:rPr>
        <w:t xml:space="preserve">Николаевского  района </w:t>
      </w:r>
      <w:r w:rsidRPr="00C10454">
        <w:rPr>
          <w:rFonts w:ascii="Times New Roman" w:eastAsia="Calibri" w:hAnsi="Times New Roman" w:cs="Times New Roman"/>
          <w:sz w:val="24"/>
          <w:szCs w:val="24"/>
        </w:rPr>
        <w:t xml:space="preserve">». </w:t>
      </w:r>
    </w:p>
    <w:p w:rsidR="00D076B3" w:rsidRDefault="002748BD" w:rsidP="00603E63">
      <w:pPr>
        <w:widowControl w:val="0"/>
        <w:suppressAutoHyphens/>
        <w:spacing w:after="0" w:line="240" w:lineRule="auto"/>
        <w:jc w:val="both"/>
        <w:rPr>
          <w:rFonts w:ascii="Times New Roman" w:hAnsi="Times New Roman" w:cs="Times New Roman"/>
          <w:sz w:val="24"/>
          <w:szCs w:val="24"/>
        </w:rPr>
      </w:pPr>
      <w:r w:rsidRPr="00C10454">
        <w:rPr>
          <w:rFonts w:ascii="Times New Roman" w:hAnsi="Times New Roman" w:cs="Times New Roman"/>
          <w:sz w:val="24"/>
          <w:szCs w:val="24"/>
        </w:rPr>
        <w:lastRenderedPageBreak/>
        <w:t>На</w:t>
      </w:r>
      <w:r w:rsidR="00D076B3">
        <w:rPr>
          <w:rFonts w:ascii="Times New Roman" w:hAnsi="Times New Roman" w:cs="Times New Roman"/>
          <w:sz w:val="24"/>
          <w:szCs w:val="24"/>
        </w:rPr>
        <w:t xml:space="preserve"> </w:t>
      </w:r>
      <w:r w:rsidR="00D076B3">
        <w:rPr>
          <w:rFonts w:ascii="Times New Roman" w:hAnsi="Times New Roman" w:cs="Times New Roman"/>
          <w:sz w:val="24"/>
          <w:szCs w:val="24"/>
          <w:lang w:val="en-US"/>
        </w:rPr>
        <w:t>III</w:t>
      </w:r>
      <w:r w:rsidRPr="00C10454">
        <w:rPr>
          <w:rFonts w:ascii="Times New Roman" w:hAnsi="Times New Roman" w:cs="Times New Roman"/>
          <w:sz w:val="24"/>
          <w:szCs w:val="24"/>
        </w:rPr>
        <w:t xml:space="preserve"> Пленар</w:t>
      </w:r>
      <w:r w:rsidR="003D7F5E" w:rsidRPr="00C10454">
        <w:rPr>
          <w:rFonts w:ascii="Times New Roman" w:hAnsi="Times New Roman" w:cs="Times New Roman"/>
          <w:sz w:val="24"/>
          <w:szCs w:val="24"/>
        </w:rPr>
        <w:t xml:space="preserve">ном заседании </w:t>
      </w:r>
      <w:r w:rsidR="00D076B3">
        <w:rPr>
          <w:rFonts w:ascii="Times New Roman" w:hAnsi="Times New Roman" w:cs="Times New Roman"/>
          <w:sz w:val="24"/>
          <w:szCs w:val="24"/>
        </w:rPr>
        <w:t xml:space="preserve">в августе 2015 </w:t>
      </w:r>
      <w:r w:rsidRPr="00C10454">
        <w:rPr>
          <w:rFonts w:ascii="Times New Roman" w:hAnsi="Times New Roman" w:cs="Times New Roman"/>
          <w:sz w:val="24"/>
          <w:szCs w:val="24"/>
        </w:rPr>
        <w:t xml:space="preserve">были рассмотрены итоги </w:t>
      </w:r>
      <w:r w:rsidRPr="00C10454">
        <w:rPr>
          <w:rFonts w:ascii="Times New Roman" w:hAnsi="Times New Roman" w:cs="Times New Roman"/>
          <w:sz w:val="24"/>
          <w:szCs w:val="24"/>
          <w:lang w:val="en-US"/>
        </w:rPr>
        <w:t>VII</w:t>
      </w:r>
      <w:r w:rsidRPr="00C10454">
        <w:rPr>
          <w:rFonts w:ascii="Times New Roman" w:hAnsi="Times New Roman" w:cs="Times New Roman"/>
          <w:sz w:val="24"/>
          <w:szCs w:val="24"/>
        </w:rPr>
        <w:t xml:space="preserve"> Съезда Общерос</w:t>
      </w:r>
      <w:r w:rsidR="00D076B3">
        <w:rPr>
          <w:rFonts w:ascii="Times New Roman" w:hAnsi="Times New Roman" w:cs="Times New Roman"/>
          <w:sz w:val="24"/>
          <w:szCs w:val="24"/>
        </w:rPr>
        <w:t xml:space="preserve">сийского Профсоюза образования и вопросы по итогам приемки образовательных учреждений Николаевского муниципального района к </w:t>
      </w:r>
      <w:r w:rsidR="00AD407D">
        <w:rPr>
          <w:rFonts w:ascii="Times New Roman" w:hAnsi="Times New Roman" w:cs="Times New Roman"/>
          <w:sz w:val="24"/>
          <w:szCs w:val="24"/>
        </w:rPr>
        <w:t>новому 2015-2014 учебному году</w:t>
      </w:r>
      <w:r w:rsidR="00D076B3">
        <w:rPr>
          <w:rFonts w:ascii="Times New Roman" w:hAnsi="Times New Roman" w:cs="Times New Roman"/>
          <w:sz w:val="24"/>
          <w:szCs w:val="24"/>
        </w:rPr>
        <w:t>.</w:t>
      </w:r>
    </w:p>
    <w:p w:rsidR="003551B0" w:rsidRPr="00C10454" w:rsidRDefault="00D076B3" w:rsidP="00603E63">
      <w:pPr>
        <w:widowControl w:val="0"/>
        <w:suppressAutoHyphens/>
        <w:spacing w:after="0" w:line="240" w:lineRule="auto"/>
        <w:jc w:val="both"/>
        <w:rPr>
          <w:rFonts w:ascii="Times New Roman" w:hAnsi="Times New Roman" w:cs="Times New Roman"/>
          <w:kern w:val="2"/>
          <w:sz w:val="24"/>
          <w:szCs w:val="24"/>
        </w:rPr>
      </w:pPr>
      <w:r>
        <w:rPr>
          <w:rFonts w:ascii="Times New Roman" w:hAnsi="Times New Roman" w:cs="Times New Roman"/>
          <w:sz w:val="24"/>
          <w:szCs w:val="24"/>
        </w:rPr>
        <w:t xml:space="preserve"> На </w:t>
      </w:r>
      <w:r>
        <w:rPr>
          <w:rFonts w:ascii="Times New Roman" w:hAnsi="Times New Roman" w:cs="Times New Roman"/>
          <w:sz w:val="24"/>
          <w:szCs w:val="24"/>
          <w:lang w:val="en-US"/>
        </w:rPr>
        <w:t>IV</w:t>
      </w:r>
      <w:r>
        <w:rPr>
          <w:rFonts w:ascii="Times New Roman" w:hAnsi="Times New Roman" w:cs="Times New Roman"/>
          <w:sz w:val="24"/>
          <w:szCs w:val="24"/>
        </w:rPr>
        <w:t xml:space="preserve"> Пленуме райкома была </w:t>
      </w:r>
      <w:r w:rsidR="002748BD" w:rsidRPr="00C10454">
        <w:rPr>
          <w:rFonts w:ascii="Times New Roman" w:hAnsi="Times New Roman" w:cs="Times New Roman"/>
          <w:sz w:val="24"/>
          <w:szCs w:val="24"/>
        </w:rPr>
        <w:t xml:space="preserve">одобрена </w:t>
      </w:r>
      <w:r>
        <w:rPr>
          <w:rFonts w:ascii="Times New Roman" w:hAnsi="Times New Roman" w:cs="Times New Roman"/>
          <w:sz w:val="24"/>
          <w:szCs w:val="24"/>
        </w:rPr>
        <w:t xml:space="preserve">и принята </w:t>
      </w:r>
      <w:r w:rsidR="002748BD" w:rsidRPr="00C10454">
        <w:rPr>
          <w:rFonts w:ascii="Times New Roman" w:hAnsi="Times New Roman" w:cs="Times New Roman"/>
          <w:sz w:val="24"/>
          <w:szCs w:val="24"/>
        </w:rPr>
        <w:t>Программа «</w:t>
      </w:r>
      <w:r w:rsidR="00AD0717" w:rsidRPr="00C10454">
        <w:rPr>
          <w:rFonts w:ascii="Times New Roman" w:hAnsi="Times New Roman" w:cs="Times New Roman"/>
          <w:kern w:val="2"/>
          <w:sz w:val="24"/>
          <w:szCs w:val="24"/>
        </w:rPr>
        <w:t>Основные направления деятельности территориальной (районной) организации профсоюза работников народно</w:t>
      </w:r>
      <w:r>
        <w:rPr>
          <w:rFonts w:ascii="Times New Roman" w:hAnsi="Times New Roman" w:cs="Times New Roman"/>
          <w:kern w:val="2"/>
          <w:sz w:val="24"/>
          <w:szCs w:val="24"/>
        </w:rPr>
        <w:t xml:space="preserve">го образования и науки РФ Николаевского района </w:t>
      </w:r>
      <w:r w:rsidR="00AD0717" w:rsidRPr="00C10454">
        <w:rPr>
          <w:rFonts w:ascii="Times New Roman" w:hAnsi="Times New Roman" w:cs="Times New Roman"/>
          <w:kern w:val="2"/>
          <w:sz w:val="24"/>
          <w:szCs w:val="24"/>
        </w:rPr>
        <w:t xml:space="preserve">по выполнению решений </w:t>
      </w:r>
      <w:r w:rsidR="00AD0717" w:rsidRPr="00C10454">
        <w:rPr>
          <w:rFonts w:ascii="Times New Roman" w:hAnsi="Times New Roman" w:cs="Times New Roman"/>
          <w:kern w:val="2"/>
          <w:sz w:val="24"/>
          <w:szCs w:val="24"/>
          <w:lang w:val="en-US"/>
        </w:rPr>
        <w:t>VII</w:t>
      </w:r>
      <w:r w:rsidR="00AD0717" w:rsidRPr="00C10454">
        <w:rPr>
          <w:rFonts w:ascii="Times New Roman" w:hAnsi="Times New Roman" w:cs="Times New Roman"/>
          <w:kern w:val="2"/>
          <w:sz w:val="24"/>
          <w:szCs w:val="24"/>
        </w:rPr>
        <w:t xml:space="preserve"> съезда Общероссийского Профсоюза, </w:t>
      </w:r>
      <w:r w:rsidR="00AD0717" w:rsidRPr="00C10454">
        <w:rPr>
          <w:rFonts w:ascii="Times New Roman" w:hAnsi="Times New Roman" w:cs="Times New Roman"/>
          <w:kern w:val="2"/>
          <w:sz w:val="24"/>
          <w:szCs w:val="24"/>
          <w:lang w:val="en-US"/>
        </w:rPr>
        <w:t>XXVII</w:t>
      </w:r>
      <w:r w:rsidR="00AD0717" w:rsidRPr="00C10454">
        <w:rPr>
          <w:rFonts w:ascii="Times New Roman" w:hAnsi="Times New Roman" w:cs="Times New Roman"/>
          <w:kern w:val="2"/>
          <w:sz w:val="24"/>
          <w:szCs w:val="24"/>
        </w:rPr>
        <w:t xml:space="preserve"> отчетно-выборной конференции Волгоградского областного комитета Профсоюза и  отчетно-выборной кон</w:t>
      </w:r>
      <w:r>
        <w:rPr>
          <w:rFonts w:ascii="Times New Roman" w:hAnsi="Times New Roman" w:cs="Times New Roman"/>
          <w:kern w:val="2"/>
          <w:sz w:val="24"/>
          <w:szCs w:val="24"/>
        </w:rPr>
        <w:t>ференции ТРОП Николаевского  района   на 2016</w:t>
      </w:r>
      <w:r w:rsidR="00AD0717" w:rsidRPr="00C10454">
        <w:rPr>
          <w:rFonts w:ascii="Times New Roman" w:hAnsi="Times New Roman" w:cs="Times New Roman"/>
          <w:kern w:val="2"/>
          <w:sz w:val="24"/>
          <w:szCs w:val="24"/>
        </w:rPr>
        <w:t xml:space="preserve">-2020 годы» </w:t>
      </w:r>
      <w:r>
        <w:rPr>
          <w:rFonts w:ascii="Times New Roman" w:hAnsi="Times New Roman" w:cs="Times New Roman"/>
          <w:kern w:val="2"/>
          <w:sz w:val="24"/>
          <w:szCs w:val="24"/>
        </w:rPr>
        <w:t>– протокол от 25.12.2015 г.</w:t>
      </w:r>
    </w:p>
    <w:p w:rsidR="00AD0717" w:rsidRPr="00C10454" w:rsidRDefault="00AD0717" w:rsidP="00603E63">
      <w:pPr>
        <w:widowControl w:val="0"/>
        <w:suppressAutoHyphens/>
        <w:spacing w:after="0" w:line="240" w:lineRule="auto"/>
        <w:ind w:firstLine="708"/>
        <w:jc w:val="both"/>
        <w:rPr>
          <w:rFonts w:ascii="Times New Roman" w:hAnsi="Times New Roman" w:cs="Times New Roman"/>
          <w:kern w:val="1"/>
          <w:sz w:val="24"/>
          <w:szCs w:val="24"/>
        </w:rPr>
      </w:pPr>
      <w:r w:rsidRPr="00C10454">
        <w:rPr>
          <w:rFonts w:ascii="Times New Roman" w:hAnsi="Times New Roman" w:cs="Times New Roman"/>
          <w:kern w:val="2"/>
          <w:sz w:val="24"/>
          <w:szCs w:val="24"/>
        </w:rPr>
        <w:t>На Президиуме районного ко</w:t>
      </w:r>
      <w:r w:rsidR="00602AD9">
        <w:rPr>
          <w:rFonts w:ascii="Times New Roman" w:hAnsi="Times New Roman" w:cs="Times New Roman"/>
          <w:kern w:val="2"/>
          <w:sz w:val="24"/>
          <w:szCs w:val="24"/>
        </w:rPr>
        <w:t>митета Профсоюза (протокол от 30.11.2015г № 9</w:t>
      </w:r>
      <w:r w:rsidRPr="00C10454">
        <w:rPr>
          <w:rFonts w:ascii="Times New Roman" w:hAnsi="Times New Roman" w:cs="Times New Roman"/>
          <w:kern w:val="2"/>
          <w:sz w:val="24"/>
          <w:szCs w:val="24"/>
        </w:rPr>
        <w:t xml:space="preserve">) был принят </w:t>
      </w:r>
      <w:r w:rsidRPr="00C10454">
        <w:rPr>
          <w:rFonts w:ascii="Times New Roman" w:eastAsia="Lucida Sans Unicode" w:hAnsi="Times New Roman" w:cs="Times New Roman"/>
          <w:kern w:val="1"/>
          <w:sz w:val="24"/>
          <w:szCs w:val="24"/>
          <w:lang w:eastAsia="ar-SA"/>
        </w:rPr>
        <w:t>Перспективный план по реализации Программы</w:t>
      </w:r>
      <w:r w:rsidRPr="00C10454">
        <w:rPr>
          <w:rFonts w:ascii="Times New Roman" w:eastAsia="Times New Roman" w:hAnsi="Times New Roman" w:cs="Times New Roman"/>
          <w:sz w:val="24"/>
          <w:szCs w:val="24"/>
          <w:lang w:eastAsia="ru-RU"/>
        </w:rPr>
        <w:t xml:space="preserve"> </w:t>
      </w:r>
      <w:r w:rsidRPr="00C10454">
        <w:rPr>
          <w:rFonts w:ascii="Times New Roman" w:hAnsi="Times New Roman" w:cs="Times New Roman"/>
          <w:kern w:val="1"/>
          <w:sz w:val="24"/>
          <w:szCs w:val="24"/>
        </w:rPr>
        <w:t>«Основные направления деятельности территориальной (районной) организации профсоюза работников народного образован</w:t>
      </w:r>
      <w:r w:rsidR="00602AD9">
        <w:rPr>
          <w:rFonts w:ascii="Times New Roman" w:hAnsi="Times New Roman" w:cs="Times New Roman"/>
          <w:kern w:val="1"/>
          <w:sz w:val="24"/>
          <w:szCs w:val="24"/>
        </w:rPr>
        <w:t xml:space="preserve">ия и науки РФ Николаевского района </w:t>
      </w:r>
      <w:r w:rsidRPr="00C10454">
        <w:rPr>
          <w:rFonts w:ascii="Times New Roman" w:hAnsi="Times New Roman" w:cs="Times New Roman"/>
          <w:kern w:val="1"/>
          <w:sz w:val="24"/>
          <w:szCs w:val="24"/>
        </w:rPr>
        <w:t xml:space="preserve">по выполнению решений </w:t>
      </w:r>
      <w:r w:rsidRPr="00C10454">
        <w:rPr>
          <w:rFonts w:ascii="Times New Roman" w:hAnsi="Times New Roman" w:cs="Times New Roman"/>
          <w:kern w:val="1"/>
          <w:sz w:val="24"/>
          <w:szCs w:val="24"/>
          <w:lang w:val="en-US"/>
        </w:rPr>
        <w:t>VII</w:t>
      </w:r>
      <w:r w:rsidRPr="00C10454">
        <w:rPr>
          <w:rFonts w:ascii="Times New Roman" w:hAnsi="Times New Roman" w:cs="Times New Roman"/>
          <w:kern w:val="1"/>
          <w:sz w:val="24"/>
          <w:szCs w:val="24"/>
        </w:rPr>
        <w:t xml:space="preserve"> съезда Общероссийского Профсоюза, </w:t>
      </w:r>
      <w:r w:rsidRPr="00C10454">
        <w:rPr>
          <w:rFonts w:ascii="Times New Roman" w:hAnsi="Times New Roman" w:cs="Times New Roman"/>
          <w:kern w:val="1"/>
          <w:sz w:val="24"/>
          <w:szCs w:val="24"/>
          <w:lang w:val="en-US"/>
        </w:rPr>
        <w:t>XXVII</w:t>
      </w:r>
      <w:r w:rsidRPr="00C10454">
        <w:rPr>
          <w:rFonts w:ascii="Times New Roman" w:hAnsi="Times New Roman" w:cs="Times New Roman"/>
          <w:kern w:val="1"/>
          <w:sz w:val="24"/>
          <w:szCs w:val="24"/>
        </w:rPr>
        <w:t xml:space="preserve"> отчетно-выборной конференции Волгоградского об</w:t>
      </w:r>
      <w:r w:rsidR="00602AD9">
        <w:rPr>
          <w:rFonts w:ascii="Times New Roman" w:hAnsi="Times New Roman" w:cs="Times New Roman"/>
          <w:kern w:val="1"/>
          <w:sz w:val="24"/>
          <w:szCs w:val="24"/>
        </w:rPr>
        <w:t xml:space="preserve">ластного комитета Профсоюза и </w:t>
      </w:r>
      <w:r w:rsidRPr="00C10454">
        <w:rPr>
          <w:rFonts w:ascii="Times New Roman" w:hAnsi="Times New Roman" w:cs="Times New Roman"/>
          <w:kern w:val="1"/>
          <w:sz w:val="24"/>
          <w:szCs w:val="24"/>
        </w:rPr>
        <w:t>отчетно-выборной кон</w:t>
      </w:r>
      <w:r w:rsidR="00602AD9">
        <w:rPr>
          <w:rFonts w:ascii="Times New Roman" w:hAnsi="Times New Roman" w:cs="Times New Roman"/>
          <w:kern w:val="1"/>
          <w:sz w:val="24"/>
          <w:szCs w:val="24"/>
        </w:rPr>
        <w:t>ференции ТРОП Николаевского района на 2016</w:t>
      </w:r>
      <w:r w:rsidRPr="00C10454">
        <w:rPr>
          <w:rFonts w:ascii="Times New Roman" w:hAnsi="Times New Roman" w:cs="Times New Roman"/>
          <w:kern w:val="1"/>
          <w:sz w:val="24"/>
          <w:szCs w:val="24"/>
        </w:rPr>
        <w:t>-2020 годы».</w:t>
      </w:r>
    </w:p>
    <w:p w:rsidR="00EE30BC" w:rsidRPr="00C10454" w:rsidRDefault="00FD1B3F" w:rsidP="00603E63">
      <w:pPr>
        <w:widowControl w:val="0"/>
        <w:suppressAutoHyphens/>
        <w:spacing w:line="240" w:lineRule="auto"/>
        <w:contextualSpacing/>
        <w:jc w:val="both"/>
        <w:rPr>
          <w:rFonts w:ascii="Times New Roman" w:eastAsia="Lucida Sans Unicode" w:hAnsi="Times New Roman" w:cs="Times New Roman"/>
          <w:kern w:val="2"/>
          <w:sz w:val="24"/>
          <w:szCs w:val="24"/>
          <w:lang w:eastAsia="ar-SA"/>
        </w:rPr>
      </w:pPr>
      <w:r>
        <w:rPr>
          <w:rFonts w:ascii="Times New Roman" w:hAnsi="Times New Roman" w:cs="Times New Roman"/>
          <w:kern w:val="1"/>
          <w:sz w:val="24"/>
          <w:szCs w:val="24"/>
        </w:rPr>
        <w:t xml:space="preserve">           </w:t>
      </w:r>
      <w:r w:rsidR="00EE30BC" w:rsidRPr="00C10454">
        <w:rPr>
          <w:rFonts w:ascii="Times New Roman" w:hAnsi="Times New Roman" w:cs="Times New Roman"/>
          <w:kern w:val="1"/>
          <w:sz w:val="24"/>
          <w:szCs w:val="24"/>
        </w:rPr>
        <w:t>В сентябре-октябре месяцах во всех п</w:t>
      </w:r>
      <w:r w:rsidR="00602AD9">
        <w:rPr>
          <w:rFonts w:ascii="Times New Roman" w:hAnsi="Times New Roman" w:cs="Times New Roman"/>
          <w:kern w:val="1"/>
          <w:sz w:val="24"/>
          <w:szCs w:val="24"/>
        </w:rPr>
        <w:t>ервичных профсоюзных</w:t>
      </w:r>
      <w:r w:rsidR="00EE30BC" w:rsidRPr="00C10454">
        <w:rPr>
          <w:rFonts w:ascii="Times New Roman" w:hAnsi="Times New Roman" w:cs="Times New Roman"/>
          <w:kern w:val="1"/>
          <w:sz w:val="24"/>
          <w:szCs w:val="24"/>
        </w:rPr>
        <w:t xml:space="preserve"> организациях образовательн</w:t>
      </w:r>
      <w:r w:rsidR="00AD407D">
        <w:rPr>
          <w:rFonts w:ascii="Times New Roman" w:hAnsi="Times New Roman" w:cs="Times New Roman"/>
          <w:kern w:val="1"/>
          <w:sz w:val="24"/>
          <w:szCs w:val="24"/>
        </w:rPr>
        <w:t xml:space="preserve">ых учреждений Николаевского </w:t>
      </w:r>
      <w:r w:rsidR="00EE30BC" w:rsidRPr="00C10454">
        <w:rPr>
          <w:rFonts w:ascii="Times New Roman" w:hAnsi="Times New Roman" w:cs="Times New Roman"/>
          <w:kern w:val="1"/>
          <w:sz w:val="24"/>
          <w:szCs w:val="24"/>
        </w:rPr>
        <w:t xml:space="preserve"> района прошли профсоюзные собрания с единой повесткой дня: </w:t>
      </w:r>
      <w:r w:rsidR="00EE30BC" w:rsidRPr="00C10454">
        <w:rPr>
          <w:rFonts w:ascii="Times New Roman" w:eastAsia="Lucida Sans Unicode" w:hAnsi="Times New Roman" w:cs="Times New Roman"/>
          <w:kern w:val="2"/>
          <w:sz w:val="24"/>
          <w:szCs w:val="24"/>
          <w:lang w:eastAsia="ar-SA"/>
        </w:rPr>
        <w:t xml:space="preserve">«Итоги </w:t>
      </w:r>
      <w:r w:rsidR="00EE30BC" w:rsidRPr="00C10454">
        <w:rPr>
          <w:rFonts w:ascii="Times New Roman" w:eastAsia="Lucida Sans Unicode" w:hAnsi="Times New Roman" w:cs="Times New Roman"/>
          <w:kern w:val="2"/>
          <w:sz w:val="24"/>
          <w:szCs w:val="24"/>
          <w:lang w:val="en-US" w:eastAsia="ar-SA"/>
        </w:rPr>
        <w:t>VII</w:t>
      </w:r>
      <w:r w:rsidR="00EE30BC" w:rsidRPr="00C10454">
        <w:rPr>
          <w:rFonts w:ascii="Times New Roman" w:eastAsia="Lucida Sans Unicode" w:hAnsi="Times New Roman" w:cs="Times New Roman"/>
          <w:kern w:val="2"/>
          <w:sz w:val="24"/>
          <w:szCs w:val="24"/>
          <w:lang w:eastAsia="ar-SA"/>
        </w:rPr>
        <w:t xml:space="preserve"> Съезда Профсоюза и 25-летие Общерос</w:t>
      </w:r>
      <w:r w:rsidR="006C2CBA">
        <w:rPr>
          <w:rFonts w:ascii="Times New Roman" w:eastAsia="Lucida Sans Unicode" w:hAnsi="Times New Roman" w:cs="Times New Roman"/>
          <w:kern w:val="2"/>
          <w:sz w:val="24"/>
          <w:szCs w:val="24"/>
          <w:lang w:eastAsia="ar-SA"/>
        </w:rPr>
        <w:t>сийского Профсоюза образования»</w:t>
      </w:r>
      <w:r w:rsidR="00EE30BC" w:rsidRPr="00C10454">
        <w:rPr>
          <w:rFonts w:ascii="Times New Roman" w:eastAsia="Lucida Sans Unicode" w:hAnsi="Times New Roman" w:cs="Times New Roman"/>
          <w:kern w:val="2"/>
          <w:sz w:val="24"/>
          <w:szCs w:val="24"/>
          <w:lang w:eastAsia="ar-SA"/>
        </w:rPr>
        <w:t>.</w:t>
      </w:r>
    </w:p>
    <w:p w:rsidR="003551B0" w:rsidRPr="00C10454" w:rsidRDefault="00602AD9" w:rsidP="00603E63">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Проведено 10</w:t>
      </w:r>
      <w:r w:rsidR="00FD1B3F">
        <w:rPr>
          <w:rFonts w:ascii="Times New Roman" w:hAnsi="Times New Roman" w:cs="Times New Roman"/>
          <w:sz w:val="24"/>
          <w:szCs w:val="24"/>
        </w:rPr>
        <w:t xml:space="preserve"> заседаний</w:t>
      </w:r>
      <w:r w:rsidR="003551B0" w:rsidRPr="00C10454">
        <w:rPr>
          <w:rFonts w:ascii="Times New Roman" w:hAnsi="Times New Roman" w:cs="Times New Roman"/>
          <w:sz w:val="24"/>
          <w:szCs w:val="24"/>
        </w:rPr>
        <w:t xml:space="preserve"> </w:t>
      </w:r>
      <w:r w:rsidR="000279D7" w:rsidRPr="00C10454">
        <w:rPr>
          <w:rFonts w:ascii="Times New Roman" w:hAnsi="Times New Roman" w:cs="Times New Roman"/>
          <w:sz w:val="24"/>
          <w:szCs w:val="24"/>
        </w:rPr>
        <w:t xml:space="preserve">президиума. </w:t>
      </w:r>
      <w:r w:rsidR="00EE30BC" w:rsidRPr="00C10454">
        <w:rPr>
          <w:rFonts w:ascii="Times New Roman" w:hAnsi="Times New Roman" w:cs="Times New Roman"/>
          <w:sz w:val="24"/>
          <w:szCs w:val="24"/>
        </w:rPr>
        <w:t>Основные рассматриваемые вопросы:</w:t>
      </w:r>
      <w:r w:rsidR="003551B0" w:rsidRPr="00C10454">
        <w:rPr>
          <w:rFonts w:ascii="Times New Roman" w:hAnsi="Times New Roman" w:cs="Times New Roman"/>
          <w:sz w:val="24"/>
          <w:szCs w:val="24"/>
        </w:rPr>
        <w:t xml:space="preserve"> </w:t>
      </w:r>
    </w:p>
    <w:p w:rsidR="003551B0" w:rsidRPr="00C10454" w:rsidRDefault="00856C45" w:rsidP="00603E63">
      <w:pPr>
        <w:spacing w:after="0" w:line="240" w:lineRule="auto"/>
        <w:jc w:val="both"/>
        <w:rPr>
          <w:rFonts w:ascii="Times New Roman" w:eastAsia="Calibri" w:hAnsi="Times New Roman" w:cs="Times New Roman"/>
          <w:sz w:val="24"/>
          <w:szCs w:val="24"/>
        </w:rPr>
      </w:pPr>
      <w:r w:rsidRPr="00C10454">
        <w:rPr>
          <w:rFonts w:ascii="Times New Roman" w:eastAsia="Calibri" w:hAnsi="Times New Roman" w:cs="Times New Roman"/>
          <w:sz w:val="24"/>
          <w:szCs w:val="24"/>
        </w:rPr>
        <w:t xml:space="preserve">-  </w:t>
      </w:r>
      <w:r w:rsidR="003551B0" w:rsidRPr="00C10454">
        <w:rPr>
          <w:rFonts w:ascii="Times New Roman" w:eastAsia="Calibri" w:hAnsi="Times New Roman" w:cs="Times New Roman"/>
          <w:sz w:val="24"/>
          <w:szCs w:val="24"/>
        </w:rPr>
        <w:t>Об итогах статистической отчетности и результатах собеседования с</w:t>
      </w:r>
      <w:r w:rsidRPr="00C10454">
        <w:rPr>
          <w:rFonts w:ascii="Times New Roman" w:eastAsia="Calibri" w:hAnsi="Times New Roman" w:cs="Times New Roman"/>
          <w:sz w:val="24"/>
          <w:szCs w:val="24"/>
        </w:rPr>
        <w:t xml:space="preserve"> </w:t>
      </w:r>
      <w:r w:rsidR="003551B0" w:rsidRPr="00C10454">
        <w:rPr>
          <w:rFonts w:ascii="Times New Roman" w:eastAsia="Calibri" w:hAnsi="Times New Roman" w:cs="Times New Roman"/>
          <w:sz w:val="24"/>
          <w:szCs w:val="24"/>
        </w:rPr>
        <w:t>председателями первичных проф</w:t>
      </w:r>
      <w:r w:rsidRPr="00C10454">
        <w:rPr>
          <w:rFonts w:ascii="Times New Roman" w:eastAsia="Calibri" w:hAnsi="Times New Roman" w:cs="Times New Roman"/>
          <w:sz w:val="24"/>
          <w:szCs w:val="24"/>
        </w:rPr>
        <w:t>союзных организаций</w:t>
      </w:r>
      <w:r w:rsidR="003551B0" w:rsidRPr="00C10454">
        <w:rPr>
          <w:rFonts w:ascii="Times New Roman" w:eastAsia="Calibri" w:hAnsi="Times New Roman" w:cs="Times New Roman"/>
          <w:sz w:val="24"/>
          <w:szCs w:val="24"/>
        </w:rPr>
        <w:t xml:space="preserve">  </w:t>
      </w:r>
    </w:p>
    <w:p w:rsidR="00856C45" w:rsidRPr="00C10454" w:rsidRDefault="00856C45" w:rsidP="00602AD9">
      <w:pPr>
        <w:spacing w:after="0" w:line="240" w:lineRule="auto"/>
        <w:jc w:val="both"/>
        <w:rPr>
          <w:rFonts w:ascii="Times New Roman" w:eastAsia="Calibri" w:hAnsi="Times New Roman" w:cs="Times New Roman"/>
          <w:sz w:val="24"/>
          <w:szCs w:val="24"/>
        </w:rPr>
      </w:pPr>
      <w:r w:rsidRPr="00C10454">
        <w:rPr>
          <w:rFonts w:ascii="Times New Roman" w:eastAsia="Calibri" w:hAnsi="Times New Roman" w:cs="Times New Roman"/>
          <w:sz w:val="24"/>
          <w:szCs w:val="24"/>
        </w:rPr>
        <w:t xml:space="preserve">- </w:t>
      </w:r>
      <w:r w:rsidR="003551B0" w:rsidRPr="00C10454">
        <w:rPr>
          <w:rFonts w:ascii="Times New Roman" w:eastAsia="Calibri" w:hAnsi="Times New Roman" w:cs="Times New Roman"/>
          <w:sz w:val="24"/>
          <w:szCs w:val="24"/>
        </w:rPr>
        <w:t>Об итогах работы райкома Профсоюза и профсоюзных комитетов образовательных организаций района по защите прав работников на здоровые и безопасные условия, охрану труда.</w:t>
      </w:r>
    </w:p>
    <w:p w:rsidR="003551B0" w:rsidRPr="00602AD9" w:rsidRDefault="00856C45" w:rsidP="00602AD9">
      <w:pPr>
        <w:tabs>
          <w:tab w:val="left" w:pos="709"/>
        </w:tabs>
        <w:spacing w:after="0" w:line="240" w:lineRule="auto"/>
        <w:jc w:val="both"/>
        <w:rPr>
          <w:rFonts w:ascii="Times New Roman" w:eastAsia="Calibri" w:hAnsi="Times New Roman" w:cs="Times New Roman"/>
          <w:sz w:val="24"/>
          <w:szCs w:val="24"/>
        </w:rPr>
      </w:pPr>
      <w:r w:rsidRPr="00C10454">
        <w:rPr>
          <w:rFonts w:ascii="Times New Roman" w:eastAsia="Calibri" w:hAnsi="Times New Roman" w:cs="Times New Roman"/>
          <w:sz w:val="24"/>
          <w:szCs w:val="24"/>
        </w:rPr>
        <w:t xml:space="preserve">- </w:t>
      </w:r>
      <w:r w:rsidR="003551B0" w:rsidRPr="00C10454">
        <w:rPr>
          <w:rFonts w:ascii="Times New Roman" w:hAnsi="Times New Roman" w:cs="Times New Roman"/>
          <w:sz w:val="24"/>
          <w:szCs w:val="24"/>
        </w:rPr>
        <w:t>Об итогах правозащитной деятельности РК профсоюза за 2015 год.</w:t>
      </w:r>
    </w:p>
    <w:p w:rsidR="003551B0" w:rsidRPr="00C10454" w:rsidRDefault="00856C45" w:rsidP="00603E63">
      <w:pPr>
        <w:tabs>
          <w:tab w:val="left" w:pos="851"/>
        </w:tabs>
        <w:spacing w:after="0" w:line="240" w:lineRule="auto"/>
        <w:jc w:val="both"/>
        <w:rPr>
          <w:rFonts w:ascii="Times New Roman" w:eastAsia="Calibri" w:hAnsi="Times New Roman" w:cs="Times New Roman"/>
          <w:sz w:val="24"/>
          <w:szCs w:val="24"/>
          <w:lang w:val="be-BY"/>
        </w:rPr>
      </w:pPr>
      <w:r w:rsidRPr="00C10454">
        <w:rPr>
          <w:rFonts w:ascii="Times New Roman" w:eastAsia="Calibri" w:hAnsi="Times New Roman" w:cs="Times New Roman"/>
          <w:sz w:val="24"/>
          <w:szCs w:val="24"/>
        </w:rPr>
        <w:t>-</w:t>
      </w:r>
      <w:r w:rsidR="00FD1B3F">
        <w:rPr>
          <w:rFonts w:ascii="Times New Roman" w:eastAsia="Calibri" w:hAnsi="Times New Roman" w:cs="Times New Roman"/>
          <w:sz w:val="24"/>
          <w:szCs w:val="24"/>
        </w:rPr>
        <w:t xml:space="preserve"> </w:t>
      </w:r>
      <w:r w:rsidR="003551B0" w:rsidRPr="00C10454">
        <w:rPr>
          <w:rFonts w:ascii="Times New Roman" w:eastAsia="Calibri" w:hAnsi="Times New Roman" w:cs="Times New Roman"/>
          <w:sz w:val="24"/>
          <w:szCs w:val="24"/>
          <w:lang w:val="be-BY"/>
        </w:rPr>
        <w:t>О работе по созданию и развитию сайтов первичных профсоюзных организаций.</w:t>
      </w:r>
    </w:p>
    <w:p w:rsidR="003551B0" w:rsidRDefault="00856C45" w:rsidP="00603E63">
      <w:pPr>
        <w:tabs>
          <w:tab w:val="left" w:pos="851"/>
        </w:tabs>
        <w:spacing w:after="0" w:line="240" w:lineRule="auto"/>
        <w:jc w:val="both"/>
        <w:rPr>
          <w:rFonts w:ascii="Times New Roman" w:eastAsia="Calibri" w:hAnsi="Times New Roman" w:cs="Times New Roman"/>
          <w:sz w:val="24"/>
          <w:szCs w:val="24"/>
          <w:lang w:val="be-BY"/>
        </w:rPr>
      </w:pPr>
      <w:r w:rsidRPr="00C10454">
        <w:rPr>
          <w:rFonts w:ascii="Times New Roman" w:eastAsia="Calibri" w:hAnsi="Times New Roman" w:cs="Times New Roman"/>
          <w:sz w:val="24"/>
          <w:szCs w:val="24"/>
          <w:lang w:val="be-BY"/>
        </w:rPr>
        <w:t>-</w:t>
      </w:r>
      <w:r w:rsidR="00FD1B3F">
        <w:rPr>
          <w:rFonts w:ascii="Times New Roman" w:eastAsia="Calibri" w:hAnsi="Times New Roman" w:cs="Times New Roman"/>
          <w:sz w:val="24"/>
          <w:szCs w:val="24"/>
          <w:lang w:val="be-BY"/>
        </w:rPr>
        <w:t xml:space="preserve"> </w:t>
      </w:r>
      <w:r w:rsidR="00602AD9">
        <w:rPr>
          <w:rFonts w:ascii="Times New Roman" w:eastAsia="Calibri" w:hAnsi="Times New Roman" w:cs="Times New Roman"/>
          <w:sz w:val="24"/>
          <w:szCs w:val="24"/>
          <w:lang w:val="be-BY"/>
        </w:rPr>
        <w:t>О мотивации профсоюзного членства</w:t>
      </w:r>
    </w:p>
    <w:p w:rsidR="00602AD9" w:rsidRPr="00C10454" w:rsidRDefault="00602AD9" w:rsidP="00603E63">
      <w:pPr>
        <w:tabs>
          <w:tab w:val="left" w:pos="851"/>
        </w:tabs>
        <w:spacing w:after="0" w:line="240" w:lineRule="auto"/>
        <w:jc w:val="both"/>
        <w:rPr>
          <w:rFonts w:ascii="Times New Roman" w:eastAsia="Calibri" w:hAnsi="Times New Roman" w:cs="Times New Roman"/>
          <w:sz w:val="24"/>
          <w:szCs w:val="24"/>
          <w:lang w:val="be-BY"/>
        </w:rPr>
      </w:pPr>
      <w:r>
        <w:rPr>
          <w:rFonts w:ascii="Times New Roman" w:eastAsia="Calibri" w:hAnsi="Times New Roman" w:cs="Times New Roman"/>
          <w:sz w:val="24"/>
          <w:szCs w:val="24"/>
          <w:lang w:val="be-BY"/>
        </w:rPr>
        <w:t>-О работе с молодежью</w:t>
      </w:r>
    </w:p>
    <w:p w:rsidR="003551B0" w:rsidRPr="00C10454" w:rsidRDefault="00856C45" w:rsidP="00603E63">
      <w:pPr>
        <w:tabs>
          <w:tab w:val="left" w:pos="851"/>
        </w:tabs>
        <w:spacing w:after="0" w:line="240" w:lineRule="auto"/>
        <w:jc w:val="both"/>
        <w:rPr>
          <w:rFonts w:ascii="Times New Roman" w:eastAsia="Calibri" w:hAnsi="Times New Roman" w:cs="Times New Roman"/>
          <w:kern w:val="1"/>
          <w:sz w:val="24"/>
          <w:szCs w:val="24"/>
        </w:rPr>
      </w:pPr>
      <w:r w:rsidRPr="00C10454">
        <w:rPr>
          <w:rFonts w:ascii="Times New Roman" w:eastAsia="Calibri" w:hAnsi="Times New Roman" w:cs="Times New Roman"/>
          <w:sz w:val="24"/>
          <w:szCs w:val="24"/>
        </w:rPr>
        <w:t xml:space="preserve">- </w:t>
      </w:r>
      <w:r w:rsidR="00AD407D">
        <w:rPr>
          <w:rFonts w:ascii="Times New Roman" w:eastAsia="Calibri" w:hAnsi="Times New Roman" w:cs="Times New Roman"/>
          <w:sz w:val="24"/>
          <w:szCs w:val="24"/>
        </w:rPr>
        <w:t>О Программе</w:t>
      </w:r>
      <w:r w:rsidR="003551B0" w:rsidRPr="00C10454">
        <w:rPr>
          <w:rFonts w:ascii="Times New Roman" w:eastAsia="Calibri" w:hAnsi="Times New Roman" w:cs="Times New Roman"/>
          <w:sz w:val="24"/>
          <w:szCs w:val="24"/>
        </w:rPr>
        <w:t xml:space="preserve"> «Основные направления деятельности Волго</w:t>
      </w:r>
      <w:r w:rsidR="007427BB">
        <w:rPr>
          <w:rFonts w:ascii="Times New Roman" w:eastAsia="Calibri" w:hAnsi="Times New Roman" w:cs="Times New Roman"/>
          <w:sz w:val="24"/>
          <w:szCs w:val="24"/>
        </w:rPr>
        <w:t>градской областной организации П</w:t>
      </w:r>
      <w:r w:rsidR="003551B0" w:rsidRPr="00C10454">
        <w:rPr>
          <w:rFonts w:ascii="Times New Roman" w:eastAsia="Calibri" w:hAnsi="Times New Roman" w:cs="Times New Roman"/>
          <w:sz w:val="24"/>
          <w:szCs w:val="24"/>
        </w:rPr>
        <w:t xml:space="preserve">рофсоюза работников народного образования и науки РФ по выполнению решений </w:t>
      </w:r>
      <w:r w:rsidR="003551B0" w:rsidRPr="00C10454">
        <w:rPr>
          <w:rFonts w:ascii="Times New Roman" w:eastAsia="Calibri" w:hAnsi="Times New Roman" w:cs="Times New Roman"/>
          <w:sz w:val="24"/>
          <w:szCs w:val="24"/>
          <w:lang w:val="en-US"/>
        </w:rPr>
        <w:t>VII</w:t>
      </w:r>
      <w:r w:rsidR="003551B0" w:rsidRPr="00C10454">
        <w:rPr>
          <w:rFonts w:ascii="Times New Roman" w:eastAsia="Calibri" w:hAnsi="Times New Roman" w:cs="Times New Roman"/>
          <w:sz w:val="24"/>
          <w:szCs w:val="24"/>
        </w:rPr>
        <w:t xml:space="preserve"> съезда Общероссийского Профсоюза, </w:t>
      </w:r>
      <w:r w:rsidR="003551B0" w:rsidRPr="00C10454">
        <w:rPr>
          <w:rFonts w:ascii="Times New Roman" w:eastAsia="Calibri" w:hAnsi="Times New Roman" w:cs="Times New Roman"/>
          <w:sz w:val="24"/>
          <w:szCs w:val="24"/>
          <w:lang w:val="en-US"/>
        </w:rPr>
        <w:t>XXVII</w:t>
      </w:r>
      <w:r w:rsidR="003551B0" w:rsidRPr="00C10454">
        <w:rPr>
          <w:rFonts w:ascii="Times New Roman" w:eastAsia="Calibri" w:hAnsi="Times New Roman" w:cs="Times New Roman"/>
          <w:sz w:val="24"/>
          <w:szCs w:val="24"/>
        </w:rPr>
        <w:t xml:space="preserve"> отчетно-выборной конференции Волгоградской областной организации Профсоюза, </w:t>
      </w:r>
      <w:r w:rsidR="003551B0" w:rsidRPr="00C10454">
        <w:rPr>
          <w:rFonts w:ascii="Times New Roman" w:eastAsia="Calibri" w:hAnsi="Times New Roman" w:cs="Times New Roman"/>
          <w:kern w:val="1"/>
          <w:sz w:val="24"/>
          <w:szCs w:val="24"/>
        </w:rPr>
        <w:t>и отчетно-выборной кон</w:t>
      </w:r>
      <w:r w:rsidR="00602AD9">
        <w:rPr>
          <w:rFonts w:ascii="Times New Roman" w:eastAsia="Calibri" w:hAnsi="Times New Roman" w:cs="Times New Roman"/>
          <w:kern w:val="1"/>
          <w:sz w:val="24"/>
          <w:szCs w:val="24"/>
        </w:rPr>
        <w:t>ференции ТРОП Николаевского района   на 2016</w:t>
      </w:r>
      <w:r w:rsidR="003551B0" w:rsidRPr="00C10454">
        <w:rPr>
          <w:rFonts w:ascii="Times New Roman" w:eastAsia="Calibri" w:hAnsi="Times New Roman" w:cs="Times New Roman"/>
          <w:kern w:val="1"/>
          <w:sz w:val="24"/>
          <w:szCs w:val="24"/>
        </w:rPr>
        <w:t>-2020 годы».</w:t>
      </w:r>
    </w:p>
    <w:p w:rsidR="003551B0" w:rsidRPr="007427BB" w:rsidRDefault="00856C45" w:rsidP="007427BB">
      <w:pPr>
        <w:tabs>
          <w:tab w:val="left" w:pos="851"/>
        </w:tabs>
        <w:spacing w:after="0" w:line="240" w:lineRule="auto"/>
        <w:jc w:val="both"/>
        <w:rPr>
          <w:rFonts w:ascii="Times New Roman" w:eastAsia="Calibri" w:hAnsi="Times New Roman" w:cs="Times New Roman"/>
          <w:bCs/>
          <w:sz w:val="24"/>
          <w:szCs w:val="24"/>
        </w:rPr>
      </w:pPr>
      <w:r w:rsidRPr="00C10454">
        <w:rPr>
          <w:rFonts w:ascii="Times New Roman" w:hAnsi="Times New Roman" w:cs="Times New Roman"/>
          <w:kern w:val="1"/>
          <w:sz w:val="24"/>
          <w:szCs w:val="24"/>
        </w:rPr>
        <w:t xml:space="preserve">- </w:t>
      </w:r>
      <w:r w:rsidR="003551B0" w:rsidRPr="00C10454">
        <w:rPr>
          <w:rFonts w:ascii="Times New Roman" w:hAnsi="Times New Roman" w:cs="Times New Roman"/>
          <w:kern w:val="1"/>
          <w:sz w:val="24"/>
          <w:szCs w:val="24"/>
        </w:rPr>
        <w:t>Об утверждении перспективного Плана по реализации Программы «Основные направления деятельности территориальной (районной) организации профсоюза работников народного образован</w:t>
      </w:r>
      <w:r w:rsidR="00602AD9">
        <w:rPr>
          <w:rFonts w:ascii="Times New Roman" w:hAnsi="Times New Roman" w:cs="Times New Roman"/>
          <w:kern w:val="1"/>
          <w:sz w:val="24"/>
          <w:szCs w:val="24"/>
        </w:rPr>
        <w:t xml:space="preserve">ия и науки РФ Николаевского  района </w:t>
      </w:r>
      <w:r w:rsidR="003551B0" w:rsidRPr="00C10454">
        <w:rPr>
          <w:rFonts w:ascii="Times New Roman" w:hAnsi="Times New Roman" w:cs="Times New Roman"/>
          <w:kern w:val="1"/>
          <w:sz w:val="24"/>
          <w:szCs w:val="24"/>
        </w:rPr>
        <w:t xml:space="preserve"> по выполнению решений </w:t>
      </w:r>
      <w:r w:rsidR="003551B0" w:rsidRPr="00C10454">
        <w:rPr>
          <w:rFonts w:ascii="Times New Roman" w:hAnsi="Times New Roman" w:cs="Times New Roman"/>
          <w:kern w:val="1"/>
          <w:sz w:val="24"/>
          <w:szCs w:val="24"/>
          <w:lang w:val="en-US"/>
        </w:rPr>
        <w:t>VII</w:t>
      </w:r>
      <w:r w:rsidR="003551B0" w:rsidRPr="00C10454">
        <w:rPr>
          <w:rFonts w:ascii="Times New Roman" w:hAnsi="Times New Roman" w:cs="Times New Roman"/>
          <w:kern w:val="1"/>
          <w:sz w:val="24"/>
          <w:szCs w:val="24"/>
        </w:rPr>
        <w:t xml:space="preserve"> съезда Общероссийского Профсоюза, </w:t>
      </w:r>
      <w:r w:rsidR="003551B0" w:rsidRPr="00C10454">
        <w:rPr>
          <w:rFonts w:ascii="Times New Roman" w:hAnsi="Times New Roman" w:cs="Times New Roman"/>
          <w:kern w:val="1"/>
          <w:sz w:val="24"/>
          <w:szCs w:val="24"/>
          <w:lang w:val="en-US"/>
        </w:rPr>
        <w:t>XXVII</w:t>
      </w:r>
      <w:r w:rsidR="003551B0" w:rsidRPr="00C10454">
        <w:rPr>
          <w:rFonts w:ascii="Times New Roman" w:hAnsi="Times New Roman" w:cs="Times New Roman"/>
          <w:kern w:val="1"/>
          <w:sz w:val="24"/>
          <w:szCs w:val="24"/>
        </w:rPr>
        <w:t xml:space="preserve"> отчетно-выборной конференции Волгоградского </w:t>
      </w:r>
      <w:r w:rsidR="00602AD9">
        <w:rPr>
          <w:rFonts w:ascii="Times New Roman" w:hAnsi="Times New Roman" w:cs="Times New Roman"/>
          <w:kern w:val="1"/>
          <w:sz w:val="24"/>
          <w:szCs w:val="24"/>
        </w:rPr>
        <w:t>областного комитета Профсоюза и</w:t>
      </w:r>
      <w:r w:rsidR="003551B0" w:rsidRPr="00C10454">
        <w:rPr>
          <w:rFonts w:ascii="Times New Roman" w:hAnsi="Times New Roman" w:cs="Times New Roman"/>
          <w:kern w:val="1"/>
          <w:sz w:val="24"/>
          <w:szCs w:val="24"/>
        </w:rPr>
        <w:t xml:space="preserve"> отчетно-выборной кон</w:t>
      </w:r>
      <w:r w:rsidR="00602AD9">
        <w:rPr>
          <w:rFonts w:ascii="Times New Roman" w:hAnsi="Times New Roman" w:cs="Times New Roman"/>
          <w:kern w:val="1"/>
          <w:sz w:val="24"/>
          <w:szCs w:val="24"/>
        </w:rPr>
        <w:t>ференции ТРОП Николаевского  района  на 2016</w:t>
      </w:r>
      <w:r w:rsidR="003551B0" w:rsidRPr="00C10454">
        <w:rPr>
          <w:rFonts w:ascii="Times New Roman" w:hAnsi="Times New Roman" w:cs="Times New Roman"/>
          <w:kern w:val="1"/>
          <w:sz w:val="24"/>
          <w:szCs w:val="24"/>
        </w:rPr>
        <w:t>-2020 годы».</w:t>
      </w:r>
      <w:r w:rsidR="003551B0" w:rsidRPr="00C10454">
        <w:rPr>
          <w:rFonts w:ascii="Times New Roman" w:eastAsia="Calibri" w:hAnsi="Times New Roman" w:cs="Times New Roman"/>
          <w:sz w:val="24"/>
          <w:szCs w:val="24"/>
        </w:rPr>
        <w:t xml:space="preserve"> </w:t>
      </w:r>
    </w:p>
    <w:p w:rsidR="003551B0" w:rsidRPr="00C10454" w:rsidRDefault="00856C45" w:rsidP="00603E63">
      <w:pPr>
        <w:spacing w:after="0" w:line="240" w:lineRule="auto"/>
        <w:jc w:val="both"/>
        <w:rPr>
          <w:rFonts w:ascii="Times New Roman" w:eastAsia="Calibri" w:hAnsi="Times New Roman" w:cs="Times New Roman"/>
          <w:sz w:val="24"/>
          <w:szCs w:val="24"/>
        </w:rPr>
      </w:pPr>
      <w:r w:rsidRPr="00C10454">
        <w:rPr>
          <w:rFonts w:ascii="Times New Roman" w:eastAsia="Calibri" w:hAnsi="Times New Roman" w:cs="Times New Roman"/>
          <w:sz w:val="24"/>
          <w:szCs w:val="24"/>
        </w:rPr>
        <w:t>-</w:t>
      </w:r>
      <w:r w:rsidR="00FD1B3F">
        <w:rPr>
          <w:rFonts w:ascii="Times New Roman" w:eastAsia="Calibri" w:hAnsi="Times New Roman" w:cs="Times New Roman"/>
          <w:sz w:val="24"/>
          <w:szCs w:val="24"/>
        </w:rPr>
        <w:t xml:space="preserve"> </w:t>
      </w:r>
      <w:r w:rsidR="003551B0" w:rsidRPr="00C10454">
        <w:rPr>
          <w:rFonts w:ascii="Times New Roman" w:eastAsia="Calibri" w:hAnsi="Times New Roman" w:cs="Times New Roman"/>
          <w:sz w:val="24"/>
          <w:szCs w:val="24"/>
        </w:rPr>
        <w:t>О проведении всемирного дня охраны труда в образовательных организациях района.</w:t>
      </w:r>
    </w:p>
    <w:p w:rsidR="003551B0" w:rsidRPr="00C10454" w:rsidRDefault="00856C45" w:rsidP="00603E63">
      <w:pPr>
        <w:spacing w:after="0" w:line="240" w:lineRule="auto"/>
        <w:jc w:val="both"/>
        <w:rPr>
          <w:rFonts w:ascii="Times New Roman" w:eastAsia="Calibri" w:hAnsi="Times New Roman" w:cs="Times New Roman"/>
          <w:bCs/>
          <w:sz w:val="24"/>
          <w:szCs w:val="24"/>
        </w:rPr>
      </w:pPr>
      <w:r w:rsidRPr="00C10454">
        <w:rPr>
          <w:rFonts w:ascii="Times New Roman" w:eastAsia="Calibri" w:hAnsi="Times New Roman" w:cs="Times New Roman"/>
          <w:bCs/>
          <w:sz w:val="24"/>
          <w:szCs w:val="24"/>
        </w:rPr>
        <w:t>-</w:t>
      </w:r>
      <w:r w:rsidR="00FD1B3F">
        <w:rPr>
          <w:rFonts w:ascii="Times New Roman" w:eastAsia="Calibri" w:hAnsi="Times New Roman" w:cs="Times New Roman"/>
          <w:bCs/>
          <w:sz w:val="24"/>
          <w:szCs w:val="24"/>
        </w:rPr>
        <w:t xml:space="preserve"> </w:t>
      </w:r>
      <w:r w:rsidR="007427BB">
        <w:rPr>
          <w:rFonts w:ascii="Times New Roman" w:eastAsia="Calibri" w:hAnsi="Times New Roman" w:cs="Times New Roman"/>
          <w:bCs/>
          <w:sz w:val="24"/>
          <w:szCs w:val="24"/>
        </w:rPr>
        <w:t xml:space="preserve">О работе клуба ветеранов  педагогического труда  Николаевского  района </w:t>
      </w:r>
      <w:r w:rsidR="003551B0" w:rsidRPr="00C10454">
        <w:rPr>
          <w:rFonts w:ascii="Times New Roman" w:eastAsia="Calibri" w:hAnsi="Times New Roman" w:cs="Times New Roman"/>
          <w:bCs/>
          <w:sz w:val="24"/>
          <w:szCs w:val="24"/>
        </w:rPr>
        <w:t xml:space="preserve"> </w:t>
      </w:r>
    </w:p>
    <w:p w:rsidR="003551B0" w:rsidRPr="00C10454" w:rsidRDefault="00856C45" w:rsidP="00603E63">
      <w:pPr>
        <w:spacing w:after="0" w:line="240" w:lineRule="auto"/>
        <w:jc w:val="both"/>
        <w:rPr>
          <w:rFonts w:ascii="Times New Roman" w:eastAsia="Calibri" w:hAnsi="Times New Roman" w:cs="Times New Roman"/>
          <w:bCs/>
          <w:sz w:val="24"/>
          <w:szCs w:val="24"/>
        </w:rPr>
      </w:pPr>
      <w:r w:rsidRPr="00C10454">
        <w:rPr>
          <w:rFonts w:ascii="Times New Roman" w:eastAsia="Calibri" w:hAnsi="Times New Roman" w:cs="Times New Roman"/>
          <w:bCs/>
          <w:sz w:val="24"/>
          <w:szCs w:val="24"/>
        </w:rPr>
        <w:t>-</w:t>
      </w:r>
      <w:r w:rsidR="00FD1B3F">
        <w:rPr>
          <w:rFonts w:ascii="Times New Roman" w:eastAsia="Calibri" w:hAnsi="Times New Roman" w:cs="Times New Roman"/>
          <w:bCs/>
          <w:sz w:val="24"/>
          <w:szCs w:val="24"/>
        </w:rPr>
        <w:t xml:space="preserve"> </w:t>
      </w:r>
      <w:r w:rsidR="003551B0" w:rsidRPr="00C10454">
        <w:rPr>
          <w:rFonts w:ascii="Times New Roman" w:eastAsia="Calibri" w:hAnsi="Times New Roman" w:cs="Times New Roman"/>
          <w:bCs/>
          <w:sz w:val="24"/>
          <w:szCs w:val="24"/>
        </w:rPr>
        <w:t xml:space="preserve">Об инициировании коллективных переговоров по заключению Соглашения </w:t>
      </w:r>
      <w:r w:rsidR="003551B0" w:rsidRPr="00C10454">
        <w:rPr>
          <w:rFonts w:ascii="Times New Roman" w:eastAsia="Calibri" w:hAnsi="Times New Roman" w:cs="Times New Roman"/>
          <w:sz w:val="24"/>
          <w:szCs w:val="24"/>
        </w:rPr>
        <w:t xml:space="preserve">на 2015 – 2017 годы между </w:t>
      </w:r>
      <w:r w:rsidR="007427BB">
        <w:rPr>
          <w:rFonts w:ascii="Times New Roman" w:eastAsia="Calibri" w:hAnsi="Times New Roman" w:cs="Times New Roman"/>
          <w:sz w:val="24"/>
          <w:szCs w:val="24"/>
        </w:rPr>
        <w:t xml:space="preserve">Отделом по образованию администрации Николаевского муниципального района </w:t>
      </w:r>
      <w:r w:rsidR="003551B0" w:rsidRPr="00C10454">
        <w:rPr>
          <w:rFonts w:ascii="Times New Roman" w:eastAsia="Calibri" w:hAnsi="Times New Roman" w:cs="Times New Roman"/>
          <w:sz w:val="24"/>
          <w:szCs w:val="24"/>
        </w:rPr>
        <w:t>и территор</w:t>
      </w:r>
      <w:r w:rsidR="007427BB">
        <w:rPr>
          <w:rFonts w:ascii="Times New Roman" w:eastAsia="Calibri" w:hAnsi="Times New Roman" w:cs="Times New Roman"/>
          <w:sz w:val="24"/>
          <w:szCs w:val="24"/>
        </w:rPr>
        <w:t>иальной (районной) организации П</w:t>
      </w:r>
      <w:r w:rsidR="003551B0" w:rsidRPr="00C10454">
        <w:rPr>
          <w:rFonts w:ascii="Times New Roman" w:eastAsia="Calibri" w:hAnsi="Times New Roman" w:cs="Times New Roman"/>
          <w:sz w:val="24"/>
          <w:szCs w:val="24"/>
        </w:rPr>
        <w:t>рофсоюза работников народного об</w:t>
      </w:r>
      <w:r w:rsidR="007427BB">
        <w:rPr>
          <w:rFonts w:ascii="Times New Roman" w:eastAsia="Calibri" w:hAnsi="Times New Roman" w:cs="Times New Roman"/>
          <w:sz w:val="24"/>
          <w:szCs w:val="24"/>
        </w:rPr>
        <w:t>разования и науки РФ Николаевского района</w:t>
      </w:r>
      <w:r w:rsidR="003551B0" w:rsidRPr="00C10454">
        <w:rPr>
          <w:rFonts w:ascii="Times New Roman" w:eastAsia="Calibri" w:hAnsi="Times New Roman" w:cs="Times New Roman"/>
          <w:sz w:val="24"/>
          <w:szCs w:val="24"/>
        </w:rPr>
        <w:t>.</w:t>
      </w:r>
    </w:p>
    <w:p w:rsidR="003551B0" w:rsidRPr="00C10454" w:rsidRDefault="00FD1B3F" w:rsidP="00603E63">
      <w:pPr>
        <w:pStyle w:val="Default"/>
        <w:ind w:hanging="142"/>
        <w:jc w:val="both"/>
        <w:rPr>
          <w:color w:val="auto"/>
        </w:rPr>
      </w:pPr>
      <w:r>
        <w:rPr>
          <w:color w:val="auto"/>
        </w:rPr>
        <w:t xml:space="preserve">  </w:t>
      </w:r>
      <w:r w:rsidR="00856C45" w:rsidRPr="00C10454">
        <w:rPr>
          <w:color w:val="auto"/>
        </w:rPr>
        <w:t xml:space="preserve">- </w:t>
      </w:r>
      <w:r w:rsidR="003551B0" w:rsidRPr="00C10454">
        <w:rPr>
          <w:color w:val="auto"/>
        </w:rPr>
        <w:t>О награждении</w:t>
      </w:r>
      <w:r w:rsidR="003D59E4">
        <w:rPr>
          <w:color w:val="auto"/>
        </w:rPr>
        <w:t xml:space="preserve"> </w:t>
      </w:r>
      <w:r w:rsidR="007427BB">
        <w:rPr>
          <w:color w:val="auto"/>
        </w:rPr>
        <w:t>(премировании)</w:t>
      </w:r>
      <w:r w:rsidR="003551B0" w:rsidRPr="00C10454">
        <w:rPr>
          <w:color w:val="auto"/>
        </w:rPr>
        <w:t xml:space="preserve"> профсоюзного актива – участников конкурсов профессионального мастерства.</w:t>
      </w:r>
    </w:p>
    <w:p w:rsidR="00856C45" w:rsidRPr="00125F04" w:rsidRDefault="00856C45" w:rsidP="00125F04">
      <w:pPr>
        <w:tabs>
          <w:tab w:val="left" w:pos="1125"/>
        </w:tabs>
        <w:spacing w:after="0" w:line="240" w:lineRule="auto"/>
        <w:jc w:val="both"/>
        <w:rPr>
          <w:rFonts w:ascii="Times New Roman" w:eastAsia="Calibri" w:hAnsi="Times New Roman" w:cs="Times New Roman"/>
          <w:sz w:val="24"/>
          <w:szCs w:val="24"/>
        </w:rPr>
      </w:pPr>
      <w:r w:rsidRPr="00C10454">
        <w:rPr>
          <w:rFonts w:ascii="Times New Roman" w:hAnsi="Times New Roman" w:cs="Times New Roman"/>
          <w:sz w:val="24"/>
          <w:szCs w:val="24"/>
        </w:rPr>
        <w:t xml:space="preserve">- </w:t>
      </w:r>
      <w:r w:rsidR="003551B0" w:rsidRPr="00C10454">
        <w:rPr>
          <w:rFonts w:ascii="Times New Roman" w:eastAsia="Calibri" w:hAnsi="Times New Roman" w:cs="Times New Roman"/>
          <w:sz w:val="24"/>
          <w:szCs w:val="24"/>
        </w:rPr>
        <w:t>Об участии территориальной (районной) организации Профсоюза работников народного образован</w:t>
      </w:r>
      <w:r w:rsidR="007427BB">
        <w:rPr>
          <w:rFonts w:ascii="Times New Roman" w:eastAsia="Calibri" w:hAnsi="Times New Roman" w:cs="Times New Roman"/>
          <w:sz w:val="24"/>
          <w:szCs w:val="24"/>
        </w:rPr>
        <w:t xml:space="preserve">ия и науки РФ Николаевского  района </w:t>
      </w:r>
      <w:r w:rsidR="003551B0" w:rsidRPr="00C10454">
        <w:rPr>
          <w:rFonts w:ascii="Times New Roman" w:eastAsia="Calibri" w:hAnsi="Times New Roman" w:cs="Times New Roman"/>
          <w:sz w:val="24"/>
          <w:szCs w:val="24"/>
        </w:rPr>
        <w:t>в акции 07 октября 2015 года</w:t>
      </w:r>
    </w:p>
    <w:p w:rsidR="003551B0" w:rsidRPr="00C10454" w:rsidRDefault="00856C45" w:rsidP="00603E63">
      <w:pPr>
        <w:spacing w:after="0" w:line="240" w:lineRule="auto"/>
        <w:jc w:val="both"/>
        <w:rPr>
          <w:rFonts w:ascii="Times New Roman" w:eastAsia="Calibri" w:hAnsi="Times New Roman" w:cs="Times New Roman"/>
          <w:sz w:val="24"/>
          <w:szCs w:val="24"/>
        </w:rPr>
      </w:pPr>
      <w:r w:rsidRPr="00C10454">
        <w:rPr>
          <w:rFonts w:ascii="Times New Roman" w:hAnsi="Times New Roman" w:cs="Times New Roman"/>
          <w:sz w:val="24"/>
          <w:szCs w:val="24"/>
        </w:rPr>
        <w:t>-</w:t>
      </w:r>
      <w:r w:rsidR="00FD1B3F">
        <w:rPr>
          <w:rFonts w:ascii="Times New Roman" w:hAnsi="Times New Roman" w:cs="Times New Roman"/>
          <w:sz w:val="24"/>
          <w:szCs w:val="24"/>
        </w:rPr>
        <w:t xml:space="preserve"> </w:t>
      </w:r>
      <w:r w:rsidR="003551B0" w:rsidRPr="00C10454">
        <w:rPr>
          <w:rFonts w:ascii="Times New Roman" w:eastAsia="Calibri" w:hAnsi="Times New Roman" w:cs="Times New Roman"/>
          <w:sz w:val="24"/>
          <w:szCs w:val="24"/>
        </w:rPr>
        <w:t>Об утверждении плана работ</w:t>
      </w:r>
      <w:r w:rsidR="00125F04">
        <w:rPr>
          <w:rFonts w:ascii="Times New Roman" w:eastAsia="Calibri" w:hAnsi="Times New Roman" w:cs="Times New Roman"/>
          <w:sz w:val="24"/>
          <w:szCs w:val="24"/>
        </w:rPr>
        <w:t>ы</w:t>
      </w:r>
      <w:r w:rsidR="003551B0" w:rsidRPr="00C10454">
        <w:rPr>
          <w:rFonts w:ascii="Times New Roman" w:eastAsia="Calibri" w:hAnsi="Times New Roman" w:cs="Times New Roman"/>
          <w:sz w:val="24"/>
          <w:szCs w:val="24"/>
        </w:rPr>
        <w:t xml:space="preserve"> ТРОП на 2016 год.</w:t>
      </w:r>
    </w:p>
    <w:p w:rsidR="009057C3" w:rsidRPr="00C10454" w:rsidRDefault="00856C45" w:rsidP="000B729F">
      <w:pPr>
        <w:pStyle w:val="Default"/>
        <w:jc w:val="both"/>
        <w:rPr>
          <w:color w:val="auto"/>
        </w:rPr>
      </w:pPr>
      <w:r w:rsidRPr="00C10454">
        <w:rPr>
          <w:bCs/>
          <w:color w:val="auto"/>
        </w:rPr>
        <w:lastRenderedPageBreak/>
        <w:t>-</w:t>
      </w:r>
      <w:r w:rsidR="00FD1B3F">
        <w:rPr>
          <w:bCs/>
          <w:color w:val="auto"/>
        </w:rPr>
        <w:t xml:space="preserve"> </w:t>
      </w:r>
      <w:r w:rsidR="003551B0" w:rsidRPr="00C10454">
        <w:rPr>
          <w:bCs/>
          <w:color w:val="auto"/>
        </w:rPr>
        <w:t>О результатах основной деятельности и эффективности показателей организаций Профсоюза за 201</w:t>
      </w:r>
      <w:r w:rsidRPr="00C10454">
        <w:rPr>
          <w:bCs/>
          <w:color w:val="auto"/>
        </w:rPr>
        <w:t>5</w:t>
      </w:r>
      <w:r w:rsidR="003551B0" w:rsidRPr="00C10454">
        <w:rPr>
          <w:bCs/>
          <w:color w:val="auto"/>
        </w:rPr>
        <w:t xml:space="preserve"> год (Паспорт организации)</w:t>
      </w:r>
      <w:r w:rsidR="003551B0" w:rsidRPr="00C10454">
        <w:rPr>
          <w:color w:val="auto"/>
        </w:rPr>
        <w:t>.</w:t>
      </w:r>
    </w:p>
    <w:p w:rsidR="003551B0" w:rsidRPr="00C10454" w:rsidRDefault="00856C45" w:rsidP="00603E63">
      <w:pPr>
        <w:spacing w:after="0" w:line="240" w:lineRule="auto"/>
        <w:jc w:val="both"/>
        <w:rPr>
          <w:rFonts w:ascii="Times New Roman" w:hAnsi="Times New Roman" w:cs="Times New Roman"/>
          <w:sz w:val="24"/>
          <w:szCs w:val="24"/>
        </w:rPr>
      </w:pPr>
      <w:r w:rsidRPr="00C10454">
        <w:rPr>
          <w:rFonts w:ascii="Times New Roman" w:eastAsia="Lucida Sans Unicode" w:hAnsi="Times New Roman" w:cs="Times New Roman"/>
          <w:kern w:val="2"/>
          <w:sz w:val="24"/>
          <w:szCs w:val="24"/>
          <w:lang w:eastAsia="ar-SA"/>
        </w:rPr>
        <w:t xml:space="preserve">- </w:t>
      </w:r>
      <w:r w:rsidR="00125F04">
        <w:rPr>
          <w:rFonts w:ascii="Times New Roman" w:eastAsia="Lucida Sans Unicode" w:hAnsi="Times New Roman" w:cs="Times New Roman"/>
          <w:kern w:val="2"/>
          <w:sz w:val="24"/>
          <w:szCs w:val="24"/>
          <w:lang w:eastAsia="ar-SA"/>
        </w:rPr>
        <w:t>Об итогах работы МКДОУ «Детский сад г. Николаевска»</w:t>
      </w:r>
      <w:r w:rsidR="003551B0" w:rsidRPr="00C10454">
        <w:rPr>
          <w:rFonts w:ascii="Times New Roman" w:eastAsia="Lucida Sans Unicode" w:hAnsi="Times New Roman" w:cs="Times New Roman"/>
          <w:kern w:val="2"/>
          <w:sz w:val="24"/>
          <w:szCs w:val="24"/>
          <w:lang w:eastAsia="ar-SA"/>
        </w:rPr>
        <w:t xml:space="preserve"> по исполнению законодательства РФ в части организации работы по охране труда и обеспечению безопасности жизнедеятельности работников и воспитанников во время образовательного процесса</w:t>
      </w:r>
      <w:r w:rsidRPr="00C10454">
        <w:rPr>
          <w:rFonts w:ascii="Times New Roman" w:eastAsia="Lucida Sans Unicode" w:hAnsi="Times New Roman" w:cs="Times New Roman"/>
          <w:kern w:val="2"/>
          <w:sz w:val="24"/>
          <w:szCs w:val="24"/>
          <w:lang w:eastAsia="ar-SA"/>
        </w:rPr>
        <w:t xml:space="preserve"> и т.д.</w:t>
      </w:r>
    </w:p>
    <w:p w:rsidR="00EE30BC" w:rsidRPr="00701A45" w:rsidRDefault="00856C45" w:rsidP="00603E63">
      <w:pPr>
        <w:spacing w:after="0" w:line="240" w:lineRule="auto"/>
        <w:ind w:firstLine="284"/>
        <w:jc w:val="both"/>
        <w:rPr>
          <w:rFonts w:ascii="Times New Roman" w:hAnsi="Times New Roman" w:cs="Times New Roman"/>
          <w:sz w:val="24"/>
          <w:szCs w:val="24"/>
        </w:rPr>
      </w:pPr>
      <w:r w:rsidRPr="00706353">
        <w:rPr>
          <w:rFonts w:ascii="Times New Roman" w:hAnsi="Times New Roman" w:cs="Times New Roman"/>
          <w:sz w:val="24"/>
          <w:szCs w:val="24"/>
        </w:rPr>
        <w:t>Решая задачу</w:t>
      </w:r>
      <w:r w:rsidR="00E55E1C" w:rsidRPr="00706353">
        <w:rPr>
          <w:rFonts w:ascii="Times New Roman" w:hAnsi="Times New Roman" w:cs="Times New Roman"/>
          <w:sz w:val="24"/>
          <w:szCs w:val="24"/>
        </w:rPr>
        <w:t xml:space="preserve"> кадрового укрепления, районный </w:t>
      </w:r>
      <w:r w:rsidRPr="00706353">
        <w:rPr>
          <w:rFonts w:ascii="Times New Roman" w:hAnsi="Times New Roman" w:cs="Times New Roman"/>
          <w:sz w:val="24"/>
          <w:szCs w:val="24"/>
        </w:rPr>
        <w:t>комитет уделял большое внимание обучению профсоюзного актива</w:t>
      </w:r>
      <w:r w:rsidR="00C61F68" w:rsidRPr="00706353">
        <w:rPr>
          <w:rFonts w:ascii="Times New Roman" w:hAnsi="Times New Roman" w:cs="Times New Roman"/>
          <w:sz w:val="24"/>
          <w:szCs w:val="24"/>
        </w:rPr>
        <w:t>.</w:t>
      </w:r>
      <w:r w:rsidR="00E55E1C" w:rsidRPr="00706353">
        <w:rPr>
          <w:rFonts w:ascii="Times New Roman" w:hAnsi="Times New Roman" w:cs="Times New Roman"/>
          <w:sz w:val="24"/>
          <w:szCs w:val="24"/>
        </w:rPr>
        <w:t xml:space="preserve"> </w:t>
      </w:r>
      <w:r w:rsidR="00701A45" w:rsidRPr="00701A45">
        <w:rPr>
          <w:rFonts w:ascii="Times New Roman" w:hAnsi="Times New Roman" w:cs="Times New Roman"/>
          <w:sz w:val="24"/>
          <w:szCs w:val="24"/>
        </w:rPr>
        <w:t>В районе сложилась система в обучении профсоюзного актива, совершенствуются формы проведения семинаров, совещаний, используются активные мет</w:t>
      </w:r>
      <w:r w:rsidR="00125F04">
        <w:rPr>
          <w:rFonts w:ascii="Times New Roman" w:hAnsi="Times New Roman" w:cs="Times New Roman"/>
          <w:sz w:val="24"/>
          <w:szCs w:val="24"/>
        </w:rPr>
        <w:t xml:space="preserve">оды работы. </w:t>
      </w:r>
    </w:p>
    <w:p w:rsidR="000279D7" w:rsidRPr="00706353" w:rsidRDefault="000279D7" w:rsidP="00603E63">
      <w:pPr>
        <w:pStyle w:val="a5"/>
        <w:ind w:firstLine="708"/>
        <w:jc w:val="both"/>
        <w:rPr>
          <w:rFonts w:cs="Times New Roman"/>
          <w:b w:val="0"/>
          <w:bCs w:val="0"/>
          <w:color w:val="auto"/>
          <w:sz w:val="24"/>
          <w:szCs w:val="24"/>
        </w:rPr>
      </w:pPr>
    </w:p>
    <w:p w:rsidR="000279D7" w:rsidRPr="00C10454" w:rsidRDefault="000279D7" w:rsidP="00E55E1C">
      <w:pPr>
        <w:numPr>
          <w:ilvl w:val="0"/>
          <w:numId w:val="1"/>
        </w:numPr>
        <w:spacing w:after="0" w:line="240" w:lineRule="auto"/>
        <w:rPr>
          <w:rFonts w:ascii="Times New Roman" w:hAnsi="Times New Roman" w:cs="Times New Roman"/>
          <w:b/>
          <w:i/>
          <w:sz w:val="24"/>
          <w:szCs w:val="24"/>
          <w:u w:val="single"/>
        </w:rPr>
      </w:pPr>
      <w:r w:rsidRPr="00C10454">
        <w:rPr>
          <w:rFonts w:ascii="Times New Roman" w:hAnsi="Times New Roman" w:cs="Times New Roman"/>
          <w:b/>
          <w:i/>
          <w:sz w:val="24"/>
          <w:szCs w:val="24"/>
          <w:u w:val="single"/>
        </w:rPr>
        <w:t>О развитии социального партнерства</w:t>
      </w:r>
    </w:p>
    <w:p w:rsidR="00856C45" w:rsidRPr="00C10454" w:rsidRDefault="00125F04" w:rsidP="00125F04">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В декабре</w:t>
      </w:r>
      <w:r w:rsidR="00AD0717" w:rsidRPr="00C10454">
        <w:rPr>
          <w:rFonts w:ascii="Times New Roman" w:hAnsi="Times New Roman" w:cs="Times New Roman"/>
          <w:sz w:val="24"/>
          <w:szCs w:val="24"/>
        </w:rPr>
        <w:t xml:space="preserve"> 2015г. состоялся </w:t>
      </w:r>
      <w:r>
        <w:rPr>
          <w:rFonts w:ascii="Times New Roman" w:hAnsi="Times New Roman" w:cs="Times New Roman"/>
          <w:sz w:val="24"/>
          <w:szCs w:val="24"/>
          <w:lang w:val="en-US"/>
        </w:rPr>
        <w:t>IV</w:t>
      </w:r>
      <w:r>
        <w:rPr>
          <w:rFonts w:ascii="Times New Roman" w:hAnsi="Times New Roman" w:cs="Times New Roman"/>
          <w:sz w:val="24"/>
          <w:szCs w:val="24"/>
        </w:rPr>
        <w:t xml:space="preserve"> Пленум райкома Профсоюза основным вопросом в повестке дня которого стояло заключение </w:t>
      </w:r>
      <w:r w:rsidR="00AD0717" w:rsidRPr="00C10454">
        <w:rPr>
          <w:rFonts w:ascii="Times New Roman" w:hAnsi="Times New Roman" w:cs="Times New Roman"/>
          <w:sz w:val="24"/>
          <w:szCs w:val="24"/>
        </w:rPr>
        <w:t>«</w:t>
      </w:r>
      <w:r w:rsidR="00AD0717" w:rsidRPr="00C10454">
        <w:rPr>
          <w:rFonts w:ascii="Times New Roman" w:hAnsi="Times New Roman" w:cs="Times New Roman"/>
          <w:color w:val="000000"/>
          <w:sz w:val="24"/>
          <w:szCs w:val="24"/>
        </w:rPr>
        <w:t>Соглашения</w:t>
      </w:r>
      <w:r w:rsidR="00AD0717" w:rsidRPr="00C10454">
        <w:rPr>
          <w:rFonts w:ascii="Times New Roman" w:hAnsi="Times New Roman" w:cs="Times New Roman"/>
          <w:b/>
          <w:color w:val="000000"/>
          <w:sz w:val="24"/>
          <w:szCs w:val="24"/>
        </w:rPr>
        <w:t xml:space="preserve"> </w:t>
      </w:r>
      <w:r w:rsidR="00AD0717" w:rsidRPr="00C10454">
        <w:rPr>
          <w:rFonts w:ascii="Times New Roman" w:hAnsi="Times New Roman" w:cs="Times New Roman"/>
          <w:color w:val="000000"/>
          <w:sz w:val="24"/>
          <w:szCs w:val="24"/>
        </w:rPr>
        <w:t xml:space="preserve">между </w:t>
      </w:r>
      <w:r>
        <w:rPr>
          <w:rFonts w:ascii="Times New Roman" w:hAnsi="Times New Roman" w:cs="Times New Roman"/>
          <w:color w:val="000000"/>
          <w:sz w:val="24"/>
          <w:szCs w:val="24"/>
        </w:rPr>
        <w:t xml:space="preserve">отделом по образованию администрации Николаевского муниципального района Волгоградской области </w:t>
      </w:r>
      <w:r w:rsidR="00AD0717" w:rsidRPr="00C10454">
        <w:rPr>
          <w:rFonts w:ascii="Times New Roman" w:hAnsi="Times New Roman" w:cs="Times New Roman"/>
          <w:color w:val="000000"/>
          <w:sz w:val="24"/>
          <w:szCs w:val="24"/>
        </w:rPr>
        <w:t>и территориа</w:t>
      </w:r>
      <w:r>
        <w:rPr>
          <w:rFonts w:ascii="Times New Roman" w:hAnsi="Times New Roman" w:cs="Times New Roman"/>
          <w:color w:val="000000"/>
          <w:sz w:val="24"/>
          <w:szCs w:val="24"/>
        </w:rPr>
        <w:t>льной (районной) организацией П</w:t>
      </w:r>
      <w:r w:rsidR="00AD0717" w:rsidRPr="00C10454">
        <w:rPr>
          <w:rFonts w:ascii="Times New Roman" w:hAnsi="Times New Roman" w:cs="Times New Roman"/>
          <w:color w:val="000000"/>
          <w:sz w:val="24"/>
          <w:szCs w:val="24"/>
        </w:rPr>
        <w:t xml:space="preserve">рофсоюза  работников образования и науки  РФ </w:t>
      </w:r>
      <w:r>
        <w:rPr>
          <w:rFonts w:ascii="Times New Roman" w:hAnsi="Times New Roman" w:cs="Times New Roman"/>
          <w:color w:val="000000"/>
          <w:sz w:val="24"/>
          <w:szCs w:val="24"/>
        </w:rPr>
        <w:t>Николаевского района   на  2016 - 2018</w:t>
      </w:r>
      <w:r w:rsidR="00AD407D">
        <w:rPr>
          <w:rFonts w:ascii="Times New Roman" w:hAnsi="Times New Roman" w:cs="Times New Roman"/>
          <w:color w:val="000000"/>
          <w:sz w:val="24"/>
          <w:szCs w:val="24"/>
        </w:rPr>
        <w:t xml:space="preserve">  годы»</w:t>
      </w:r>
      <w:r>
        <w:rPr>
          <w:rFonts w:ascii="Times New Roman" w:hAnsi="Times New Roman" w:cs="Times New Roman"/>
          <w:color w:val="000000"/>
          <w:sz w:val="24"/>
          <w:szCs w:val="24"/>
        </w:rPr>
        <w:t>. В работе над проектом Соглашения принимали участие начальник Отдела по образованию администрации Николаевского муниципального района Дядькина Лариса Владимировна и заместитель начальника Отдела по образованию Головачев Александр Алексеевич.</w:t>
      </w:r>
      <w:r w:rsidR="00AD0717" w:rsidRPr="00C10454">
        <w:rPr>
          <w:rFonts w:ascii="Times New Roman" w:hAnsi="Times New Roman" w:cs="Times New Roman"/>
          <w:sz w:val="24"/>
          <w:szCs w:val="24"/>
        </w:rPr>
        <w:t xml:space="preserve"> </w:t>
      </w:r>
      <w:r w:rsidR="000279D7" w:rsidRPr="00C10454">
        <w:rPr>
          <w:rFonts w:ascii="Times New Roman" w:hAnsi="Times New Roman" w:cs="Times New Roman"/>
          <w:sz w:val="24"/>
          <w:szCs w:val="24"/>
        </w:rPr>
        <w:t xml:space="preserve"> </w:t>
      </w:r>
    </w:p>
    <w:p w:rsidR="003F4FE4" w:rsidRPr="00C10454" w:rsidRDefault="00E75576" w:rsidP="000B72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4FE4" w:rsidRPr="00C10454">
        <w:rPr>
          <w:rFonts w:ascii="Times New Roman" w:hAnsi="Times New Roman" w:cs="Times New Roman"/>
          <w:sz w:val="24"/>
          <w:szCs w:val="24"/>
        </w:rPr>
        <w:t>Стороны с</w:t>
      </w:r>
      <w:r w:rsidR="005370B0">
        <w:rPr>
          <w:rFonts w:ascii="Times New Roman" w:hAnsi="Times New Roman" w:cs="Times New Roman"/>
          <w:sz w:val="24"/>
          <w:szCs w:val="24"/>
        </w:rPr>
        <w:t>оциального партнерства проводят</w:t>
      </w:r>
      <w:r w:rsidR="003F4FE4" w:rsidRPr="00C10454">
        <w:rPr>
          <w:rFonts w:ascii="Times New Roman" w:hAnsi="Times New Roman" w:cs="Times New Roman"/>
          <w:sz w:val="24"/>
          <w:szCs w:val="24"/>
        </w:rPr>
        <w:t xml:space="preserve"> последовательную работу по реализации взаимных обязательств Соглашения, направленных на улучшение финансово-экономического положения организаций и работников, создание здоровых и безопасных условий труда, решение социальных и экономических вопросов.</w:t>
      </w:r>
    </w:p>
    <w:p w:rsidR="003F4FE4" w:rsidRPr="00C10454" w:rsidRDefault="003F4FE4" w:rsidP="00DE6EC4">
      <w:pPr>
        <w:spacing w:line="240" w:lineRule="auto"/>
        <w:ind w:right="-1" w:firstLine="567"/>
        <w:jc w:val="both"/>
        <w:rPr>
          <w:rFonts w:ascii="Times New Roman" w:hAnsi="Times New Roman" w:cs="Times New Roman"/>
          <w:sz w:val="24"/>
          <w:szCs w:val="24"/>
        </w:rPr>
      </w:pPr>
      <w:r w:rsidRPr="00C10454">
        <w:rPr>
          <w:rFonts w:ascii="Times New Roman" w:hAnsi="Times New Roman" w:cs="Times New Roman"/>
          <w:sz w:val="24"/>
          <w:szCs w:val="24"/>
        </w:rPr>
        <w:t>В т</w:t>
      </w:r>
      <w:r w:rsidR="00E031DE">
        <w:rPr>
          <w:rFonts w:ascii="Times New Roman" w:hAnsi="Times New Roman" w:cs="Times New Roman"/>
          <w:sz w:val="24"/>
          <w:szCs w:val="24"/>
        </w:rPr>
        <w:t xml:space="preserve">ечение 2015 года на совещаниях с руководителями образовательных организаций  и Коллегии рассматривались вопросы  выполнения </w:t>
      </w:r>
      <w:r w:rsidRPr="00C10454">
        <w:rPr>
          <w:rFonts w:ascii="Times New Roman" w:hAnsi="Times New Roman" w:cs="Times New Roman"/>
          <w:sz w:val="24"/>
          <w:szCs w:val="24"/>
        </w:rPr>
        <w:t xml:space="preserve"> </w:t>
      </w:r>
      <w:r w:rsidR="00E031DE">
        <w:rPr>
          <w:rFonts w:ascii="Times New Roman" w:hAnsi="Times New Roman" w:cs="Times New Roman"/>
          <w:sz w:val="24"/>
          <w:szCs w:val="24"/>
        </w:rPr>
        <w:t>П</w:t>
      </w:r>
      <w:r w:rsidRPr="00C10454">
        <w:rPr>
          <w:rFonts w:ascii="Times New Roman" w:hAnsi="Times New Roman" w:cs="Times New Roman"/>
          <w:sz w:val="24"/>
          <w:szCs w:val="24"/>
        </w:rPr>
        <w:t>оложения по оплате труда, режиму рабочего времени и времени отдыха, повышению квалификации и аттестации педагогических работников, охране труда и предупреждени</w:t>
      </w:r>
      <w:r w:rsidR="00E031DE">
        <w:rPr>
          <w:rFonts w:ascii="Times New Roman" w:hAnsi="Times New Roman" w:cs="Times New Roman"/>
          <w:sz w:val="24"/>
          <w:szCs w:val="24"/>
        </w:rPr>
        <w:t>ю производственного травматизма</w:t>
      </w:r>
      <w:r w:rsidRPr="00C10454">
        <w:rPr>
          <w:rFonts w:ascii="Times New Roman" w:hAnsi="Times New Roman" w:cs="Times New Roman"/>
          <w:sz w:val="24"/>
          <w:szCs w:val="24"/>
        </w:rPr>
        <w:t>.</w:t>
      </w:r>
      <w:r w:rsidR="00DE6EC4" w:rsidRPr="00C10454">
        <w:rPr>
          <w:rFonts w:ascii="Times New Roman" w:hAnsi="Times New Roman" w:cs="Times New Roman"/>
          <w:sz w:val="24"/>
          <w:szCs w:val="24"/>
        </w:rPr>
        <w:t xml:space="preserve"> </w:t>
      </w:r>
      <w:r w:rsidRPr="00C10454">
        <w:rPr>
          <w:rFonts w:ascii="Times New Roman" w:hAnsi="Times New Roman" w:cs="Times New Roman"/>
          <w:sz w:val="24"/>
          <w:szCs w:val="24"/>
        </w:rPr>
        <w:t xml:space="preserve">В полном объеме на территории </w:t>
      </w:r>
      <w:r w:rsidR="00E031DE">
        <w:rPr>
          <w:rFonts w:ascii="Times New Roman" w:hAnsi="Times New Roman" w:cs="Times New Roman"/>
          <w:sz w:val="24"/>
          <w:szCs w:val="24"/>
        </w:rPr>
        <w:t xml:space="preserve">Николаевского муниципального района Волгоградской области </w:t>
      </w:r>
      <w:r w:rsidRPr="00C10454">
        <w:rPr>
          <w:rFonts w:ascii="Times New Roman" w:hAnsi="Times New Roman" w:cs="Times New Roman"/>
          <w:sz w:val="24"/>
          <w:szCs w:val="24"/>
        </w:rPr>
        <w:t xml:space="preserve"> выполняются требования Федерального закона от 29.12.2012 года №273-ФЗ «Об образовании в Российской Федерации».</w:t>
      </w:r>
    </w:p>
    <w:p w:rsidR="00603E63" w:rsidRPr="00C61F68" w:rsidRDefault="00603E63" w:rsidP="00C61F68">
      <w:pPr>
        <w:spacing w:after="0" w:line="240" w:lineRule="auto"/>
        <w:ind w:firstLine="426"/>
        <w:jc w:val="both"/>
        <w:rPr>
          <w:rFonts w:ascii="Times New Roman" w:hAnsi="Times New Roman" w:cs="Times New Roman"/>
          <w:sz w:val="24"/>
          <w:szCs w:val="24"/>
        </w:rPr>
      </w:pPr>
      <w:r w:rsidRPr="00C10454">
        <w:rPr>
          <w:rFonts w:ascii="Times New Roman" w:hAnsi="Times New Roman" w:cs="Times New Roman"/>
          <w:sz w:val="24"/>
          <w:szCs w:val="24"/>
        </w:rPr>
        <w:t>Совм</w:t>
      </w:r>
      <w:r w:rsidR="00E031DE">
        <w:rPr>
          <w:rFonts w:ascii="Times New Roman" w:hAnsi="Times New Roman" w:cs="Times New Roman"/>
          <w:sz w:val="24"/>
          <w:szCs w:val="24"/>
        </w:rPr>
        <w:t xml:space="preserve">естная работа </w:t>
      </w:r>
      <w:r w:rsidRPr="00C10454">
        <w:rPr>
          <w:rFonts w:ascii="Times New Roman" w:hAnsi="Times New Roman" w:cs="Times New Roman"/>
          <w:sz w:val="24"/>
          <w:szCs w:val="24"/>
        </w:rPr>
        <w:t xml:space="preserve">районного комитета </w:t>
      </w:r>
      <w:r w:rsidR="00E031DE">
        <w:rPr>
          <w:rFonts w:ascii="Times New Roman" w:hAnsi="Times New Roman" w:cs="Times New Roman"/>
          <w:sz w:val="24"/>
          <w:szCs w:val="24"/>
        </w:rPr>
        <w:t>П</w:t>
      </w:r>
      <w:r w:rsidRPr="00C10454">
        <w:rPr>
          <w:rFonts w:ascii="Times New Roman" w:hAnsi="Times New Roman" w:cs="Times New Roman"/>
          <w:sz w:val="24"/>
          <w:szCs w:val="24"/>
        </w:rPr>
        <w:t xml:space="preserve">рофсоюза и </w:t>
      </w:r>
      <w:r w:rsidR="00E031DE">
        <w:rPr>
          <w:rFonts w:ascii="Times New Roman" w:hAnsi="Times New Roman" w:cs="Times New Roman"/>
          <w:sz w:val="24"/>
          <w:szCs w:val="24"/>
        </w:rPr>
        <w:t xml:space="preserve">Отделом по образованию администрации района </w:t>
      </w:r>
      <w:r w:rsidR="00C61F68" w:rsidRPr="00C61F68">
        <w:rPr>
          <w:rFonts w:ascii="Times New Roman" w:hAnsi="Times New Roman" w:cs="Times New Roman"/>
          <w:sz w:val="24"/>
          <w:szCs w:val="24"/>
        </w:rPr>
        <w:t>осуществляется по различным направлениям:</w:t>
      </w:r>
      <w:r w:rsidRPr="00C61F68">
        <w:rPr>
          <w:rFonts w:ascii="Times New Roman" w:hAnsi="Times New Roman" w:cs="Times New Roman"/>
          <w:sz w:val="24"/>
          <w:szCs w:val="24"/>
        </w:rPr>
        <w:t xml:space="preserve"> проведение августовских конференций;</w:t>
      </w:r>
      <w:r w:rsidR="00C61F68" w:rsidRPr="00C61F68">
        <w:rPr>
          <w:rFonts w:ascii="Times New Roman" w:hAnsi="Times New Roman" w:cs="Times New Roman"/>
          <w:sz w:val="24"/>
          <w:szCs w:val="24"/>
        </w:rPr>
        <w:t xml:space="preserve"> </w:t>
      </w:r>
      <w:r w:rsidRPr="00C61F68">
        <w:rPr>
          <w:rFonts w:ascii="Times New Roman" w:hAnsi="Times New Roman" w:cs="Times New Roman"/>
          <w:sz w:val="24"/>
          <w:szCs w:val="24"/>
        </w:rPr>
        <w:t>совместные встр</w:t>
      </w:r>
      <w:r w:rsidR="00C61F68" w:rsidRPr="00C61F68">
        <w:rPr>
          <w:rFonts w:ascii="Times New Roman" w:hAnsi="Times New Roman" w:cs="Times New Roman"/>
          <w:sz w:val="24"/>
          <w:szCs w:val="24"/>
        </w:rPr>
        <w:t>ечи с профсоюзными активистами;</w:t>
      </w:r>
      <w:r w:rsidRPr="00C61F68">
        <w:rPr>
          <w:rFonts w:ascii="Times New Roman" w:hAnsi="Times New Roman" w:cs="Times New Roman"/>
          <w:sz w:val="24"/>
          <w:szCs w:val="24"/>
        </w:rPr>
        <w:t xml:space="preserve"> проведение </w:t>
      </w:r>
      <w:r w:rsidR="00C61F68" w:rsidRPr="00C61F68">
        <w:rPr>
          <w:rFonts w:ascii="Times New Roman" w:hAnsi="Times New Roman" w:cs="Times New Roman"/>
          <w:sz w:val="24"/>
          <w:szCs w:val="24"/>
        </w:rPr>
        <w:t>совместных проверок;</w:t>
      </w:r>
      <w:r w:rsidRPr="00C61F68">
        <w:rPr>
          <w:rFonts w:ascii="Times New Roman" w:hAnsi="Times New Roman" w:cs="Times New Roman"/>
          <w:sz w:val="24"/>
          <w:szCs w:val="24"/>
        </w:rPr>
        <w:t xml:space="preserve"> приемка образовательных орг</w:t>
      </w:r>
      <w:r w:rsidR="00C61F68" w:rsidRPr="00C61F68">
        <w:rPr>
          <w:rFonts w:ascii="Times New Roman" w:hAnsi="Times New Roman" w:cs="Times New Roman"/>
          <w:sz w:val="24"/>
          <w:szCs w:val="24"/>
        </w:rPr>
        <w:t xml:space="preserve">анизаций к новому учебному году, </w:t>
      </w:r>
      <w:r w:rsidRPr="00C61F68">
        <w:rPr>
          <w:rFonts w:ascii="Times New Roman" w:hAnsi="Times New Roman" w:cs="Times New Roman"/>
          <w:sz w:val="24"/>
          <w:szCs w:val="24"/>
        </w:rPr>
        <w:t xml:space="preserve">проведение конкурсов профессионального мастерства </w:t>
      </w:r>
      <w:r w:rsidR="000279D7" w:rsidRPr="00C61F68">
        <w:rPr>
          <w:rFonts w:ascii="Times New Roman" w:hAnsi="Times New Roman" w:cs="Times New Roman"/>
          <w:sz w:val="24"/>
          <w:szCs w:val="24"/>
        </w:rPr>
        <w:t xml:space="preserve"> «Учитель года», «Воспитатель года»,</w:t>
      </w:r>
      <w:r w:rsidR="00E031DE">
        <w:rPr>
          <w:rFonts w:ascii="Times New Roman" w:hAnsi="Times New Roman" w:cs="Times New Roman"/>
          <w:sz w:val="24"/>
          <w:szCs w:val="24"/>
        </w:rPr>
        <w:t xml:space="preserve"> «Начало</w:t>
      </w:r>
      <w:r w:rsidRPr="00C61F68">
        <w:rPr>
          <w:rFonts w:ascii="Times New Roman" w:hAnsi="Times New Roman" w:cs="Times New Roman"/>
          <w:sz w:val="24"/>
          <w:szCs w:val="24"/>
        </w:rPr>
        <w:t xml:space="preserve">», «Самый </w:t>
      </w:r>
      <w:r w:rsidR="00C61F68" w:rsidRPr="00C61F68">
        <w:rPr>
          <w:rFonts w:ascii="Times New Roman" w:hAnsi="Times New Roman" w:cs="Times New Roman"/>
          <w:sz w:val="24"/>
          <w:szCs w:val="24"/>
        </w:rPr>
        <w:t xml:space="preserve">классный-классный», </w:t>
      </w:r>
      <w:r w:rsidR="00AD407D">
        <w:rPr>
          <w:rFonts w:ascii="Times New Roman" w:hAnsi="Times New Roman" w:cs="Times New Roman"/>
          <w:sz w:val="24"/>
          <w:szCs w:val="24"/>
        </w:rPr>
        <w:t xml:space="preserve">проведение </w:t>
      </w:r>
      <w:r w:rsidR="00C61F68" w:rsidRPr="00C61F68">
        <w:rPr>
          <w:rFonts w:ascii="Times New Roman" w:hAnsi="Times New Roman" w:cs="Times New Roman"/>
          <w:sz w:val="24"/>
          <w:szCs w:val="24"/>
        </w:rPr>
        <w:t xml:space="preserve"> праздников, спартакиад</w:t>
      </w:r>
      <w:r w:rsidR="00E031DE">
        <w:rPr>
          <w:rFonts w:ascii="Times New Roman" w:hAnsi="Times New Roman" w:cs="Times New Roman"/>
          <w:sz w:val="24"/>
          <w:szCs w:val="24"/>
        </w:rPr>
        <w:t>ы педагогических работников</w:t>
      </w:r>
      <w:r w:rsidR="00C61F68" w:rsidRPr="00C61F68">
        <w:rPr>
          <w:rFonts w:ascii="Times New Roman" w:hAnsi="Times New Roman" w:cs="Times New Roman"/>
          <w:sz w:val="24"/>
          <w:szCs w:val="24"/>
        </w:rPr>
        <w:t xml:space="preserve"> и т.д.</w:t>
      </w:r>
    </w:p>
    <w:p w:rsidR="00603E63" w:rsidRPr="00C10454" w:rsidRDefault="00603E63" w:rsidP="00C61F68">
      <w:pPr>
        <w:spacing w:after="0" w:line="240" w:lineRule="auto"/>
        <w:ind w:firstLine="426"/>
        <w:jc w:val="both"/>
        <w:rPr>
          <w:rFonts w:ascii="Times New Roman" w:hAnsi="Times New Roman" w:cs="Times New Roman"/>
          <w:sz w:val="24"/>
          <w:szCs w:val="24"/>
        </w:rPr>
      </w:pPr>
    </w:p>
    <w:p w:rsidR="00C61F68" w:rsidRPr="00C61F68" w:rsidRDefault="00FD1B3F" w:rsidP="005B2C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1F68" w:rsidRPr="00C61F68">
        <w:rPr>
          <w:rFonts w:ascii="Times New Roman" w:hAnsi="Times New Roman" w:cs="Times New Roman"/>
          <w:sz w:val="24"/>
          <w:szCs w:val="24"/>
        </w:rPr>
        <w:t>В</w:t>
      </w:r>
      <w:r w:rsidR="00E031DE">
        <w:rPr>
          <w:rFonts w:ascii="Times New Roman" w:hAnsi="Times New Roman" w:cs="Times New Roman"/>
          <w:sz w:val="24"/>
          <w:szCs w:val="24"/>
        </w:rPr>
        <w:t xml:space="preserve">о всех </w:t>
      </w:r>
      <w:r w:rsidR="00C61F68" w:rsidRPr="00C61F68">
        <w:rPr>
          <w:rFonts w:ascii="Times New Roman" w:hAnsi="Times New Roman" w:cs="Times New Roman"/>
          <w:sz w:val="24"/>
          <w:szCs w:val="24"/>
        </w:rPr>
        <w:t xml:space="preserve"> общеобразовательных </w:t>
      </w:r>
      <w:r w:rsidR="00C61F68">
        <w:rPr>
          <w:rFonts w:ascii="Times New Roman" w:hAnsi="Times New Roman" w:cs="Times New Roman"/>
          <w:sz w:val="24"/>
          <w:szCs w:val="24"/>
        </w:rPr>
        <w:t xml:space="preserve">учреждениях района </w:t>
      </w:r>
      <w:r w:rsidR="003A453D">
        <w:rPr>
          <w:rFonts w:ascii="Times New Roman" w:hAnsi="Times New Roman" w:cs="Times New Roman"/>
          <w:sz w:val="24"/>
          <w:szCs w:val="24"/>
        </w:rPr>
        <w:t>были заключены коллективные</w:t>
      </w:r>
      <w:r w:rsidR="00AD407D">
        <w:rPr>
          <w:rFonts w:ascii="Times New Roman" w:hAnsi="Times New Roman" w:cs="Times New Roman"/>
          <w:sz w:val="24"/>
          <w:szCs w:val="24"/>
        </w:rPr>
        <w:t xml:space="preserve"> договора</w:t>
      </w:r>
      <w:r w:rsidR="005370B0">
        <w:rPr>
          <w:rFonts w:ascii="Times New Roman" w:hAnsi="Times New Roman" w:cs="Times New Roman"/>
          <w:sz w:val="24"/>
          <w:szCs w:val="24"/>
        </w:rPr>
        <w:t>.</w:t>
      </w:r>
      <w:r w:rsidR="003A453D">
        <w:rPr>
          <w:rFonts w:ascii="Times New Roman" w:hAnsi="Times New Roman" w:cs="Times New Roman"/>
          <w:sz w:val="24"/>
          <w:szCs w:val="24"/>
        </w:rPr>
        <w:t xml:space="preserve"> </w:t>
      </w:r>
      <w:r w:rsidR="005370B0">
        <w:rPr>
          <w:rFonts w:ascii="Times New Roman" w:hAnsi="Times New Roman" w:cs="Times New Roman"/>
          <w:sz w:val="24"/>
          <w:szCs w:val="24"/>
        </w:rPr>
        <w:t xml:space="preserve">Все договора прошли </w:t>
      </w:r>
      <w:r w:rsidR="00E031DE">
        <w:rPr>
          <w:rFonts w:ascii="Times New Roman" w:hAnsi="Times New Roman" w:cs="Times New Roman"/>
          <w:sz w:val="24"/>
          <w:szCs w:val="24"/>
        </w:rPr>
        <w:t xml:space="preserve">уведомительную регистрацию в </w:t>
      </w:r>
      <w:r w:rsidR="005370B0">
        <w:rPr>
          <w:rFonts w:ascii="Times New Roman" w:hAnsi="Times New Roman" w:cs="Times New Roman"/>
          <w:sz w:val="24"/>
          <w:szCs w:val="24"/>
        </w:rPr>
        <w:t xml:space="preserve"> Центре </w:t>
      </w:r>
      <w:r w:rsidR="00E031DE">
        <w:rPr>
          <w:rFonts w:ascii="Times New Roman" w:hAnsi="Times New Roman" w:cs="Times New Roman"/>
          <w:sz w:val="24"/>
          <w:szCs w:val="24"/>
        </w:rPr>
        <w:t xml:space="preserve">занятости населения </w:t>
      </w:r>
      <w:r w:rsidR="005370B0">
        <w:rPr>
          <w:rFonts w:ascii="Times New Roman" w:hAnsi="Times New Roman" w:cs="Times New Roman"/>
          <w:sz w:val="24"/>
          <w:szCs w:val="24"/>
        </w:rPr>
        <w:t xml:space="preserve"> в установленном порядке.</w:t>
      </w:r>
    </w:p>
    <w:p w:rsidR="005B2C80" w:rsidRPr="005370B0" w:rsidRDefault="005370B0" w:rsidP="005B2C80">
      <w:pPr>
        <w:spacing w:line="240" w:lineRule="auto"/>
        <w:jc w:val="both"/>
        <w:rPr>
          <w:rFonts w:ascii="Times New Roman" w:hAnsi="Times New Roman" w:cs="Times New Roman"/>
          <w:sz w:val="24"/>
          <w:szCs w:val="24"/>
        </w:rPr>
      </w:pPr>
      <w:r w:rsidRPr="005370B0">
        <w:rPr>
          <w:rFonts w:ascii="Times New Roman" w:hAnsi="Times New Roman" w:cs="Times New Roman"/>
          <w:b/>
          <w:sz w:val="24"/>
          <w:szCs w:val="24"/>
        </w:rPr>
        <w:t xml:space="preserve">    </w:t>
      </w:r>
      <w:r w:rsidR="00FD1B3F">
        <w:rPr>
          <w:rFonts w:ascii="Times New Roman" w:hAnsi="Times New Roman" w:cs="Times New Roman"/>
          <w:b/>
          <w:sz w:val="24"/>
          <w:szCs w:val="24"/>
        </w:rPr>
        <w:t xml:space="preserve">  </w:t>
      </w:r>
      <w:r w:rsidR="005B2C80" w:rsidRPr="005370B0">
        <w:rPr>
          <w:rFonts w:ascii="Times New Roman" w:hAnsi="Times New Roman" w:cs="Times New Roman"/>
          <w:sz w:val="24"/>
          <w:szCs w:val="24"/>
        </w:rPr>
        <w:t xml:space="preserve"> Процедура подготовки, заключения и выполнение сторонам</w:t>
      </w:r>
      <w:r w:rsidRPr="005370B0">
        <w:rPr>
          <w:rFonts w:ascii="Times New Roman" w:hAnsi="Times New Roman" w:cs="Times New Roman"/>
          <w:sz w:val="24"/>
          <w:szCs w:val="24"/>
        </w:rPr>
        <w:t xml:space="preserve">и условий коллективного договора </w:t>
      </w:r>
      <w:r w:rsidR="005B2C80" w:rsidRPr="005370B0">
        <w:rPr>
          <w:rFonts w:ascii="Times New Roman" w:hAnsi="Times New Roman" w:cs="Times New Roman"/>
          <w:sz w:val="24"/>
          <w:szCs w:val="24"/>
        </w:rPr>
        <w:t xml:space="preserve">– это реальное участие профсоюзного актива и членов профсоюза в управлении образовательной организацией, его влияние на улучшение условий труда, на предоставление дополнительных льгот и гарантий. </w:t>
      </w:r>
    </w:p>
    <w:p w:rsidR="000279D7" w:rsidRPr="00C10454" w:rsidRDefault="000279D7" w:rsidP="00E55E1C">
      <w:pPr>
        <w:numPr>
          <w:ilvl w:val="0"/>
          <w:numId w:val="1"/>
        </w:numPr>
        <w:spacing w:after="0" w:line="240" w:lineRule="auto"/>
        <w:rPr>
          <w:rFonts w:ascii="Times New Roman" w:hAnsi="Times New Roman" w:cs="Times New Roman"/>
          <w:b/>
          <w:i/>
          <w:sz w:val="28"/>
          <w:szCs w:val="28"/>
          <w:u w:val="single"/>
        </w:rPr>
      </w:pPr>
      <w:r w:rsidRPr="00C10454">
        <w:rPr>
          <w:rFonts w:ascii="Times New Roman" w:hAnsi="Times New Roman" w:cs="Times New Roman"/>
          <w:b/>
          <w:i/>
          <w:sz w:val="28"/>
          <w:szCs w:val="28"/>
          <w:u w:val="single"/>
        </w:rPr>
        <w:t>О работе в сфере оплаты труда</w:t>
      </w:r>
    </w:p>
    <w:p w:rsidR="007965BE" w:rsidRPr="007965BE" w:rsidRDefault="000279D7" w:rsidP="00AD407D">
      <w:pPr>
        <w:pStyle w:val="aa"/>
        <w:ind w:firstLine="709"/>
        <w:rPr>
          <w:sz w:val="24"/>
          <w:szCs w:val="24"/>
        </w:rPr>
      </w:pPr>
      <w:r w:rsidRPr="005370B0">
        <w:rPr>
          <w:sz w:val="24"/>
          <w:szCs w:val="24"/>
        </w:rPr>
        <w:t xml:space="preserve">Приоритетным направлением деятельности </w:t>
      </w:r>
      <w:r w:rsidR="005370B0" w:rsidRPr="005370B0">
        <w:rPr>
          <w:sz w:val="24"/>
          <w:szCs w:val="24"/>
        </w:rPr>
        <w:t>территориальной организации</w:t>
      </w:r>
      <w:r w:rsidRPr="005370B0">
        <w:rPr>
          <w:sz w:val="24"/>
          <w:szCs w:val="24"/>
        </w:rPr>
        <w:t xml:space="preserve"> являлось решение проблем оплаты труда работников образования</w:t>
      </w:r>
      <w:r w:rsidRPr="005370B0">
        <w:rPr>
          <w:rFonts w:eastAsia="Times New Roman"/>
          <w:sz w:val="24"/>
          <w:szCs w:val="24"/>
          <w:lang w:eastAsia="ru-RU"/>
        </w:rPr>
        <w:t xml:space="preserve">. </w:t>
      </w:r>
      <w:r w:rsidRPr="005370B0">
        <w:rPr>
          <w:sz w:val="24"/>
          <w:szCs w:val="24"/>
        </w:rPr>
        <w:t xml:space="preserve">Большие возможности для его </w:t>
      </w:r>
      <w:r w:rsidRPr="005370B0">
        <w:rPr>
          <w:sz w:val="24"/>
          <w:szCs w:val="24"/>
        </w:rPr>
        <w:lastRenderedPageBreak/>
        <w:t>решения появились в связи с выходом Указа Президента Российской Федерации Путина В.В. от 7 мая 2012 года № 597 «О мероприятиях по реализации госуда</w:t>
      </w:r>
      <w:r w:rsidR="00AD407D">
        <w:rPr>
          <w:sz w:val="24"/>
          <w:szCs w:val="24"/>
        </w:rPr>
        <w:t>рственной социальной политики».</w:t>
      </w:r>
    </w:p>
    <w:p w:rsidR="005370B0" w:rsidRPr="007D1183" w:rsidRDefault="000279D7" w:rsidP="00E031DE">
      <w:pPr>
        <w:pStyle w:val="aa"/>
        <w:ind w:firstLine="709"/>
        <w:rPr>
          <w:sz w:val="24"/>
          <w:szCs w:val="24"/>
        </w:rPr>
      </w:pPr>
      <w:r w:rsidRPr="007D1183">
        <w:rPr>
          <w:sz w:val="24"/>
          <w:szCs w:val="24"/>
        </w:rPr>
        <w:t xml:space="preserve">По сведениям мониторинга, проведенного в октябре 2015 года, </w:t>
      </w:r>
      <w:r w:rsidR="005370B0" w:rsidRPr="007D1183">
        <w:rPr>
          <w:sz w:val="24"/>
          <w:szCs w:val="24"/>
        </w:rPr>
        <w:t xml:space="preserve">большая средняя заработная плата </w:t>
      </w:r>
      <w:r w:rsidR="007D1183" w:rsidRPr="007D1183">
        <w:rPr>
          <w:sz w:val="24"/>
          <w:szCs w:val="24"/>
        </w:rPr>
        <w:t xml:space="preserve">педагогических работников обусловлена </w:t>
      </w:r>
      <w:r w:rsidR="005370B0" w:rsidRPr="007D1183">
        <w:rPr>
          <w:sz w:val="24"/>
          <w:szCs w:val="24"/>
        </w:rPr>
        <w:t>интенси</w:t>
      </w:r>
      <w:r w:rsidR="007D1183" w:rsidRPr="007D1183">
        <w:rPr>
          <w:sz w:val="24"/>
          <w:szCs w:val="24"/>
        </w:rPr>
        <w:t xml:space="preserve">фикацией их </w:t>
      </w:r>
      <w:r w:rsidR="005370B0" w:rsidRPr="007D1183">
        <w:rPr>
          <w:sz w:val="24"/>
          <w:szCs w:val="24"/>
        </w:rPr>
        <w:t>труда.</w:t>
      </w:r>
    </w:p>
    <w:p w:rsidR="005370B0" w:rsidRPr="00E75576" w:rsidRDefault="00FD1B3F" w:rsidP="00E75576">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75576" w:rsidRPr="00C10454">
        <w:rPr>
          <w:rFonts w:ascii="Times New Roman" w:hAnsi="Times New Roman" w:cs="Times New Roman"/>
          <w:sz w:val="24"/>
          <w:szCs w:val="24"/>
        </w:rPr>
        <w:t>В образовательных учреждениях</w:t>
      </w:r>
      <w:r w:rsidR="00E75576">
        <w:rPr>
          <w:rFonts w:ascii="Times New Roman" w:hAnsi="Times New Roman" w:cs="Times New Roman"/>
          <w:sz w:val="24"/>
          <w:szCs w:val="24"/>
        </w:rPr>
        <w:t xml:space="preserve"> района все локальные акты</w:t>
      </w:r>
      <w:r w:rsidR="00E75576" w:rsidRPr="00C10454">
        <w:rPr>
          <w:rFonts w:ascii="Times New Roman" w:hAnsi="Times New Roman" w:cs="Times New Roman"/>
          <w:sz w:val="24"/>
          <w:szCs w:val="24"/>
        </w:rPr>
        <w:t xml:space="preserve"> </w:t>
      </w:r>
      <w:r w:rsidR="00E75576">
        <w:rPr>
          <w:rFonts w:ascii="Times New Roman" w:hAnsi="Times New Roman" w:cs="Times New Roman"/>
          <w:sz w:val="24"/>
          <w:szCs w:val="24"/>
        </w:rPr>
        <w:t xml:space="preserve">по оплате труда работников приняты по согласованию с профсоюзными комитетами, </w:t>
      </w:r>
      <w:r w:rsidR="00E75576" w:rsidRPr="00C10454">
        <w:rPr>
          <w:rFonts w:ascii="Times New Roman" w:hAnsi="Times New Roman" w:cs="Times New Roman"/>
          <w:sz w:val="24"/>
          <w:szCs w:val="24"/>
        </w:rPr>
        <w:t>созданы и работают комиссии по распределению стимулирующих выплат, в состав которых входят представители профсоюзных комитетов.</w:t>
      </w:r>
    </w:p>
    <w:p w:rsidR="0018071E" w:rsidRDefault="007D1183" w:rsidP="0018071E">
      <w:pPr>
        <w:pStyle w:val="aa"/>
        <w:ind w:firstLine="709"/>
        <w:rPr>
          <w:sz w:val="24"/>
          <w:szCs w:val="24"/>
        </w:rPr>
      </w:pPr>
      <w:r w:rsidRPr="00E75576">
        <w:rPr>
          <w:sz w:val="24"/>
          <w:szCs w:val="24"/>
        </w:rPr>
        <w:t>Совместн</w:t>
      </w:r>
      <w:r w:rsidR="00E75576" w:rsidRPr="00E75576">
        <w:rPr>
          <w:sz w:val="24"/>
          <w:szCs w:val="24"/>
        </w:rPr>
        <w:t xml:space="preserve">ая работа администраций образовательных учреждений и профсоюзных комитетов </w:t>
      </w:r>
      <w:r w:rsidR="000279D7" w:rsidRPr="00E75576">
        <w:rPr>
          <w:sz w:val="24"/>
          <w:szCs w:val="24"/>
        </w:rPr>
        <w:t>по вопросам выполнения нормативных актов</w:t>
      </w:r>
      <w:r w:rsidR="00E75576" w:rsidRPr="00E75576">
        <w:rPr>
          <w:sz w:val="24"/>
          <w:szCs w:val="24"/>
        </w:rPr>
        <w:t xml:space="preserve"> по оплате труда содействуют</w:t>
      </w:r>
      <w:r w:rsidR="000279D7" w:rsidRPr="00E75576">
        <w:rPr>
          <w:sz w:val="24"/>
          <w:szCs w:val="24"/>
        </w:rPr>
        <w:t xml:space="preserve"> введению «эффективных контрактов» в соответствии с распоряжением Правительства РФ 26.11.2012 г. №2190-р., справедливому начислению компенсационных и стимулирующих выплат, соблюдению минимального размера оплаты труда. </w:t>
      </w:r>
    </w:p>
    <w:p w:rsidR="00DE1AD5" w:rsidRPr="0018071E" w:rsidRDefault="00E031DE" w:rsidP="00DE1AD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Учитывая то, что в некоторых  сельских малочисленных школах технический и обслуживающий персонал переве</w:t>
      </w:r>
      <w:r w:rsidR="001B74A2">
        <w:rPr>
          <w:rFonts w:ascii="Times New Roman" w:hAnsi="Times New Roman" w:cs="Times New Roman"/>
          <w:sz w:val="24"/>
          <w:szCs w:val="24"/>
        </w:rPr>
        <w:t>ден на неполную ставку</w:t>
      </w:r>
      <w:r>
        <w:rPr>
          <w:rFonts w:ascii="Times New Roman" w:hAnsi="Times New Roman" w:cs="Times New Roman"/>
          <w:sz w:val="24"/>
          <w:szCs w:val="24"/>
        </w:rPr>
        <w:t>, то</w:t>
      </w:r>
      <w:r w:rsidR="001B74A2">
        <w:rPr>
          <w:rFonts w:ascii="Times New Roman" w:hAnsi="Times New Roman" w:cs="Times New Roman"/>
          <w:sz w:val="24"/>
          <w:szCs w:val="24"/>
        </w:rPr>
        <w:t>,</w:t>
      </w:r>
      <w:r>
        <w:rPr>
          <w:rFonts w:ascii="Times New Roman" w:hAnsi="Times New Roman" w:cs="Times New Roman"/>
          <w:sz w:val="24"/>
          <w:szCs w:val="24"/>
        </w:rPr>
        <w:t xml:space="preserve"> естественно, доход этой категории работников</w:t>
      </w:r>
      <w:r w:rsidR="001B74A2">
        <w:rPr>
          <w:rFonts w:ascii="Times New Roman" w:hAnsi="Times New Roman" w:cs="Times New Roman"/>
          <w:sz w:val="24"/>
          <w:szCs w:val="24"/>
        </w:rPr>
        <w:t xml:space="preserve"> является </w:t>
      </w:r>
      <w:r>
        <w:rPr>
          <w:rFonts w:ascii="Times New Roman" w:hAnsi="Times New Roman" w:cs="Times New Roman"/>
          <w:sz w:val="24"/>
          <w:szCs w:val="24"/>
        </w:rPr>
        <w:t xml:space="preserve"> крайне </w:t>
      </w:r>
      <w:r w:rsidR="001B74A2">
        <w:rPr>
          <w:rFonts w:ascii="Times New Roman" w:hAnsi="Times New Roman" w:cs="Times New Roman"/>
          <w:sz w:val="24"/>
          <w:szCs w:val="24"/>
        </w:rPr>
        <w:t xml:space="preserve"> низ</w:t>
      </w:r>
      <w:r>
        <w:rPr>
          <w:rFonts w:ascii="Times New Roman" w:hAnsi="Times New Roman" w:cs="Times New Roman"/>
          <w:sz w:val="24"/>
          <w:szCs w:val="24"/>
        </w:rPr>
        <w:t>к</w:t>
      </w:r>
      <w:r w:rsidR="001B74A2">
        <w:rPr>
          <w:rFonts w:ascii="Times New Roman" w:hAnsi="Times New Roman" w:cs="Times New Roman"/>
          <w:sz w:val="24"/>
          <w:szCs w:val="24"/>
        </w:rPr>
        <w:t>им</w:t>
      </w:r>
      <w:r>
        <w:rPr>
          <w:rFonts w:ascii="Times New Roman" w:hAnsi="Times New Roman" w:cs="Times New Roman"/>
          <w:sz w:val="24"/>
          <w:szCs w:val="24"/>
        </w:rPr>
        <w:t>.</w:t>
      </w:r>
      <w:r w:rsidR="0018071E" w:rsidRPr="0018071E">
        <w:rPr>
          <w:rFonts w:ascii="Times New Roman" w:hAnsi="Times New Roman" w:cs="Times New Roman"/>
          <w:sz w:val="24"/>
          <w:szCs w:val="24"/>
        </w:rPr>
        <w:t xml:space="preserve"> Следовательно, на предстоящий год эта проблема по-прежнему останется самой острой</w:t>
      </w:r>
      <w:r w:rsidR="00701A45">
        <w:rPr>
          <w:rFonts w:ascii="Times New Roman" w:hAnsi="Times New Roman" w:cs="Times New Roman"/>
          <w:sz w:val="24"/>
          <w:szCs w:val="24"/>
        </w:rPr>
        <w:t>.</w:t>
      </w:r>
    </w:p>
    <w:p w:rsidR="00DE1AD5" w:rsidRDefault="00DE1AD5" w:rsidP="00F9676B">
      <w:pPr>
        <w:numPr>
          <w:ilvl w:val="0"/>
          <w:numId w:val="1"/>
        </w:numPr>
        <w:spacing w:after="0" w:line="240" w:lineRule="auto"/>
        <w:rPr>
          <w:rFonts w:ascii="Times New Roman" w:hAnsi="Times New Roman" w:cs="Times New Roman"/>
          <w:b/>
          <w:i/>
          <w:sz w:val="28"/>
          <w:szCs w:val="28"/>
          <w:u w:val="single"/>
        </w:rPr>
      </w:pPr>
      <w:r w:rsidRPr="00C10454">
        <w:rPr>
          <w:rFonts w:ascii="Times New Roman" w:hAnsi="Times New Roman" w:cs="Times New Roman"/>
          <w:b/>
          <w:i/>
          <w:sz w:val="28"/>
          <w:szCs w:val="28"/>
          <w:u w:val="single"/>
        </w:rPr>
        <w:t>О правозащитной деятельности</w:t>
      </w:r>
    </w:p>
    <w:p w:rsidR="00F9676B" w:rsidRPr="00F9676B" w:rsidRDefault="00F9676B" w:rsidP="00F9676B">
      <w:pPr>
        <w:pStyle w:val="a3"/>
        <w:spacing w:after="0"/>
        <w:ind w:left="0" w:firstLine="567"/>
        <w:jc w:val="both"/>
      </w:pPr>
      <w:r w:rsidRPr="00F9676B">
        <w:t>В целях совершенствования правовой работы в территориальной (районной) организа</w:t>
      </w:r>
      <w:r w:rsidR="001B74A2">
        <w:t>ции Профсоюза Николаевского  района в 2015 году председатель ТРОП Жесткова Е.В. прошла обучение и получила удостоверение</w:t>
      </w:r>
      <w:r w:rsidR="00AD407D">
        <w:t xml:space="preserve"> внештатного  правового </w:t>
      </w:r>
      <w:r w:rsidR="001B74A2">
        <w:t xml:space="preserve"> инспектора Профсоюза.</w:t>
      </w:r>
    </w:p>
    <w:p w:rsidR="00FD1B3F" w:rsidRDefault="00F9676B" w:rsidP="00FD1B3F">
      <w:pPr>
        <w:spacing w:line="240" w:lineRule="auto"/>
        <w:ind w:firstLine="565"/>
        <w:jc w:val="both"/>
        <w:rPr>
          <w:rFonts w:ascii="Times New Roman" w:eastAsia="Calibri" w:hAnsi="Times New Roman" w:cs="Times New Roman"/>
          <w:sz w:val="24"/>
          <w:szCs w:val="24"/>
        </w:rPr>
      </w:pPr>
      <w:r w:rsidRPr="00F9676B">
        <w:rPr>
          <w:rFonts w:ascii="Times New Roman" w:eastAsia="Calibri" w:hAnsi="Times New Roman" w:cs="Times New Roman"/>
          <w:sz w:val="24"/>
          <w:szCs w:val="24"/>
        </w:rPr>
        <w:t xml:space="preserve">На заседаниях </w:t>
      </w:r>
      <w:r w:rsidR="001B74A2">
        <w:rPr>
          <w:rFonts w:ascii="Times New Roman" w:eastAsia="Calibri" w:hAnsi="Times New Roman" w:cs="Times New Roman"/>
          <w:sz w:val="24"/>
          <w:szCs w:val="24"/>
        </w:rPr>
        <w:t xml:space="preserve">Президиума </w:t>
      </w:r>
      <w:r w:rsidRPr="00F9676B">
        <w:rPr>
          <w:rFonts w:ascii="Times New Roman" w:hAnsi="Times New Roman" w:cs="Times New Roman"/>
          <w:sz w:val="24"/>
          <w:szCs w:val="24"/>
        </w:rPr>
        <w:t>рассматриваются вопросы</w:t>
      </w:r>
      <w:r w:rsidRPr="00F9676B">
        <w:rPr>
          <w:rFonts w:ascii="Times New Roman" w:eastAsia="Calibri" w:hAnsi="Times New Roman" w:cs="Times New Roman"/>
          <w:sz w:val="24"/>
          <w:szCs w:val="24"/>
        </w:rPr>
        <w:t xml:space="preserve"> о правозащитно</w:t>
      </w:r>
      <w:r w:rsidRPr="00F9676B">
        <w:rPr>
          <w:rFonts w:ascii="Times New Roman" w:hAnsi="Times New Roman" w:cs="Times New Roman"/>
          <w:sz w:val="24"/>
          <w:szCs w:val="24"/>
        </w:rPr>
        <w:t xml:space="preserve">й деятельности территориальной и </w:t>
      </w:r>
      <w:r w:rsidRPr="00F9676B">
        <w:rPr>
          <w:rFonts w:ascii="Times New Roman" w:eastAsia="Calibri" w:hAnsi="Times New Roman" w:cs="Times New Roman"/>
          <w:sz w:val="24"/>
          <w:szCs w:val="24"/>
        </w:rPr>
        <w:t xml:space="preserve">первичных профсоюзных организаций; о подготовке предложений в проекты нормативных документов, регламентирующих деятельность образовательных организаций района, направленных на обеспечение защиты прав и интересов работников образования; о разработке и внесении предложений в планы обучения профсоюзного </w:t>
      </w:r>
      <w:r w:rsidRPr="00E5396C">
        <w:rPr>
          <w:rFonts w:ascii="Times New Roman" w:eastAsia="Calibri" w:hAnsi="Times New Roman" w:cs="Times New Roman"/>
          <w:sz w:val="24"/>
          <w:szCs w:val="24"/>
        </w:rPr>
        <w:t>актива и др.</w:t>
      </w:r>
    </w:p>
    <w:p w:rsidR="00E5396C" w:rsidRDefault="00E5396C" w:rsidP="00FD1B3F">
      <w:pPr>
        <w:spacing w:line="240" w:lineRule="auto"/>
        <w:ind w:firstLine="56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9676B" w:rsidRPr="00E5396C">
        <w:rPr>
          <w:rFonts w:ascii="Times New Roman" w:eastAsia="Calibri" w:hAnsi="Times New Roman" w:cs="Times New Roman"/>
          <w:sz w:val="24"/>
          <w:szCs w:val="24"/>
        </w:rPr>
        <w:t xml:space="preserve"> </w:t>
      </w:r>
      <w:r w:rsidR="001B74A2">
        <w:rPr>
          <w:rFonts w:ascii="Times New Roman" w:eastAsia="Calibri" w:hAnsi="Times New Roman" w:cs="Times New Roman"/>
          <w:spacing w:val="-6"/>
          <w:sz w:val="24"/>
          <w:szCs w:val="24"/>
        </w:rPr>
        <w:t>О</w:t>
      </w:r>
      <w:r w:rsidR="00F9676B" w:rsidRPr="00E5396C">
        <w:rPr>
          <w:rFonts w:ascii="Times New Roman" w:eastAsia="Calibri" w:hAnsi="Times New Roman" w:cs="Times New Roman"/>
          <w:spacing w:val="-6"/>
          <w:sz w:val="24"/>
          <w:szCs w:val="24"/>
        </w:rPr>
        <w:t xml:space="preserve">существляется </w:t>
      </w:r>
      <w:r w:rsidR="001B74A2">
        <w:rPr>
          <w:rFonts w:ascii="Times New Roman" w:eastAsia="Calibri" w:hAnsi="Times New Roman" w:cs="Times New Roman"/>
          <w:spacing w:val="-6"/>
          <w:sz w:val="24"/>
          <w:szCs w:val="24"/>
        </w:rPr>
        <w:t xml:space="preserve">по мере необходимости </w:t>
      </w:r>
      <w:r w:rsidR="00F9676B" w:rsidRPr="00E5396C">
        <w:rPr>
          <w:rFonts w:ascii="Times New Roman" w:eastAsia="Calibri" w:hAnsi="Times New Roman" w:cs="Times New Roman"/>
          <w:spacing w:val="-6"/>
          <w:sz w:val="24"/>
          <w:szCs w:val="24"/>
        </w:rPr>
        <w:t>правовая экспертиза проектов нормативных правовых актов, а также действующих нормативных правовых актов в образовательных организациях, затрагивающих права и интересы работников образования.</w:t>
      </w:r>
      <w:r w:rsidR="00F9676B" w:rsidRPr="00E5396C">
        <w:rPr>
          <w:rFonts w:ascii="Times New Roman" w:eastAsia="Calibri" w:hAnsi="Times New Roman" w:cs="Times New Roman"/>
          <w:sz w:val="24"/>
          <w:szCs w:val="24"/>
        </w:rPr>
        <w:t xml:space="preserve"> </w:t>
      </w:r>
      <w:r w:rsidR="001B74A2">
        <w:rPr>
          <w:rFonts w:ascii="Times New Roman" w:eastAsia="Calibri" w:hAnsi="Times New Roman" w:cs="Times New Roman"/>
          <w:sz w:val="24"/>
          <w:szCs w:val="24"/>
        </w:rPr>
        <w:t>Оказывается правовая помощь при составлении Коллективных договоров, при рассмотрении  решений профкомов на принятие отдельных локальных актов руководителями образовательных учреждений.</w:t>
      </w:r>
    </w:p>
    <w:p w:rsidR="00E5396C" w:rsidRPr="007965BE" w:rsidRDefault="00E5396C" w:rsidP="00E5396C">
      <w:pPr>
        <w:spacing w:after="0" w:line="240" w:lineRule="auto"/>
        <w:jc w:val="both"/>
        <w:rPr>
          <w:rFonts w:ascii="Times New Roman" w:eastAsia="Calibri" w:hAnsi="Times New Roman" w:cs="Times New Roman"/>
          <w:sz w:val="24"/>
          <w:szCs w:val="24"/>
        </w:rPr>
      </w:pPr>
      <w:r w:rsidRPr="007965BE">
        <w:rPr>
          <w:rFonts w:ascii="Times New Roman" w:eastAsia="Calibri" w:hAnsi="Times New Roman" w:cs="Times New Roman"/>
          <w:sz w:val="24"/>
          <w:szCs w:val="24"/>
        </w:rPr>
        <w:t xml:space="preserve">         </w:t>
      </w:r>
      <w:r w:rsidR="00F9676B" w:rsidRPr="007965BE">
        <w:rPr>
          <w:rFonts w:ascii="Times New Roman" w:eastAsia="Calibri" w:hAnsi="Times New Roman" w:cs="Times New Roman"/>
          <w:sz w:val="24"/>
          <w:szCs w:val="24"/>
        </w:rPr>
        <w:t xml:space="preserve">В 2015 году проведена </w:t>
      </w:r>
      <w:r w:rsidR="001B74A2">
        <w:rPr>
          <w:rFonts w:ascii="Times New Roman" w:eastAsia="Calibri" w:hAnsi="Times New Roman" w:cs="Times New Roman"/>
          <w:sz w:val="24"/>
          <w:szCs w:val="24"/>
        </w:rPr>
        <w:t>экспертиза 14 локальных актов</w:t>
      </w:r>
      <w:r w:rsidRPr="007965BE">
        <w:rPr>
          <w:rFonts w:ascii="Times New Roman" w:eastAsia="Calibri" w:hAnsi="Times New Roman" w:cs="Times New Roman"/>
          <w:sz w:val="24"/>
          <w:szCs w:val="24"/>
        </w:rPr>
        <w:t xml:space="preserve">, содержащих нормы трудового права, в </w:t>
      </w:r>
      <w:r w:rsidR="001B74A2">
        <w:rPr>
          <w:rFonts w:ascii="Times New Roman" w:eastAsia="Calibri" w:hAnsi="Times New Roman" w:cs="Times New Roman"/>
          <w:sz w:val="24"/>
          <w:szCs w:val="24"/>
        </w:rPr>
        <w:t>том числе: 1 – коллективный договор, 2-</w:t>
      </w:r>
      <w:r w:rsidRPr="007965BE">
        <w:rPr>
          <w:rFonts w:ascii="Times New Roman" w:eastAsia="Calibri" w:hAnsi="Times New Roman" w:cs="Times New Roman"/>
          <w:sz w:val="24"/>
          <w:szCs w:val="24"/>
        </w:rPr>
        <w:t xml:space="preserve">правила внутреннего трудового распорядка, </w:t>
      </w:r>
      <w:r w:rsidR="001B74A2">
        <w:rPr>
          <w:rFonts w:ascii="Times New Roman" w:eastAsia="Calibri" w:hAnsi="Times New Roman" w:cs="Times New Roman"/>
          <w:sz w:val="24"/>
          <w:szCs w:val="24"/>
        </w:rPr>
        <w:t xml:space="preserve">2- </w:t>
      </w:r>
      <w:r w:rsidRPr="007965BE">
        <w:rPr>
          <w:rFonts w:ascii="Times New Roman" w:eastAsia="Calibri" w:hAnsi="Times New Roman" w:cs="Times New Roman"/>
          <w:sz w:val="24"/>
          <w:szCs w:val="24"/>
        </w:rPr>
        <w:t>Положения об оплате труда,</w:t>
      </w:r>
      <w:r w:rsidR="001B74A2">
        <w:rPr>
          <w:rFonts w:ascii="Times New Roman" w:eastAsia="Calibri" w:hAnsi="Times New Roman" w:cs="Times New Roman"/>
          <w:sz w:val="24"/>
          <w:szCs w:val="24"/>
        </w:rPr>
        <w:t>3-</w:t>
      </w:r>
      <w:r w:rsidRPr="007965BE">
        <w:rPr>
          <w:rFonts w:ascii="Times New Roman" w:eastAsia="Calibri" w:hAnsi="Times New Roman" w:cs="Times New Roman"/>
          <w:sz w:val="24"/>
          <w:szCs w:val="24"/>
        </w:rPr>
        <w:t xml:space="preserve"> приказы по ОУ о премировании, </w:t>
      </w:r>
      <w:r w:rsidR="001B74A2">
        <w:rPr>
          <w:rFonts w:ascii="Times New Roman" w:eastAsia="Calibri" w:hAnsi="Times New Roman" w:cs="Times New Roman"/>
          <w:sz w:val="24"/>
          <w:szCs w:val="24"/>
        </w:rPr>
        <w:t>6-</w:t>
      </w:r>
      <w:r w:rsidRPr="007965BE">
        <w:rPr>
          <w:rFonts w:ascii="Times New Roman" w:eastAsia="Calibri" w:hAnsi="Times New Roman" w:cs="Times New Roman"/>
          <w:sz w:val="24"/>
          <w:szCs w:val="24"/>
        </w:rPr>
        <w:t xml:space="preserve">графики отпусков).  </w:t>
      </w:r>
    </w:p>
    <w:p w:rsidR="00E5396C" w:rsidRPr="00E5396C" w:rsidRDefault="00FD1B3F" w:rsidP="00E539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5396C" w:rsidRPr="00E5396C">
        <w:rPr>
          <w:rFonts w:ascii="Times New Roman" w:eastAsia="Calibri" w:hAnsi="Times New Roman" w:cs="Times New Roman"/>
          <w:sz w:val="24"/>
          <w:szCs w:val="24"/>
        </w:rPr>
        <w:t>За отчетный пер</w:t>
      </w:r>
      <w:r w:rsidR="001B74A2">
        <w:rPr>
          <w:rFonts w:ascii="Times New Roman" w:eastAsia="Calibri" w:hAnsi="Times New Roman" w:cs="Times New Roman"/>
          <w:sz w:val="24"/>
          <w:szCs w:val="24"/>
        </w:rPr>
        <w:t>иод правовая помощь оказана  21</w:t>
      </w:r>
      <w:r w:rsidR="00E5396C" w:rsidRPr="00E5396C">
        <w:rPr>
          <w:rFonts w:ascii="Times New Roman" w:eastAsia="Calibri" w:hAnsi="Times New Roman" w:cs="Times New Roman"/>
          <w:sz w:val="24"/>
          <w:szCs w:val="24"/>
        </w:rPr>
        <w:t xml:space="preserve">  членам Профсоюза. В 2015 году это в основном – юридические консультации по вопросам трудового права</w:t>
      </w:r>
    </w:p>
    <w:p w:rsidR="00E5396C" w:rsidRPr="00E5396C" w:rsidRDefault="001B74A2" w:rsidP="00E5396C">
      <w:pPr>
        <w:numPr>
          <w:ilvl w:val="0"/>
          <w:numId w:val="25"/>
        </w:numPr>
        <w:tabs>
          <w:tab w:val="left" w:pos="-1843"/>
        </w:tabs>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оказана правая помощь 21 членам П</w:t>
      </w:r>
      <w:r w:rsidR="00E5396C" w:rsidRPr="00E5396C">
        <w:rPr>
          <w:rFonts w:ascii="Times New Roman" w:eastAsia="Calibri" w:hAnsi="Times New Roman" w:cs="Times New Roman"/>
          <w:sz w:val="24"/>
          <w:szCs w:val="24"/>
        </w:rPr>
        <w:t>рофсоюза</w:t>
      </w:r>
    </w:p>
    <w:p w:rsidR="00E5396C" w:rsidRPr="00552891" w:rsidRDefault="001B74A2" w:rsidP="00E5396C">
      <w:pPr>
        <w:numPr>
          <w:ilvl w:val="0"/>
          <w:numId w:val="25"/>
        </w:numPr>
        <w:tabs>
          <w:tab w:val="left" w:pos="-1843"/>
        </w:tabs>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принято наличном приеме 12</w:t>
      </w:r>
      <w:r w:rsidR="00E5396C" w:rsidRPr="00E5396C">
        <w:rPr>
          <w:rFonts w:ascii="Times New Roman" w:eastAsia="Calibri" w:hAnsi="Times New Roman" w:cs="Times New Roman"/>
          <w:sz w:val="24"/>
          <w:szCs w:val="24"/>
        </w:rPr>
        <w:t xml:space="preserve"> член</w:t>
      </w:r>
      <w:r>
        <w:rPr>
          <w:rFonts w:ascii="Times New Roman" w:eastAsia="Calibri" w:hAnsi="Times New Roman" w:cs="Times New Roman"/>
          <w:sz w:val="24"/>
          <w:szCs w:val="24"/>
        </w:rPr>
        <w:t>ов П</w:t>
      </w:r>
      <w:r w:rsidR="00E5396C" w:rsidRPr="00E5396C">
        <w:rPr>
          <w:rFonts w:ascii="Times New Roman" w:eastAsia="Calibri" w:hAnsi="Times New Roman" w:cs="Times New Roman"/>
          <w:sz w:val="24"/>
          <w:szCs w:val="24"/>
        </w:rPr>
        <w:t>рофсоюза</w:t>
      </w:r>
    </w:p>
    <w:p w:rsidR="00FD1B3F" w:rsidRDefault="00E5396C" w:rsidP="00FD1B3F">
      <w:pPr>
        <w:spacing w:line="240" w:lineRule="auto"/>
        <w:jc w:val="both"/>
        <w:rPr>
          <w:rFonts w:ascii="Times New Roman" w:eastAsia="Calibri" w:hAnsi="Times New Roman" w:cs="Times New Roman"/>
          <w:sz w:val="24"/>
          <w:szCs w:val="24"/>
        </w:rPr>
      </w:pPr>
      <w:r w:rsidRPr="00E5396C">
        <w:rPr>
          <w:rFonts w:ascii="Times New Roman" w:eastAsia="Calibri" w:hAnsi="Times New Roman" w:cs="Times New Roman"/>
          <w:sz w:val="24"/>
          <w:szCs w:val="24"/>
        </w:rPr>
        <w:t xml:space="preserve"> </w:t>
      </w:r>
      <w:r w:rsidR="0018071E">
        <w:rPr>
          <w:rFonts w:ascii="Times New Roman" w:eastAsia="Calibri" w:hAnsi="Times New Roman" w:cs="Times New Roman"/>
          <w:sz w:val="24"/>
          <w:szCs w:val="24"/>
        </w:rPr>
        <w:t xml:space="preserve">  </w:t>
      </w:r>
      <w:r w:rsidR="00FD1B3F">
        <w:rPr>
          <w:rFonts w:ascii="Times New Roman" w:eastAsia="Calibri" w:hAnsi="Times New Roman" w:cs="Times New Roman"/>
          <w:sz w:val="24"/>
          <w:szCs w:val="24"/>
        </w:rPr>
        <w:t xml:space="preserve">     </w:t>
      </w:r>
      <w:r w:rsidR="0018071E">
        <w:rPr>
          <w:rFonts w:ascii="Times New Roman" w:eastAsia="Calibri" w:hAnsi="Times New Roman" w:cs="Times New Roman"/>
          <w:sz w:val="24"/>
          <w:szCs w:val="24"/>
        </w:rPr>
        <w:t xml:space="preserve"> В 2015 году а</w:t>
      </w:r>
      <w:r w:rsidRPr="00E5396C">
        <w:rPr>
          <w:rFonts w:ascii="Times New Roman" w:eastAsia="Calibri" w:hAnsi="Times New Roman" w:cs="Times New Roman"/>
          <w:sz w:val="24"/>
          <w:szCs w:val="24"/>
        </w:rPr>
        <w:t>ктивно обсуждался вопрос принятия социального кодекса Волгоградской области, был организ</w:t>
      </w:r>
      <w:r w:rsidR="00552891">
        <w:rPr>
          <w:rFonts w:ascii="Times New Roman" w:eastAsia="Calibri" w:hAnsi="Times New Roman" w:cs="Times New Roman"/>
          <w:sz w:val="24"/>
          <w:szCs w:val="24"/>
        </w:rPr>
        <w:t>ован сбор подписей под обращением</w:t>
      </w:r>
      <w:r w:rsidRPr="00E5396C">
        <w:rPr>
          <w:rFonts w:ascii="Times New Roman" w:eastAsia="Calibri" w:hAnsi="Times New Roman" w:cs="Times New Roman"/>
          <w:sz w:val="24"/>
          <w:szCs w:val="24"/>
        </w:rPr>
        <w:t xml:space="preserve"> к правительству Волгоградской области о недопустимости принятия данного закона, ущемляющих права граждан. </w:t>
      </w:r>
      <w:r w:rsidR="00FD1B3F">
        <w:rPr>
          <w:rFonts w:ascii="Times New Roman" w:eastAsia="Calibri" w:hAnsi="Times New Roman" w:cs="Times New Roman"/>
          <w:sz w:val="24"/>
          <w:szCs w:val="24"/>
        </w:rPr>
        <w:t xml:space="preserve"> </w:t>
      </w:r>
    </w:p>
    <w:p w:rsidR="00E55E1C" w:rsidRPr="00E5396C" w:rsidRDefault="00FD1B3F" w:rsidP="00FD1B3F">
      <w:pPr>
        <w:spacing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rPr>
        <w:lastRenderedPageBreak/>
        <w:t xml:space="preserve">        </w:t>
      </w:r>
      <w:r w:rsidR="00E5396C" w:rsidRPr="00E5396C">
        <w:rPr>
          <w:rFonts w:ascii="Times New Roman" w:eastAsia="Calibri" w:hAnsi="Times New Roman" w:cs="Times New Roman"/>
          <w:i/>
          <w:sz w:val="24"/>
          <w:szCs w:val="24"/>
        </w:rPr>
        <w:t xml:space="preserve"> </w:t>
      </w:r>
      <w:r w:rsidR="00E55E1C" w:rsidRPr="00E5396C">
        <w:rPr>
          <w:rFonts w:ascii="Times New Roman" w:eastAsia="Calibri" w:hAnsi="Times New Roman" w:cs="Times New Roman"/>
          <w:sz w:val="24"/>
          <w:szCs w:val="24"/>
        </w:rPr>
        <w:t xml:space="preserve">В целях распространения правовых знаний во все первичные профсоюзные организации направлялись информационные листы и информационные вестники Волгоградского областного комитета профсоюза. </w:t>
      </w:r>
    </w:p>
    <w:p w:rsidR="000279D7" w:rsidRPr="00374725" w:rsidRDefault="000279D7" w:rsidP="00656EF8">
      <w:pPr>
        <w:numPr>
          <w:ilvl w:val="0"/>
          <w:numId w:val="1"/>
        </w:numPr>
        <w:spacing w:after="0" w:line="240" w:lineRule="auto"/>
        <w:ind w:left="2410" w:hanging="283"/>
        <w:rPr>
          <w:rFonts w:ascii="Times New Roman" w:hAnsi="Times New Roman" w:cs="Times New Roman"/>
          <w:b/>
          <w:i/>
          <w:sz w:val="28"/>
          <w:szCs w:val="28"/>
          <w:u w:val="single"/>
        </w:rPr>
      </w:pPr>
      <w:r w:rsidRPr="00374725">
        <w:rPr>
          <w:rFonts w:ascii="Times New Roman" w:hAnsi="Times New Roman" w:cs="Times New Roman"/>
          <w:b/>
          <w:i/>
          <w:sz w:val="28"/>
          <w:szCs w:val="28"/>
          <w:u w:val="single"/>
        </w:rPr>
        <w:t>О работе по направлению «Охрана труда»</w:t>
      </w:r>
    </w:p>
    <w:p w:rsidR="00DE6EC4" w:rsidRPr="00701A45" w:rsidRDefault="00FD1B3F" w:rsidP="00F9676B">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6EC4" w:rsidRPr="007D1183">
        <w:rPr>
          <w:rFonts w:ascii="Times New Roman" w:eastAsia="Calibri" w:hAnsi="Times New Roman" w:cs="Times New Roman"/>
          <w:sz w:val="24"/>
          <w:szCs w:val="24"/>
        </w:rPr>
        <w:t xml:space="preserve">Районным комитетом Профсоюза проводится работа по обеспечению прав работников на </w:t>
      </w:r>
      <w:r w:rsidR="00DE6EC4" w:rsidRPr="00701A45">
        <w:rPr>
          <w:rFonts w:ascii="Times New Roman" w:eastAsia="Calibri" w:hAnsi="Times New Roman" w:cs="Times New Roman"/>
          <w:sz w:val="24"/>
          <w:szCs w:val="24"/>
        </w:rPr>
        <w:t xml:space="preserve">здоровые и безопасные условия труда.     </w:t>
      </w:r>
    </w:p>
    <w:p w:rsidR="00DE6EC4" w:rsidRPr="00374725" w:rsidRDefault="00DE6EC4" w:rsidP="00F9676B">
      <w:pPr>
        <w:spacing w:after="0" w:line="240" w:lineRule="auto"/>
        <w:ind w:firstLine="700"/>
        <w:jc w:val="both"/>
        <w:rPr>
          <w:rFonts w:ascii="Times New Roman" w:eastAsia="Times New Roman" w:hAnsi="Times New Roman" w:cs="Times New Roman"/>
          <w:sz w:val="24"/>
          <w:szCs w:val="24"/>
          <w:lang w:eastAsia="ru-RU"/>
        </w:rPr>
      </w:pPr>
      <w:r w:rsidRPr="00701A45">
        <w:rPr>
          <w:rFonts w:ascii="Times New Roman" w:eastAsia="Calibri" w:hAnsi="Times New Roman" w:cs="Times New Roman"/>
          <w:sz w:val="24"/>
          <w:szCs w:val="24"/>
        </w:rPr>
        <w:t>Данная рабо</w:t>
      </w:r>
      <w:r w:rsidR="002D3555" w:rsidRPr="00701A45">
        <w:rPr>
          <w:rFonts w:ascii="Times New Roman" w:eastAsia="Calibri" w:hAnsi="Times New Roman" w:cs="Times New Roman"/>
          <w:sz w:val="24"/>
          <w:szCs w:val="24"/>
        </w:rPr>
        <w:t>та регламентирована</w:t>
      </w:r>
      <w:r w:rsidRPr="00701A45">
        <w:rPr>
          <w:rFonts w:ascii="Times New Roman" w:eastAsia="Calibri" w:hAnsi="Times New Roman" w:cs="Times New Roman"/>
          <w:sz w:val="24"/>
          <w:szCs w:val="24"/>
        </w:rPr>
        <w:t xml:space="preserve"> Соглашением</w:t>
      </w:r>
      <w:r w:rsidRPr="007D1183">
        <w:rPr>
          <w:rFonts w:ascii="Times New Roman" w:eastAsia="Calibri" w:hAnsi="Times New Roman" w:cs="Times New Roman"/>
          <w:sz w:val="24"/>
          <w:szCs w:val="24"/>
        </w:rPr>
        <w:t>, заключенным между</w:t>
      </w:r>
      <w:r w:rsidRPr="00374725">
        <w:rPr>
          <w:rFonts w:ascii="Times New Roman" w:eastAsia="Calibri" w:hAnsi="Times New Roman" w:cs="Times New Roman"/>
          <w:sz w:val="24"/>
          <w:szCs w:val="24"/>
        </w:rPr>
        <w:t xml:space="preserve">   территориальной </w:t>
      </w:r>
      <w:r w:rsidR="00920B1D" w:rsidRPr="00374725">
        <w:rPr>
          <w:rFonts w:ascii="Times New Roman" w:eastAsia="Calibri" w:hAnsi="Times New Roman" w:cs="Times New Roman"/>
          <w:sz w:val="24"/>
          <w:szCs w:val="24"/>
        </w:rPr>
        <w:t xml:space="preserve">(районной) </w:t>
      </w:r>
      <w:r w:rsidR="001747FB">
        <w:rPr>
          <w:rFonts w:ascii="Times New Roman" w:eastAsia="Calibri" w:hAnsi="Times New Roman" w:cs="Times New Roman"/>
          <w:sz w:val="24"/>
          <w:szCs w:val="24"/>
        </w:rPr>
        <w:t>организацией П</w:t>
      </w:r>
      <w:r w:rsidRPr="00374725">
        <w:rPr>
          <w:rFonts w:ascii="Times New Roman" w:eastAsia="Calibri" w:hAnsi="Times New Roman" w:cs="Times New Roman"/>
          <w:sz w:val="24"/>
          <w:szCs w:val="24"/>
        </w:rPr>
        <w:t>рофсоюза образования</w:t>
      </w:r>
      <w:r w:rsidR="001747FB">
        <w:rPr>
          <w:rFonts w:ascii="Times New Roman" w:eastAsia="Calibri" w:hAnsi="Times New Roman" w:cs="Times New Roman"/>
          <w:sz w:val="24"/>
          <w:szCs w:val="24"/>
        </w:rPr>
        <w:t xml:space="preserve"> Николаевского и Отделом по образованию администрации Николаевского муниципального района</w:t>
      </w:r>
      <w:r w:rsidRPr="00374725">
        <w:rPr>
          <w:rFonts w:ascii="Times New Roman" w:eastAsia="Calibri" w:hAnsi="Times New Roman" w:cs="Times New Roman"/>
          <w:sz w:val="24"/>
          <w:szCs w:val="24"/>
        </w:rPr>
        <w:t xml:space="preserve"> (</w:t>
      </w:r>
      <w:r w:rsidRPr="00374725">
        <w:rPr>
          <w:rFonts w:ascii="Times New Roman" w:eastAsia="Times New Roman" w:hAnsi="Times New Roman" w:cs="Times New Roman"/>
          <w:sz w:val="24"/>
          <w:szCs w:val="24"/>
          <w:lang w:eastAsia="ru-RU"/>
        </w:rPr>
        <w:t>раздел «Условия и охрана труда») и коллективными договорами ОУ заключенными между профсоюзными комитетами, которые представляют интересы работников</w:t>
      </w:r>
      <w:r w:rsidR="001747FB">
        <w:rPr>
          <w:rFonts w:ascii="Times New Roman" w:eastAsia="Times New Roman" w:hAnsi="Times New Roman" w:cs="Times New Roman"/>
          <w:sz w:val="24"/>
          <w:szCs w:val="24"/>
          <w:lang w:eastAsia="ru-RU"/>
        </w:rPr>
        <w:t>,</w:t>
      </w:r>
      <w:r w:rsidRPr="00374725">
        <w:rPr>
          <w:rFonts w:ascii="Times New Roman" w:eastAsia="Times New Roman" w:hAnsi="Times New Roman" w:cs="Times New Roman"/>
          <w:sz w:val="24"/>
          <w:szCs w:val="24"/>
          <w:lang w:eastAsia="ru-RU"/>
        </w:rPr>
        <w:t xml:space="preserve"> и администрациями организаций (раздел «Условия и охрана труда»)</w:t>
      </w:r>
      <w:r w:rsidR="00920B1D" w:rsidRPr="00374725">
        <w:rPr>
          <w:rFonts w:ascii="Times New Roman" w:eastAsia="Times New Roman" w:hAnsi="Times New Roman" w:cs="Times New Roman"/>
          <w:sz w:val="24"/>
          <w:szCs w:val="24"/>
          <w:lang w:eastAsia="ru-RU"/>
        </w:rPr>
        <w:t>.</w:t>
      </w:r>
    </w:p>
    <w:p w:rsidR="00DE6EC4" w:rsidRPr="00374725" w:rsidRDefault="00C10454" w:rsidP="00F9676B">
      <w:pPr>
        <w:spacing w:after="0" w:line="240" w:lineRule="auto"/>
        <w:ind w:firstLine="528"/>
        <w:jc w:val="both"/>
        <w:rPr>
          <w:rFonts w:ascii="Times New Roman" w:eastAsia="Calibri" w:hAnsi="Times New Roman" w:cs="Times New Roman"/>
          <w:sz w:val="24"/>
          <w:szCs w:val="24"/>
        </w:rPr>
      </w:pPr>
      <w:r w:rsidRPr="00374725">
        <w:rPr>
          <w:rFonts w:ascii="Times New Roman" w:eastAsia="Calibri" w:hAnsi="Times New Roman" w:cs="Times New Roman"/>
          <w:sz w:val="24"/>
          <w:szCs w:val="24"/>
        </w:rPr>
        <w:t xml:space="preserve">В районной и первичных организациях профсоюза контроль за соблюдением норм и правил охраны труда осуществляют внештатный технический инспектор труда </w:t>
      </w:r>
      <w:r w:rsidR="001747FB">
        <w:rPr>
          <w:rFonts w:ascii="Times New Roman" w:eastAsia="Calibri" w:hAnsi="Times New Roman" w:cs="Times New Roman"/>
          <w:sz w:val="24"/>
          <w:szCs w:val="24"/>
        </w:rPr>
        <w:t>Пименов А.В.</w:t>
      </w:r>
      <w:r w:rsidR="001747FB">
        <w:rPr>
          <w:rFonts w:ascii="Times New Roman" w:eastAsia="Calibri" w:hAnsi="Times New Roman" w:cs="Times New Roman"/>
          <w:bCs/>
          <w:sz w:val="24"/>
          <w:szCs w:val="24"/>
        </w:rPr>
        <w:t xml:space="preserve"> и </w:t>
      </w:r>
      <w:r w:rsidR="001747FB">
        <w:rPr>
          <w:rFonts w:ascii="Times New Roman" w:eastAsia="Calibri" w:hAnsi="Times New Roman" w:cs="Times New Roman"/>
          <w:sz w:val="24"/>
          <w:szCs w:val="24"/>
        </w:rPr>
        <w:t>уполномоченные</w:t>
      </w:r>
      <w:r w:rsidRPr="00374725">
        <w:rPr>
          <w:rFonts w:ascii="Times New Roman" w:eastAsia="Calibri" w:hAnsi="Times New Roman" w:cs="Times New Roman"/>
          <w:sz w:val="24"/>
          <w:szCs w:val="24"/>
        </w:rPr>
        <w:t xml:space="preserve"> по охране труда пе</w:t>
      </w:r>
      <w:r w:rsidR="001747FB">
        <w:rPr>
          <w:rFonts w:ascii="Times New Roman" w:eastAsia="Calibri" w:hAnsi="Times New Roman" w:cs="Times New Roman"/>
          <w:sz w:val="24"/>
          <w:szCs w:val="24"/>
        </w:rPr>
        <w:t>рвичных профсоюзных организаций</w:t>
      </w:r>
      <w:r w:rsidRPr="00374725">
        <w:rPr>
          <w:rFonts w:ascii="Times New Roman" w:eastAsia="Calibri" w:hAnsi="Times New Roman" w:cs="Times New Roman"/>
          <w:sz w:val="24"/>
          <w:szCs w:val="24"/>
        </w:rPr>
        <w:t>. В 2015 году уполномоченными по</w:t>
      </w:r>
      <w:r w:rsidR="001747FB">
        <w:rPr>
          <w:rFonts w:ascii="Times New Roman" w:eastAsia="Calibri" w:hAnsi="Times New Roman" w:cs="Times New Roman"/>
          <w:sz w:val="24"/>
          <w:szCs w:val="24"/>
        </w:rPr>
        <w:t xml:space="preserve"> охране труда было проведено 41 обследование</w:t>
      </w:r>
      <w:r w:rsidRPr="00374725">
        <w:rPr>
          <w:rFonts w:ascii="Times New Roman" w:eastAsia="Calibri" w:hAnsi="Times New Roman" w:cs="Times New Roman"/>
          <w:sz w:val="24"/>
          <w:szCs w:val="24"/>
        </w:rPr>
        <w:t>,</w:t>
      </w:r>
      <w:r w:rsidR="00FD1B3F">
        <w:rPr>
          <w:rFonts w:ascii="Times New Roman" w:eastAsia="Calibri" w:hAnsi="Times New Roman" w:cs="Times New Roman"/>
          <w:sz w:val="24"/>
          <w:szCs w:val="24"/>
        </w:rPr>
        <w:t xml:space="preserve"> </w:t>
      </w:r>
      <w:r w:rsidRPr="00374725">
        <w:rPr>
          <w:rFonts w:ascii="Times New Roman" w:eastAsia="Calibri" w:hAnsi="Times New Roman" w:cs="Times New Roman"/>
          <w:sz w:val="24"/>
          <w:szCs w:val="24"/>
        </w:rPr>
        <w:t xml:space="preserve">выявлено нарушений </w:t>
      </w:r>
      <w:r w:rsidR="009D77E8">
        <w:rPr>
          <w:rFonts w:ascii="Times New Roman" w:eastAsia="Calibri" w:hAnsi="Times New Roman" w:cs="Times New Roman"/>
          <w:sz w:val="24"/>
          <w:szCs w:val="24"/>
        </w:rPr>
        <w:t>–</w:t>
      </w:r>
      <w:r w:rsidRPr="00374725">
        <w:rPr>
          <w:rFonts w:ascii="Times New Roman" w:eastAsia="Calibri" w:hAnsi="Times New Roman" w:cs="Times New Roman"/>
          <w:sz w:val="24"/>
          <w:szCs w:val="24"/>
        </w:rPr>
        <w:t xml:space="preserve"> </w:t>
      </w:r>
      <w:r w:rsidR="009D77E8">
        <w:rPr>
          <w:rFonts w:ascii="Times New Roman" w:eastAsia="Calibri" w:hAnsi="Times New Roman" w:cs="Times New Roman"/>
          <w:sz w:val="24"/>
          <w:szCs w:val="24"/>
        </w:rPr>
        <w:t>24</w:t>
      </w:r>
      <w:r w:rsidR="003D59E4">
        <w:rPr>
          <w:rFonts w:ascii="Times New Roman" w:eastAsia="Calibri" w:hAnsi="Times New Roman" w:cs="Times New Roman"/>
          <w:sz w:val="24"/>
          <w:szCs w:val="24"/>
        </w:rPr>
        <w:t xml:space="preserve"> </w:t>
      </w:r>
      <w:r w:rsidR="009D77E8">
        <w:rPr>
          <w:rFonts w:ascii="Times New Roman" w:eastAsia="Calibri" w:hAnsi="Times New Roman" w:cs="Times New Roman"/>
          <w:sz w:val="24"/>
          <w:szCs w:val="24"/>
        </w:rPr>
        <w:t>(</w:t>
      </w:r>
      <w:r w:rsidR="001747FB">
        <w:rPr>
          <w:rFonts w:ascii="Times New Roman" w:eastAsia="Calibri" w:hAnsi="Times New Roman" w:cs="Times New Roman"/>
          <w:sz w:val="24"/>
          <w:szCs w:val="24"/>
        </w:rPr>
        <w:t>16 выявленных нарушений</w:t>
      </w:r>
      <w:r w:rsidRPr="00374725">
        <w:rPr>
          <w:rFonts w:ascii="Times New Roman" w:eastAsia="Calibri" w:hAnsi="Times New Roman" w:cs="Times New Roman"/>
          <w:sz w:val="24"/>
          <w:szCs w:val="24"/>
        </w:rPr>
        <w:t xml:space="preserve"> были устранены</w:t>
      </w:r>
      <w:r w:rsidR="009D77E8">
        <w:rPr>
          <w:rFonts w:ascii="Times New Roman" w:eastAsia="Calibri" w:hAnsi="Times New Roman" w:cs="Times New Roman"/>
          <w:sz w:val="24"/>
          <w:szCs w:val="24"/>
        </w:rPr>
        <w:t>)</w:t>
      </w:r>
      <w:r w:rsidRPr="00374725">
        <w:rPr>
          <w:rFonts w:ascii="Times New Roman" w:eastAsia="Calibri" w:hAnsi="Times New Roman" w:cs="Times New Roman"/>
          <w:sz w:val="24"/>
          <w:szCs w:val="24"/>
        </w:rPr>
        <w:t>.</w:t>
      </w:r>
    </w:p>
    <w:p w:rsidR="00DE6EC4" w:rsidRPr="00374725" w:rsidRDefault="00DE6EC4" w:rsidP="00F9676B">
      <w:pPr>
        <w:spacing w:after="0" w:line="240" w:lineRule="auto"/>
        <w:jc w:val="both"/>
        <w:rPr>
          <w:rFonts w:ascii="Times New Roman" w:eastAsia="Calibri" w:hAnsi="Times New Roman" w:cs="Times New Roman"/>
          <w:sz w:val="24"/>
          <w:szCs w:val="24"/>
        </w:rPr>
      </w:pPr>
      <w:r w:rsidRPr="00374725">
        <w:rPr>
          <w:rFonts w:ascii="Times New Roman" w:eastAsia="Calibri" w:hAnsi="Times New Roman" w:cs="Times New Roman"/>
          <w:sz w:val="24"/>
          <w:szCs w:val="24"/>
        </w:rPr>
        <w:t xml:space="preserve">  </w:t>
      </w:r>
      <w:r w:rsidR="00C10454" w:rsidRPr="00374725">
        <w:rPr>
          <w:rFonts w:ascii="Times New Roman" w:eastAsia="Calibri" w:hAnsi="Times New Roman" w:cs="Times New Roman"/>
          <w:sz w:val="24"/>
          <w:szCs w:val="24"/>
        </w:rPr>
        <w:t xml:space="preserve">       </w:t>
      </w:r>
      <w:r w:rsidRPr="00374725">
        <w:rPr>
          <w:rFonts w:ascii="Times New Roman" w:eastAsia="Calibri" w:hAnsi="Times New Roman" w:cs="Times New Roman"/>
          <w:sz w:val="24"/>
          <w:szCs w:val="24"/>
        </w:rPr>
        <w:t>На контроле районного комитета Профсоюза стоят вопросы организации общественно-административного контроля, прохождения обучения по охране труда, прохождение медицинских осмотров, вопросы проведения специальной оценки условий труда, обеспечение работников спецодеждой, предоставление дополнительных отпусков, выплата повышенной оплаты труда, профилактика несчастных случаев на рабочем месте.</w:t>
      </w:r>
    </w:p>
    <w:p w:rsidR="00C10454" w:rsidRPr="00374725" w:rsidRDefault="00C10454" w:rsidP="00374725">
      <w:pPr>
        <w:tabs>
          <w:tab w:val="left" w:pos="900"/>
        </w:tabs>
        <w:spacing w:after="0" w:line="240" w:lineRule="auto"/>
        <w:jc w:val="both"/>
        <w:rPr>
          <w:rFonts w:ascii="Times New Roman" w:eastAsia="Calibri" w:hAnsi="Times New Roman" w:cs="Times New Roman"/>
          <w:sz w:val="24"/>
          <w:szCs w:val="24"/>
        </w:rPr>
      </w:pPr>
      <w:r w:rsidRPr="00374725">
        <w:rPr>
          <w:rFonts w:ascii="Times New Roman" w:eastAsia="Calibri" w:hAnsi="Times New Roman" w:cs="Times New Roman"/>
          <w:sz w:val="24"/>
          <w:szCs w:val="24"/>
        </w:rPr>
        <w:t>На заседаниях президиума райкома в 2015 году рассматривались вопросы:</w:t>
      </w:r>
    </w:p>
    <w:p w:rsidR="00C10454" w:rsidRPr="00374725" w:rsidRDefault="00C10454" w:rsidP="00374725">
      <w:pPr>
        <w:numPr>
          <w:ilvl w:val="0"/>
          <w:numId w:val="19"/>
        </w:numPr>
        <w:tabs>
          <w:tab w:val="left" w:pos="900"/>
        </w:tabs>
        <w:spacing w:after="0" w:line="240" w:lineRule="auto"/>
        <w:jc w:val="both"/>
        <w:rPr>
          <w:rFonts w:ascii="Times New Roman" w:eastAsia="Calibri" w:hAnsi="Times New Roman" w:cs="Times New Roman"/>
          <w:sz w:val="24"/>
          <w:szCs w:val="24"/>
        </w:rPr>
      </w:pPr>
      <w:r w:rsidRPr="00374725">
        <w:rPr>
          <w:rFonts w:ascii="Times New Roman" w:eastAsia="Calibri" w:hAnsi="Times New Roman" w:cs="Times New Roman"/>
          <w:sz w:val="24"/>
          <w:szCs w:val="24"/>
        </w:rPr>
        <w:t>О готовности образовательных учреждений к новому учебному году (август 2015г)</w:t>
      </w:r>
    </w:p>
    <w:p w:rsidR="00C10454" w:rsidRPr="00374725" w:rsidRDefault="00C10454" w:rsidP="00374725">
      <w:pPr>
        <w:numPr>
          <w:ilvl w:val="0"/>
          <w:numId w:val="19"/>
        </w:numPr>
        <w:spacing w:after="0" w:line="240" w:lineRule="auto"/>
        <w:jc w:val="both"/>
        <w:rPr>
          <w:rFonts w:ascii="Times New Roman" w:eastAsia="Calibri" w:hAnsi="Times New Roman" w:cs="Times New Roman"/>
          <w:sz w:val="24"/>
          <w:szCs w:val="24"/>
        </w:rPr>
      </w:pPr>
      <w:r w:rsidRPr="00374725">
        <w:rPr>
          <w:rFonts w:ascii="Times New Roman" w:eastAsia="Calibri" w:hAnsi="Times New Roman" w:cs="Times New Roman"/>
          <w:sz w:val="24"/>
          <w:szCs w:val="24"/>
        </w:rPr>
        <w:t>Об итогах работы райкома Профсоюза и профсоюзных комитетов образовательных организаций района по защите прав работников на здоровые и безопасные условия, охрану труда в 2014 году.</w:t>
      </w:r>
    </w:p>
    <w:p w:rsidR="00C10454" w:rsidRPr="001747FB" w:rsidRDefault="00C10454" w:rsidP="001747FB">
      <w:pPr>
        <w:numPr>
          <w:ilvl w:val="0"/>
          <w:numId w:val="19"/>
        </w:numPr>
        <w:spacing w:after="0" w:line="240" w:lineRule="auto"/>
        <w:jc w:val="both"/>
        <w:rPr>
          <w:rFonts w:ascii="Times New Roman" w:eastAsia="Calibri" w:hAnsi="Times New Roman" w:cs="Times New Roman"/>
          <w:sz w:val="24"/>
          <w:szCs w:val="24"/>
        </w:rPr>
      </w:pPr>
      <w:r w:rsidRPr="00374725">
        <w:rPr>
          <w:rFonts w:ascii="Times New Roman" w:eastAsia="Calibri" w:hAnsi="Times New Roman" w:cs="Times New Roman"/>
          <w:sz w:val="24"/>
          <w:szCs w:val="24"/>
        </w:rPr>
        <w:t>О проведении всемирного дня охраны труда в образовательных организациях район</w:t>
      </w:r>
      <w:r w:rsidR="001747FB">
        <w:rPr>
          <w:rFonts w:ascii="Times New Roman" w:eastAsia="Calibri" w:hAnsi="Times New Roman" w:cs="Times New Roman"/>
          <w:sz w:val="24"/>
          <w:szCs w:val="24"/>
        </w:rPr>
        <w:t>а</w:t>
      </w:r>
    </w:p>
    <w:p w:rsidR="00C10454" w:rsidRPr="00374725" w:rsidRDefault="00C10454" w:rsidP="00374725">
      <w:pPr>
        <w:widowControl w:val="0"/>
        <w:numPr>
          <w:ilvl w:val="0"/>
          <w:numId w:val="19"/>
        </w:numPr>
        <w:suppressAutoHyphens/>
        <w:spacing w:after="0" w:line="240" w:lineRule="auto"/>
        <w:jc w:val="both"/>
        <w:rPr>
          <w:rFonts w:ascii="Times New Roman" w:eastAsia="Lucida Sans Unicode" w:hAnsi="Times New Roman" w:cs="Times New Roman"/>
          <w:kern w:val="2"/>
          <w:sz w:val="24"/>
          <w:szCs w:val="24"/>
          <w:lang w:eastAsia="ar-SA"/>
        </w:rPr>
      </w:pPr>
      <w:r w:rsidRPr="00374725">
        <w:rPr>
          <w:rFonts w:ascii="Times New Roman" w:eastAsia="Lucida Sans Unicode" w:hAnsi="Times New Roman" w:cs="Times New Roman"/>
          <w:kern w:val="2"/>
          <w:sz w:val="24"/>
          <w:szCs w:val="24"/>
          <w:lang w:eastAsia="ar-SA"/>
        </w:rPr>
        <w:t>Об итогах тематической проверки М</w:t>
      </w:r>
      <w:r w:rsidR="001747FB">
        <w:rPr>
          <w:rFonts w:ascii="Times New Roman" w:eastAsia="Lucida Sans Unicode" w:hAnsi="Times New Roman" w:cs="Times New Roman"/>
          <w:kern w:val="2"/>
          <w:sz w:val="24"/>
          <w:szCs w:val="24"/>
          <w:lang w:eastAsia="ar-SA"/>
        </w:rPr>
        <w:t>КДОУ «Детский сад г. Николаевска»</w:t>
      </w:r>
      <w:r w:rsidRPr="00374725">
        <w:rPr>
          <w:rFonts w:ascii="Times New Roman" w:eastAsia="Lucida Sans Unicode" w:hAnsi="Times New Roman" w:cs="Times New Roman"/>
          <w:kern w:val="2"/>
          <w:sz w:val="24"/>
          <w:szCs w:val="24"/>
          <w:lang w:eastAsia="ar-SA"/>
        </w:rPr>
        <w:t xml:space="preserve"> по исполнению законодательства РФ в части организации работы по охране труда и обеспечению безопасности жизнедеятельности работников и воспитанников во время образовательного процесса.</w:t>
      </w:r>
    </w:p>
    <w:p w:rsidR="009B4BDA" w:rsidRPr="001747FB" w:rsidRDefault="00FD1B3F" w:rsidP="001747FB">
      <w:pPr>
        <w:tabs>
          <w:tab w:val="left" w:pos="90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B4BDA" w:rsidRPr="00374725">
        <w:rPr>
          <w:rFonts w:ascii="Times New Roman" w:eastAsia="Calibri" w:hAnsi="Times New Roman" w:cs="Times New Roman"/>
          <w:sz w:val="24"/>
          <w:szCs w:val="24"/>
        </w:rPr>
        <w:t>На заседании профсоюзного комитета и комиссий по охране труда профсоюзных комитетов образовательных учреждениях выносятся вопросы:</w:t>
      </w:r>
    </w:p>
    <w:p w:rsidR="009B4BDA" w:rsidRPr="00374725" w:rsidRDefault="009B4BDA" w:rsidP="00374725">
      <w:pPr>
        <w:numPr>
          <w:ilvl w:val="0"/>
          <w:numId w:val="20"/>
        </w:numPr>
        <w:spacing w:after="0" w:line="240" w:lineRule="auto"/>
        <w:ind w:left="0" w:firstLine="426"/>
        <w:jc w:val="both"/>
        <w:rPr>
          <w:rFonts w:ascii="Times New Roman" w:eastAsia="Times New Roman" w:hAnsi="Times New Roman" w:cs="Times New Roman"/>
          <w:sz w:val="24"/>
          <w:szCs w:val="24"/>
          <w:lang w:eastAsia="ru-RU"/>
        </w:rPr>
      </w:pPr>
      <w:r w:rsidRPr="00374725">
        <w:rPr>
          <w:rFonts w:ascii="Times New Roman" w:eastAsia="Times New Roman" w:hAnsi="Times New Roman" w:cs="Times New Roman"/>
          <w:sz w:val="24"/>
          <w:szCs w:val="24"/>
          <w:lang w:eastAsia="ru-RU"/>
        </w:rPr>
        <w:t>о предоставлении льгот и компенсаций  за вредные условия труда;</w:t>
      </w:r>
    </w:p>
    <w:p w:rsidR="009B4BDA" w:rsidRPr="00374725" w:rsidRDefault="009B4BDA" w:rsidP="00374725">
      <w:pPr>
        <w:numPr>
          <w:ilvl w:val="0"/>
          <w:numId w:val="20"/>
        </w:numPr>
        <w:spacing w:after="0" w:line="240" w:lineRule="auto"/>
        <w:ind w:left="0" w:firstLine="426"/>
        <w:jc w:val="both"/>
        <w:rPr>
          <w:rFonts w:ascii="Times New Roman" w:eastAsia="Times New Roman" w:hAnsi="Times New Roman" w:cs="Times New Roman"/>
          <w:sz w:val="24"/>
          <w:szCs w:val="24"/>
          <w:lang w:eastAsia="ru-RU"/>
        </w:rPr>
      </w:pPr>
      <w:r w:rsidRPr="00374725">
        <w:rPr>
          <w:rFonts w:ascii="Times New Roman" w:eastAsia="Times New Roman" w:hAnsi="Times New Roman" w:cs="Times New Roman"/>
          <w:sz w:val="24"/>
          <w:szCs w:val="24"/>
          <w:lang w:eastAsia="ru-RU"/>
        </w:rPr>
        <w:t>о проведении аттестации рабочих мест по условиям труда, предоставлении доплат за вредные условия труда по её результатам;</w:t>
      </w:r>
    </w:p>
    <w:p w:rsidR="009B4BDA" w:rsidRPr="00374725" w:rsidRDefault="009B4BDA" w:rsidP="00374725">
      <w:pPr>
        <w:numPr>
          <w:ilvl w:val="0"/>
          <w:numId w:val="20"/>
        </w:numPr>
        <w:spacing w:after="0" w:line="240" w:lineRule="auto"/>
        <w:jc w:val="both"/>
        <w:rPr>
          <w:rFonts w:ascii="Times New Roman" w:eastAsia="Times New Roman" w:hAnsi="Times New Roman" w:cs="Times New Roman"/>
          <w:sz w:val="24"/>
          <w:szCs w:val="24"/>
          <w:lang w:eastAsia="ru-RU"/>
        </w:rPr>
      </w:pPr>
      <w:r w:rsidRPr="00374725">
        <w:rPr>
          <w:rFonts w:ascii="Times New Roman" w:eastAsia="Times New Roman" w:hAnsi="Times New Roman" w:cs="Times New Roman"/>
          <w:sz w:val="24"/>
          <w:szCs w:val="24"/>
          <w:lang w:eastAsia="ru-RU"/>
        </w:rPr>
        <w:t>о выполнении мероприятий по охране труда, предусмотренных коллективным договором и Соглашением по охране труда;</w:t>
      </w:r>
    </w:p>
    <w:p w:rsidR="009B4BDA" w:rsidRPr="001747FB" w:rsidRDefault="009B4BDA" w:rsidP="001747FB">
      <w:pPr>
        <w:numPr>
          <w:ilvl w:val="0"/>
          <w:numId w:val="20"/>
        </w:numPr>
        <w:spacing w:after="0" w:line="240" w:lineRule="auto"/>
        <w:jc w:val="both"/>
        <w:rPr>
          <w:rFonts w:ascii="Times New Roman" w:eastAsia="Times New Roman" w:hAnsi="Times New Roman" w:cs="Times New Roman"/>
          <w:sz w:val="24"/>
          <w:szCs w:val="24"/>
          <w:lang w:eastAsia="ru-RU"/>
        </w:rPr>
      </w:pPr>
      <w:r w:rsidRPr="00374725">
        <w:rPr>
          <w:rFonts w:ascii="Times New Roman" w:eastAsia="Times New Roman" w:hAnsi="Times New Roman" w:cs="Times New Roman"/>
          <w:sz w:val="24"/>
          <w:szCs w:val="24"/>
          <w:lang w:eastAsia="ru-RU"/>
        </w:rPr>
        <w:t>о результатах контроля за соблюдением трудового законодательства по охране труда и за обеспечением безопасных условий труда;</w:t>
      </w:r>
    </w:p>
    <w:p w:rsidR="009B4BDA" w:rsidRPr="00374725" w:rsidRDefault="009B4BDA" w:rsidP="00374725">
      <w:pPr>
        <w:numPr>
          <w:ilvl w:val="0"/>
          <w:numId w:val="20"/>
        </w:numPr>
        <w:spacing w:after="0" w:line="240" w:lineRule="auto"/>
        <w:jc w:val="both"/>
        <w:rPr>
          <w:rFonts w:ascii="Times New Roman" w:eastAsia="Times New Roman" w:hAnsi="Times New Roman" w:cs="Times New Roman"/>
          <w:sz w:val="24"/>
          <w:szCs w:val="24"/>
          <w:lang w:eastAsia="ru-RU"/>
        </w:rPr>
      </w:pPr>
      <w:r w:rsidRPr="00374725">
        <w:rPr>
          <w:rFonts w:ascii="Times New Roman" w:eastAsia="Times New Roman" w:hAnsi="Times New Roman" w:cs="Times New Roman"/>
          <w:sz w:val="24"/>
          <w:szCs w:val="24"/>
          <w:lang w:eastAsia="ru-RU"/>
        </w:rPr>
        <w:t>об организации обучения работников и проверке знаний требований  охраны труда;</w:t>
      </w:r>
    </w:p>
    <w:p w:rsidR="00DE6EC4" w:rsidRPr="00374725" w:rsidRDefault="009B4BDA" w:rsidP="00374725">
      <w:pPr>
        <w:numPr>
          <w:ilvl w:val="0"/>
          <w:numId w:val="20"/>
        </w:numPr>
        <w:spacing w:after="0" w:line="240" w:lineRule="auto"/>
        <w:jc w:val="both"/>
        <w:rPr>
          <w:rFonts w:ascii="Times New Roman" w:eastAsia="Times New Roman" w:hAnsi="Times New Roman" w:cs="Times New Roman"/>
          <w:sz w:val="24"/>
          <w:szCs w:val="24"/>
          <w:lang w:eastAsia="ru-RU"/>
        </w:rPr>
      </w:pPr>
      <w:r w:rsidRPr="00374725">
        <w:rPr>
          <w:rFonts w:ascii="Times New Roman" w:eastAsia="Times New Roman" w:hAnsi="Times New Roman" w:cs="Times New Roman"/>
          <w:sz w:val="24"/>
          <w:szCs w:val="24"/>
          <w:lang w:eastAsia="ru-RU"/>
        </w:rPr>
        <w:t>о результатах административно-общественного контроля.</w:t>
      </w:r>
    </w:p>
    <w:p w:rsidR="00E55E1C" w:rsidRDefault="00DE6EC4" w:rsidP="00374725">
      <w:pPr>
        <w:spacing w:after="0" w:line="240" w:lineRule="auto"/>
        <w:jc w:val="both"/>
        <w:rPr>
          <w:rFonts w:ascii="Times New Roman" w:hAnsi="Times New Roman" w:cs="Times New Roman"/>
          <w:sz w:val="24"/>
          <w:szCs w:val="24"/>
        </w:rPr>
      </w:pPr>
      <w:r w:rsidRPr="00E55E1C">
        <w:rPr>
          <w:rFonts w:ascii="Times New Roman" w:eastAsia="Calibri" w:hAnsi="Times New Roman" w:cs="Times New Roman"/>
          <w:snapToGrid w:val="0"/>
          <w:sz w:val="24"/>
          <w:szCs w:val="24"/>
        </w:rPr>
        <w:t xml:space="preserve">Ежегодно в образовательных учреждениях заключаются Соглашения по охране труда и технике безопасности между Администрацией и профкомом, 2 раза в год подводятся итоги выполнения. </w:t>
      </w:r>
      <w:r w:rsidR="00730BE8" w:rsidRPr="00E55E1C">
        <w:rPr>
          <w:rFonts w:ascii="Times New Roman" w:hAnsi="Times New Roman" w:cs="Times New Roman"/>
          <w:sz w:val="24"/>
          <w:szCs w:val="24"/>
        </w:rPr>
        <w:t xml:space="preserve"> </w:t>
      </w:r>
      <w:r w:rsidR="00E55E1C">
        <w:rPr>
          <w:rFonts w:ascii="Times New Roman" w:hAnsi="Times New Roman" w:cs="Times New Roman"/>
          <w:sz w:val="24"/>
          <w:szCs w:val="24"/>
        </w:rPr>
        <w:t xml:space="preserve">  </w:t>
      </w:r>
    </w:p>
    <w:p w:rsidR="00DE6EC4" w:rsidRPr="00E55E1C" w:rsidRDefault="00E55E1C" w:rsidP="00374725">
      <w:pPr>
        <w:spacing w:after="0" w:line="240" w:lineRule="auto"/>
        <w:jc w:val="both"/>
        <w:rPr>
          <w:rFonts w:ascii="Times New Roman" w:eastAsia="Calibri" w:hAnsi="Times New Roman" w:cs="Times New Roman"/>
          <w:snapToGrid w:val="0"/>
          <w:sz w:val="24"/>
          <w:szCs w:val="24"/>
        </w:rPr>
      </w:pPr>
      <w:r>
        <w:rPr>
          <w:rFonts w:ascii="Times New Roman" w:hAnsi="Times New Roman" w:cs="Times New Roman"/>
          <w:sz w:val="24"/>
          <w:szCs w:val="24"/>
        </w:rPr>
        <w:t xml:space="preserve"> </w:t>
      </w:r>
      <w:r w:rsidR="00FD1B3F">
        <w:rPr>
          <w:rFonts w:ascii="Times New Roman" w:hAnsi="Times New Roman" w:cs="Times New Roman"/>
          <w:sz w:val="24"/>
          <w:szCs w:val="24"/>
        </w:rPr>
        <w:t xml:space="preserve">       </w:t>
      </w:r>
      <w:r w:rsidR="00730BE8" w:rsidRPr="00E55E1C">
        <w:rPr>
          <w:rFonts w:ascii="Times New Roman" w:hAnsi="Times New Roman" w:cs="Times New Roman"/>
          <w:sz w:val="24"/>
          <w:szCs w:val="24"/>
        </w:rPr>
        <w:t xml:space="preserve">Всего на организацию мероприятий по охране труда в 2015 году было затрачено </w:t>
      </w:r>
      <w:r w:rsidRPr="00E55E1C">
        <w:rPr>
          <w:rFonts w:ascii="Times New Roman" w:eastAsia="Times New Roman" w:hAnsi="Times New Roman" w:cs="Times New Roman"/>
          <w:b/>
          <w:sz w:val="24"/>
          <w:szCs w:val="24"/>
          <w:lang w:eastAsia="ru-RU"/>
        </w:rPr>
        <w:t xml:space="preserve">12839,7 </w:t>
      </w:r>
      <w:r w:rsidRPr="00E55E1C">
        <w:rPr>
          <w:rFonts w:ascii="Times New Roman" w:eastAsia="Times New Roman" w:hAnsi="Times New Roman" w:cs="Times New Roman"/>
          <w:sz w:val="24"/>
          <w:szCs w:val="24"/>
          <w:lang w:eastAsia="ru-RU"/>
        </w:rPr>
        <w:t>тысяч рублей.</w:t>
      </w:r>
    </w:p>
    <w:p w:rsidR="00DE6EC4" w:rsidRPr="00374725" w:rsidRDefault="00C652F9" w:rsidP="00FD1B3F">
      <w:pPr>
        <w:pStyle w:val="2"/>
        <w:shd w:val="clear" w:color="auto" w:fill="auto"/>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7FB">
        <w:rPr>
          <w:rFonts w:ascii="Times New Roman" w:hAnsi="Times New Roman" w:cs="Times New Roman"/>
          <w:sz w:val="24"/>
          <w:szCs w:val="24"/>
        </w:rPr>
        <w:t xml:space="preserve">  В 2015 году на проведение </w:t>
      </w:r>
      <w:r w:rsidR="002D3555" w:rsidRPr="00E55E1C">
        <w:rPr>
          <w:rFonts w:ascii="Times New Roman" w:hAnsi="Times New Roman" w:cs="Times New Roman"/>
          <w:sz w:val="24"/>
          <w:szCs w:val="24"/>
        </w:rPr>
        <w:t xml:space="preserve"> </w:t>
      </w:r>
      <w:r w:rsidR="00A53746" w:rsidRPr="00E55E1C">
        <w:rPr>
          <w:rFonts w:ascii="Times New Roman" w:hAnsi="Times New Roman" w:cs="Times New Roman"/>
          <w:sz w:val="24"/>
          <w:szCs w:val="24"/>
        </w:rPr>
        <w:t>специ</w:t>
      </w:r>
      <w:r w:rsidR="001747FB">
        <w:rPr>
          <w:rFonts w:ascii="Times New Roman" w:hAnsi="Times New Roman" w:cs="Times New Roman"/>
          <w:sz w:val="24"/>
          <w:szCs w:val="24"/>
        </w:rPr>
        <w:t>альной оценки условий труда  было израсходовано 86,4</w:t>
      </w:r>
      <w:r w:rsidR="00A53746" w:rsidRPr="00E55E1C">
        <w:rPr>
          <w:rFonts w:ascii="Times New Roman" w:hAnsi="Times New Roman" w:cs="Times New Roman"/>
          <w:sz w:val="24"/>
          <w:szCs w:val="24"/>
        </w:rPr>
        <w:t xml:space="preserve"> тысяч рублей</w:t>
      </w:r>
      <w:r w:rsidR="001747FB">
        <w:rPr>
          <w:rFonts w:ascii="Times New Roman" w:hAnsi="Times New Roman" w:cs="Times New Roman"/>
          <w:sz w:val="24"/>
          <w:szCs w:val="24"/>
        </w:rPr>
        <w:t xml:space="preserve">. </w:t>
      </w:r>
      <w:r w:rsidR="00A53746" w:rsidRPr="00374725">
        <w:rPr>
          <w:rFonts w:ascii="Times New Roman" w:hAnsi="Times New Roman" w:cs="Times New Roman"/>
          <w:sz w:val="24"/>
          <w:szCs w:val="24"/>
        </w:rPr>
        <w:t xml:space="preserve"> </w:t>
      </w:r>
      <w:r w:rsidR="00DE6EC4" w:rsidRPr="00374725">
        <w:rPr>
          <w:rFonts w:ascii="Times New Roman" w:eastAsia="Times New Roman" w:hAnsi="Times New Roman" w:cs="Times New Roman"/>
          <w:sz w:val="24"/>
          <w:szCs w:val="24"/>
          <w:lang w:eastAsia="ru-RU"/>
        </w:rPr>
        <w:t xml:space="preserve"> Случаев нарушения прав работников по снятию компенсационных </w:t>
      </w:r>
      <w:r w:rsidR="00DE6EC4" w:rsidRPr="00374725">
        <w:rPr>
          <w:rFonts w:ascii="Times New Roman" w:eastAsia="Times New Roman" w:hAnsi="Times New Roman" w:cs="Times New Roman"/>
          <w:sz w:val="24"/>
          <w:szCs w:val="24"/>
          <w:lang w:eastAsia="ru-RU"/>
        </w:rPr>
        <w:lastRenderedPageBreak/>
        <w:t>доплат по результа</w:t>
      </w:r>
      <w:r w:rsidR="00A53746" w:rsidRPr="00374725">
        <w:rPr>
          <w:rFonts w:ascii="Times New Roman" w:eastAsia="Times New Roman" w:hAnsi="Times New Roman" w:cs="Times New Roman"/>
          <w:sz w:val="24"/>
          <w:szCs w:val="24"/>
          <w:lang w:eastAsia="ru-RU"/>
        </w:rPr>
        <w:t xml:space="preserve">там проведения СОУТ </w:t>
      </w:r>
      <w:r w:rsidR="00DE6EC4" w:rsidRPr="00374725">
        <w:rPr>
          <w:rFonts w:ascii="Times New Roman" w:eastAsia="Times New Roman" w:hAnsi="Times New Roman" w:cs="Times New Roman"/>
          <w:sz w:val="24"/>
          <w:szCs w:val="24"/>
          <w:lang w:eastAsia="ru-RU"/>
        </w:rPr>
        <w:t>без принятия необходимых мер по устранению вредных и опасных факторов не выявлены.</w:t>
      </w:r>
    </w:p>
    <w:p w:rsidR="007E727E" w:rsidRPr="001747FB" w:rsidRDefault="001747FB" w:rsidP="001747FB">
      <w:pPr>
        <w:pStyle w:val="2"/>
        <w:shd w:val="clear" w:color="auto" w:fill="auto"/>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2015 году образовательные организации района не </w:t>
      </w:r>
      <w:r w:rsidR="00730BE8" w:rsidRPr="00374725">
        <w:rPr>
          <w:rFonts w:ascii="Times New Roman" w:hAnsi="Times New Roman" w:cs="Times New Roman"/>
          <w:sz w:val="24"/>
          <w:szCs w:val="24"/>
        </w:rPr>
        <w:t>воспользовались правом на возврат 20% страховых</w:t>
      </w:r>
      <w:r>
        <w:rPr>
          <w:rFonts w:ascii="Times New Roman" w:hAnsi="Times New Roman" w:cs="Times New Roman"/>
          <w:sz w:val="24"/>
          <w:szCs w:val="24"/>
        </w:rPr>
        <w:t xml:space="preserve"> взносов в ФСС</w:t>
      </w:r>
      <w:r w:rsidR="00730BE8" w:rsidRPr="00374725">
        <w:rPr>
          <w:rFonts w:ascii="Times New Roman" w:hAnsi="Times New Roman" w:cs="Times New Roman"/>
          <w:sz w:val="24"/>
          <w:szCs w:val="24"/>
        </w:rPr>
        <w:t xml:space="preserve">. </w:t>
      </w:r>
      <w:r w:rsidR="00374725" w:rsidRPr="00374725">
        <w:rPr>
          <w:rFonts w:ascii="Times New Roman" w:hAnsi="Times New Roman" w:cs="Times New Roman"/>
          <w:sz w:val="24"/>
          <w:szCs w:val="24"/>
        </w:rPr>
        <w:t>Данную работу необходимо активизировать в следующем году.</w:t>
      </w:r>
    </w:p>
    <w:p w:rsidR="00A53746" w:rsidRPr="00374725" w:rsidRDefault="00A53746" w:rsidP="00E55E1C">
      <w:pPr>
        <w:pStyle w:val="2"/>
        <w:shd w:val="clear" w:color="auto" w:fill="auto"/>
        <w:spacing w:before="0" w:after="0" w:line="240" w:lineRule="auto"/>
        <w:jc w:val="both"/>
        <w:rPr>
          <w:rFonts w:ascii="Times New Roman" w:hAnsi="Times New Roman" w:cs="Times New Roman"/>
          <w:sz w:val="24"/>
          <w:szCs w:val="24"/>
        </w:rPr>
      </w:pPr>
    </w:p>
    <w:p w:rsidR="000279D7" w:rsidRPr="00C10454" w:rsidRDefault="000279D7" w:rsidP="00F9676B">
      <w:pPr>
        <w:numPr>
          <w:ilvl w:val="0"/>
          <w:numId w:val="1"/>
        </w:numPr>
        <w:spacing w:after="0" w:line="240" w:lineRule="auto"/>
        <w:rPr>
          <w:rFonts w:ascii="Times New Roman" w:hAnsi="Times New Roman" w:cs="Times New Roman"/>
          <w:b/>
          <w:i/>
          <w:sz w:val="28"/>
          <w:szCs w:val="28"/>
          <w:u w:val="single"/>
        </w:rPr>
      </w:pPr>
      <w:r w:rsidRPr="00C10454">
        <w:rPr>
          <w:rFonts w:ascii="Times New Roman" w:hAnsi="Times New Roman" w:cs="Times New Roman"/>
          <w:b/>
          <w:i/>
          <w:sz w:val="28"/>
          <w:szCs w:val="28"/>
          <w:u w:val="single"/>
        </w:rPr>
        <w:t>О реализации молодежной политики</w:t>
      </w:r>
    </w:p>
    <w:p w:rsidR="00C652F9" w:rsidRDefault="00C652F9" w:rsidP="0076168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Направление, реализующее молодежную политику Профсоюза, развивается не на должном уровне.</w:t>
      </w:r>
    </w:p>
    <w:p w:rsidR="00C652F9" w:rsidRDefault="00C652F9" w:rsidP="0076168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 районе существует добрая традиция по торжественному приему в ряды педагогических работников молодых специалистов на августовской конференции. Председатель ТРОП Николаевского района выступает с напутственным словом, их приветствуют ветераны педагогического труда. Во всех образовательных учреждениях молодых педагогов окружают вниманием, сохранено наставничество.</w:t>
      </w:r>
    </w:p>
    <w:p w:rsidR="00C652F9" w:rsidRDefault="00C652F9" w:rsidP="0076168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Для молодых педагогов ежегодно проводится районный конкурс «Начало», соучредителем которого является райком Профсоюза.</w:t>
      </w:r>
    </w:p>
    <w:p w:rsidR="005B2C80" w:rsidRPr="007965BE" w:rsidRDefault="00C652F9" w:rsidP="0076168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Но третий год не удается со</w:t>
      </w:r>
      <w:r w:rsidR="0078293F">
        <w:rPr>
          <w:rFonts w:ascii="Times New Roman" w:eastAsia="Calibri" w:hAnsi="Times New Roman" w:cs="Times New Roman"/>
          <w:bCs/>
          <w:sz w:val="24"/>
          <w:szCs w:val="24"/>
        </w:rPr>
        <w:t>з</w:t>
      </w:r>
      <w:r>
        <w:rPr>
          <w:rFonts w:ascii="Times New Roman" w:eastAsia="Calibri" w:hAnsi="Times New Roman" w:cs="Times New Roman"/>
          <w:bCs/>
          <w:sz w:val="24"/>
          <w:szCs w:val="24"/>
        </w:rPr>
        <w:t>дать совет молодых педагогов. В будущем необходимо довести эту работу до конца.</w:t>
      </w:r>
    </w:p>
    <w:p w:rsidR="007965BE" w:rsidRPr="00DF528B" w:rsidRDefault="005B2C80" w:rsidP="00DF528B">
      <w:pPr>
        <w:spacing w:after="0" w:line="240" w:lineRule="auto"/>
        <w:jc w:val="both"/>
        <w:rPr>
          <w:rFonts w:ascii="Times New Roman" w:hAnsi="Times New Roman" w:cs="Times New Roman"/>
          <w:sz w:val="24"/>
          <w:szCs w:val="24"/>
        </w:rPr>
      </w:pPr>
      <w:r w:rsidRPr="007965BE">
        <w:rPr>
          <w:rFonts w:ascii="Times New Roman" w:eastAsia="Calibri" w:hAnsi="Times New Roman" w:cs="Times New Roman"/>
          <w:bCs/>
          <w:sz w:val="24"/>
          <w:szCs w:val="24"/>
        </w:rPr>
        <w:t xml:space="preserve">    </w:t>
      </w:r>
      <w:r w:rsidR="00D93816">
        <w:rPr>
          <w:rFonts w:ascii="Times New Roman" w:eastAsia="Calibri" w:hAnsi="Times New Roman" w:cs="Times New Roman"/>
          <w:bCs/>
          <w:sz w:val="24"/>
          <w:szCs w:val="24"/>
        </w:rPr>
        <w:t xml:space="preserve">   </w:t>
      </w:r>
    </w:p>
    <w:p w:rsidR="000279D7" w:rsidRPr="007965BE" w:rsidRDefault="000279D7" w:rsidP="00E5396C">
      <w:pPr>
        <w:numPr>
          <w:ilvl w:val="0"/>
          <w:numId w:val="1"/>
        </w:numPr>
        <w:spacing w:after="0" w:line="240" w:lineRule="auto"/>
        <w:rPr>
          <w:rFonts w:ascii="Times New Roman" w:hAnsi="Times New Roman" w:cs="Times New Roman"/>
          <w:b/>
          <w:i/>
          <w:sz w:val="24"/>
          <w:szCs w:val="24"/>
          <w:u w:val="single"/>
        </w:rPr>
      </w:pPr>
      <w:r w:rsidRPr="007965BE">
        <w:rPr>
          <w:rFonts w:ascii="Times New Roman" w:hAnsi="Times New Roman" w:cs="Times New Roman"/>
          <w:b/>
          <w:i/>
          <w:sz w:val="24"/>
          <w:szCs w:val="24"/>
          <w:u w:val="single"/>
        </w:rPr>
        <w:t>Об информационной работе</w:t>
      </w:r>
    </w:p>
    <w:p w:rsidR="00701A45" w:rsidRPr="00656EF8" w:rsidRDefault="000279D7" w:rsidP="00603E63">
      <w:pPr>
        <w:pStyle w:val="rtejustify"/>
        <w:spacing w:before="0" w:beforeAutospacing="0" w:after="0" w:afterAutospacing="0"/>
        <w:ind w:firstLine="708"/>
      </w:pPr>
      <w:r w:rsidRPr="00656EF8">
        <w:t xml:space="preserve">Информационная деятельность </w:t>
      </w:r>
      <w:r w:rsidR="0078293F">
        <w:t xml:space="preserve">Николаевского </w:t>
      </w:r>
      <w:r w:rsidR="00701A45" w:rsidRPr="00656EF8">
        <w:t xml:space="preserve">районного комитета </w:t>
      </w:r>
      <w:r w:rsidRPr="00656EF8">
        <w:t xml:space="preserve">Профсоюза осуществлялась в соответствии с требованиями </w:t>
      </w:r>
      <w:r w:rsidRPr="00656EF8">
        <w:rPr>
          <w:lang w:val="en-US"/>
        </w:rPr>
        <w:t>VII</w:t>
      </w:r>
      <w:r w:rsidRPr="00656EF8">
        <w:t xml:space="preserve"> съезда Общероссийского Профсоюза образования</w:t>
      </w:r>
      <w:r w:rsidR="0062136E">
        <w:t>.</w:t>
      </w:r>
      <w:r w:rsidR="00D93816">
        <w:t xml:space="preserve"> </w:t>
      </w:r>
      <w:r w:rsidRPr="00656EF8">
        <w:t>Основное направления и</w:t>
      </w:r>
      <w:r w:rsidR="00701A45" w:rsidRPr="00656EF8">
        <w:t xml:space="preserve">нформационной политики районной </w:t>
      </w:r>
      <w:r w:rsidRPr="00656EF8">
        <w:t xml:space="preserve">организации Профсоюза в 2015 году – более широкое использование информационных технологий, которые позволяют не только своевременно доносить информацию до членов Профсоюза, но и расширить сеть и масштаб общения. </w:t>
      </w:r>
    </w:p>
    <w:p w:rsidR="00701A45" w:rsidRDefault="00701A45" w:rsidP="00603E63">
      <w:pPr>
        <w:pStyle w:val="rtejustify"/>
        <w:spacing w:before="0" w:beforeAutospacing="0" w:after="0" w:afterAutospacing="0"/>
        <w:ind w:firstLine="708"/>
      </w:pPr>
      <w:r w:rsidRPr="00656EF8">
        <w:t>Для председателей пер</w:t>
      </w:r>
      <w:r w:rsidR="00DF528B">
        <w:t xml:space="preserve">вичных профсоюзных организаций </w:t>
      </w:r>
      <w:r w:rsidRPr="00656EF8">
        <w:t>даны электронные адреса сайтов ЦС, Волгоградского областного комитета профсоюза образования, Волгоградского областного совета профсоюзов. Наглядно было продемонстрировано: как заходить на сайты, какие разделы и какая информация на сайтах есть, как снимать информацию и т.д.</w:t>
      </w:r>
    </w:p>
    <w:p w:rsidR="00701A45" w:rsidRPr="00656EF8" w:rsidRDefault="00DF528B" w:rsidP="00656EF8">
      <w:pPr>
        <w:pStyle w:val="rtejustify"/>
        <w:spacing w:before="0" w:beforeAutospacing="0" w:after="0" w:afterAutospacing="0"/>
        <w:ind w:firstLine="708"/>
      </w:pPr>
      <w:r>
        <w:t>Медленно, но и</w:t>
      </w:r>
      <w:r w:rsidR="00656EF8">
        <w:t>дет работа по созданию на сайтах образовательных организаций своих страничек о профсоюзной деятельности.</w:t>
      </w:r>
    </w:p>
    <w:p w:rsidR="00656EF8" w:rsidRPr="00DF528B" w:rsidRDefault="00656EF8" w:rsidP="00656EF8">
      <w:pPr>
        <w:spacing w:line="240" w:lineRule="auto"/>
        <w:jc w:val="both"/>
        <w:rPr>
          <w:rFonts w:ascii="Times New Roman" w:hAnsi="Times New Roman" w:cs="Times New Roman"/>
          <w:sz w:val="24"/>
          <w:szCs w:val="24"/>
        </w:rPr>
      </w:pPr>
      <w:r w:rsidRPr="00656EF8">
        <w:rPr>
          <w:rFonts w:ascii="Times New Roman" w:hAnsi="Times New Roman" w:cs="Times New Roman"/>
          <w:sz w:val="24"/>
          <w:szCs w:val="24"/>
        </w:rPr>
        <w:t xml:space="preserve">             В рамках развития информационной работы большое внимание уделяется газете «Мой профсоюз» и «Волгоградские профсоюзы»</w:t>
      </w:r>
      <w:r w:rsidR="00DF528B">
        <w:rPr>
          <w:rFonts w:ascii="Times New Roman" w:hAnsi="Times New Roman" w:cs="Times New Roman"/>
          <w:sz w:val="24"/>
          <w:szCs w:val="24"/>
        </w:rPr>
        <w:t>. Исходя из финансовых возможностей выписывается по 2 экземпляра этих изданий. Но с помощью электронного общения, вся необходимая и интересная информация, размещенная в этих газетах, оперативно доводится до сведения в первичные организации.</w:t>
      </w:r>
    </w:p>
    <w:p w:rsidR="000279D7" w:rsidRDefault="000279D7" w:rsidP="00E5396C">
      <w:pPr>
        <w:numPr>
          <w:ilvl w:val="0"/>
          <w:numId w:val="1"/>
        </w:numPr>
        <w:spacing w:after="0" w:line="240" w:lineRule="auto"/>
        <w:rPr>
          <w:rFonts w:ascii="Times New Roman" w:hAnsi="Times New Roman" w:cs="Times New Roman"/>
          <w:b/>
          <w:i/>
          <w:sz w:val="28"/>
          <w:szCs w:val="28"/>
          <w:u w:val="single"/>
        </w:rPr>
      </w:pPr>
      <w:r w:rsidRPr="00C10454">
        <w:rPr>
          <w:rFonts w:ascii="Times New Roman" w:hAnsi="Times New Roman" w:cs="Times New Roman"/>
          <w:b/>
          <w:i/>
          <w:sz w:val="28"/>
          <w:szCs w:val="28"/>
          <w:u w:val="single"/>
        </w:rPr>
        <w:t>О культурно-массовой и спортивной работе</w:t>
      </w:r>
    </w:p>
    <w:p w:rsidR="000279D7" w:rsidRDefault="00656EF8" w:rsidP="00656E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79D7" w:rsidRPr="00D42A03">
        <w:rPr>
          <w:rFonts w:ascii="Times New Roman" w:hAnsi="Times New Roman" w:cs="Times New Roman"/>
          <w:sz w:val="24"/>
          <w:szCs w:val="24"/>
        </w:rPr>
        <w:t>2015 год был знаменателен событиями, имеющими большую значимость как для России, так и для нашего Профсоюза. Это был Год</w:t>
      </w:r>
      <w:r w:rsidR="00701A45">
        <w:rPr>
          <w:rFonts w:ascii="Times New Roman" w:hAnsi="Times New Roman" w:cs="Times New Roman"/>
          <w:sz w:val="24"/>
          <w:szCs w:val="24"/>
        </w:rPr>
        <w:t xml:space="preserve"> </w:t>
      </w:r>
      <w:r w:rsidR="000279D7" w:rsidRPr="00D42A03">
        <w:rPr>
          <w:rFonts w:ascii="Times New Roman" w:hAnsi="Times New Roman" w:cs="Times New Roman"/>
          <w:sz w:val="24"/>
          <w:szCs w:val="24"/>
        </w:rPr>
        <w:t>70-летия Великой Победы, Год Молодежи, Год 25-летия Общероссийского Профсоюза образования, Год литературы.</w:t>
      </w:r>
    </w:p>
    <w:p w:rsidR="006777B7" w:rsidRDefault="00D93816" w:rsidP="00DF528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79D7" w:rsidRPr="00D42A03">
        <w:rPr>
          <w:rFonts w:ascii="Times New Roman" w:hAnsi="Times New Roman" w:cs="Times New Roman"/>
          <w:sz w:val="24"/>
          <w:szCs w:val="24"/>
        </w:rPr>
        <w:t>Все эти события прошли красной нитью через всю мно</w:t>
      </w:r>
      <w:r w:rsidR="00E5396C" w:rsidRPr="00D42A03">
        <w:rPr>
          <w:rFonts w:ascii="Times New Roman" w:hAnsi="Times New Roman" w:cs="Times New Roman"/>
          <w:sz w:val="24"/>
          <w:szCs w:val="24"/>
        </w:rPr>
        <w:t>гогранную деятельность райо</w:t>
      </w:r>
      <w:r w:rsidR="00D42A03" w:rsidRPr="00D42A03">
        <w:rPr>
          <w:rFonts w:ascii="Times New Roman" w:hAnsi="Times New Roman" w:cs="Times New Roman"/>
          <w:sz w:val="24"/>
          <w:szCs w:val="24"/>
        </w:rPr>
        <w:t>н</w:t>
      </w:r>
      <w:r w:rsidR="00E5396C" w:rsidRPr="00D42A03">
        <w:rPr>
          <w:rFonts w:ascii="Times New Roman" w:hAnsi="Times New Roman" w:cs="Times New Roman"/>
          <w:sz w:val="24"/>
          <w:szCs w:val="24"/>
        </w:rPr>
        <w:t>ной</w:t>
      </w:r>
      <w:r w:rsidR="000279D7" w:rsidRPr="00D42A03">
        <w:rPr>
          <w:rFonts w:ascii="Times New Roman" w:hAnsi="Times New Roman" w:cs="Times New Roman"/>
          <w:sz w:val="24"/>
          <w:szCs w:val="24"/>
        </w:rPr>
        <w:t xml:space="preserve"> </w:t>
      </w:r>
      <w:r w:rsidR="006777B7">
        <w:rPr>
          <w:rFonts w:ascii="Times New Roman" w:hAnsi="Times New Roman" w:cs="Times New Roman"/>
          <w:sz w:val="24"/>
          <w:szCs w:val="24"/>
        </w:rPr>
        <w:t>и первичных профсоюзных организаций</w:t>
      </w:r>
      <w:r w:rsidR="000279D7" w:rsidRPr="00D42A03">
        <w:rPr>
          <w:rFonts w:ascii="Times New Roman" w:hAnsi="Times New Roman" w:cs="Times New Roman"/>
          <w:sz w:val="24"/>
          <w:szCs w:val="24"/>
        </w:rPr>
        <w:t>.</w:t>
      </w:r>
      <w:r w:rsidR="006777B7" w:rsidRPr="006777B7">
        <w:rPr>
          <w:rFonts w:ascii="Times New Roman" w:hAnsi="Times New Roman" w:cs="Times New Roman"/>
          <w:sz w:val="24"/>
          <w:szCs w:val="24"/>
        </w:rPr>
        <w:t xml:space="preserve"> </w:t>
      </w:r>
      <w:r w:rsidR="006777B7">
        <w:rPr>
          <w:rFonts w:ascii="Times New Roman" w:hAnsi="Times New Roman" w:cs="Times New Roman"/>
          <w:sz w:val="24"/>
          <w:szCs w:val="24"/>
        </w:rPr>
        <w:t>Б</w:t>
      </w:r>
      <w:r w:rsidR="006777B7" w:rsidRPr="00D42A03">
        <w:rPr>
          <w:rFonts w:ascii="Times New Roman" w:hAnsi="Times New Roman" w:cs="Times New Roman"/>
          <w:sz w:val="24"/>
          <w:szCs w:val="24"/>
        </w:rPr>
        <w:t>ыли проведены торжественные мероприятия, посвященные 70-летию победы в Великой Отечественной</w:t>
      </w:r>
      <w:r w:rsidR="00701A45">
        <w:rPr>
          <w:rFonts w:ascii="Times New Roman" w:hAnsi="Times New Roman" w:cs="Times New Roman"/>
          <w:sz w:val="24"/>
          <w:szCs w:val="24"/>
        </w:rPr>
        <w:t xml:space="preserve"> войне, </w:t>
      </w:r>
      <w:r w:rsidR="006777B7" w:rsidRPr="00D42A03">
        <w:rPr>
          <w:rFonts w:ascii="Times New Roman" w:hAnsi="Times New Roman" w:cs="Times New Roman"/>
          <w:sz w:val="24"/>
          <w:szCs w:val="24"/>
        </w:rPr>
        <w:t>встречи с ветера</w:t>
      </w:r>
      <w:r w:rsidR="00DF528B">
        <w:rPr>
          <w:rFonts w:ascii="Times New Roman" w:hAnsi="Times New Roman" w:cs="Times New Roman"/>
          <w:sz w:val="24"/>
          <w:szCs w:val="24"/>
        </w:rPr>
        <w:t xml:space="preserve">нами </w:t>
      </w:r>
      <w:r w:rsidR="006777B7" w:rsidRPr="00D42A03">
        <w:rPr>
          <w:rFonts w:ascii="Times New Roman" w:hAnsi="Times New Roman" w:cs="Times New Roman"/>
          <w:sz w:val="24"/>
          <w:szCs w:val="24"/>
        </w:rPr>
        <w:t xml:space="preserve"> и др.</w:t>
      </w:r>
      <w:r w:rsidR="00985B31" w:rsidRPr="00D42A03">
        <w:rPr>
          <w:rFonts w:ascii="Times New Roman" w:hAnsi="Times New Roman" w:cs="Times New Roman"/>
          <w:sz w:val="24"/>
          <w:szCs w:val="24"/>
        </w:rPr>
        <w:t xml:space="preserve">  </w:t>
      </w:r>
      <w:r w:rsidR="00D42A03" w:rsidRPr="00D42A03">
        <w:rPr>
          <w:rFonts w:ascii="Times New Roman" w:hAnsi="Times New Roman" w:cs="Times New Roman"/>
          <w:sz w:val="24"/>
          <w:szCs w:val="24"/>
        </w:rPr>
        <w:t xml:space="preserve"> </w:t>
      </w:r>
    </w:p>
    <w:p w:rsidR="00D42A03" w:rsidRPr="00D42A03" w:rsidRDefault="00D93816" w:rsidP="00D938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161">
        <w:rPr>
          <w:rFonts w:ascii="Times New Roman" w:eastAsia="Times New Roman" w:hAnsi="Times New Roman" w:cs="Times New Roman"/>
          <w:sz w:val="24"/>
          <w:szCs w:val="24"/>
          <w:lang w:eastAsia="ru-RU"/>
        </w:rPr>
        <w:t xml:space="preserve">Райком </w:t>
      </w:r>
      <w:r w:rsidR="00D42A03" w:rsidRPr="00D42A03">
        <w:rPr>
          <w:rFonts w:ascii="Times New Roman" w:eastAsia="Times New Roman" w:hAnsi="Times New Roman" w:cs="Times New Roman"/>
          <w:sz w:val="24"/>
          <w:szCs w:val="24"/>
          <w:lang w:eastAsia="ru-RU"/>
        </w:rPr>
        <w:t>Профсоюза традиционно является соучредителем конкурсов профессионального мастерства</w:t>
      </w:r>
      <w:r w:rsidR="00215161">
        <w:rPr>
          <w:rFonts w:ascii="Times New Roman" w:eastAsia="Times New Roman" w:hAnsi="Times New Roman" w:cs="Times New Roman"/>
          <w:sz w:val="24"/>
          <w:szCs w:val="24"/>
          <w:lang w:eastAsia="ru-RU"/>
        </w:rPr>
        <w:t>.</w:t>
      </w:r>
      <w:r w:rsidR="00D42A03" w:rsidRPr="00D42A03">
        <w:rPr>
          <w:rFonts w:ascii="Times New Roman" w:eastAsia="Times New Roman" w:hAnsi="Times New Roman" w:cs="Times New Roman"/>
          <w:sz w:val="24"/>
          <w:szCs w:val="24"/>
          <w:lang w:eastAsia="ru-RU"/>
        </w:rPr>
        <w:t xml:space="preserve"> </w:t>
      </w:r>
    </w:p>
    <w:p w:rsidR="000279D7" w:rsidRDefault="00215161" w:rsidP="00556E4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938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2015 году райком </w:t>
      </w:r>
      <w:r w:rsidR="00D42A03" w:rsidRPr="00D42A03">
        <w:rPr>
          <w:rFonts w:ascii="Times New Roman" w:eastAsia="Times New Roman" w:hAnsi="Times New Roman" w:cs="Times New Roman"/>
          <w:sz w:val="24"/>
          <w:szCs w:val="24"/>
          <w:lang w:eastAsia="ru-RU"/>
        </w:rPr>
        <w:t>Профсоюза принял участие в работе организационных комитетов и жюри конкурсов профессионального мастерства</w:t>
      </w:r>
      <w:r>
        <w:rPr>
          <w:rFonts w:ascii="Times New Roman" w:eastAsia="Times New Roman" w:hAnsi="Times New Roman" w:cs="Times New Roman"/>
          <w:sz w:val="24"/>
          <w:szCs w:val="24"/>
          <w:lang w:eastAsia="ru-RU"/>
        </w:rPr>
        <w:t>:</w:t>
      </w:r>
      <w:r w:rsidR="00D42A03" w:rsidRPr="00D42A03">
        <w:rPr>
          <w:rFonts w:ascii="Times New Roman" w:hAnsi="Times New Roman" w:cs="Times New Roman"/>
          <w:sz w:val="24"/>
          <w:szCs w:val="24"/>
        </w:rPr>
        <w:t xml:space="preserve"> </w:t>
      </w:r>
      <w:r w:rsidR="00DF528B">
        <w:rPr>
          <w:rFonts w:ascii="Times New Roman" w:hAnsi="Times New Roman" w:cs="Times New Roman"/>
          <w:sz w:val="24"/>
          <w:szCs w:val="24"/>
        </w:rPr>
        <w:t>«Начало</w:t>
      </w:r>
      <w:r w:rsidR="00BF71CC">
        <w:rPr>
          <w:rFonts w:ascii="Times New Roman" w:hAnsi="Times New Roman" w:cs="Times New Roman"/>
          <w:sz w:val="24"/>
          <w:szCs w:val="24"/>
        </w:rPr>
        <w:t>», «</w:t>
      </w:r>
      <w:r w:rsidR="00DF528B">
        <w:rPr>
          <w:rFonts w:ascii="Times New Roman" w:hAnsi="Times New Roman" w:cs="Times New Roman"/>
          <w:sz w:val="24"/>
          <w:szCs w:val="24"/>
        </w:rPr>
        <w:t>Учитель года», «Воспитатель года»</w:t>
      </w:r>
    </w:p>
    <w:p w:rsidR="00DF528B" w:rsidRDefault="00DF528B" w:rsidP="00556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Традиционно в районе прошла Спартакиада педагогических работников и Праздник «Учительская весна». Райком Профсоюза на проведение этих мероприятий выделил более 10 000 рублей.</w:t>
      </w:r>
    </w:p>
    <w:p w:rsidR="0078293F" w:rsidRPr="00556E41" w:rsidRDefault="0078293F" w:rsidP="00556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Хорошей многолетней традицией стала организация туристических поездок в рамках туристического маршрута выходного дня. В 2015 году 44 члена Профсоюза совершили увлекательную поездку в станицу Вешенскую. Райком Профсоюза выделил на эти цели 80 000 рублей.</w:t>
      </w:r>
    </w:p>
    <w:p w:rsidR="000279D7" w:rsidRPr="0062136E" w:rsidRDefault="00D93816" w:rsidP="00D938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79D7" w:rsidRPr="0062136E">
        <w:rPr>
          <w:rFonts w:ascii="Times New Roman" w:hAnsi="Times New Roman" w:cs="Times New Roman"/>
          <w:sz w:val="24"/>
          <w:szCs w:val="24"/>
        </w:rPr>
        <w:t>Таким образом, в 20</w:t>
      </w:r>
      <w:r w:rsidR="0062136E" w:rsidRPr="0062136E">
        <w:rPr>
          <w:rFonts w:ascii="Times New Roman" w:hAnsi="Times New Roman" w:cs="Times New Roman"/>
          <w:sz w:val="24"/>
          <w:szCs w:val="24"/>
        </w:rPr>
        <w:t>15 году деятельность территориальной</w:t>
      </w:r>
      <w:r w:rsidR="003D59E4">
        <w:rPr>
          <w:rFonts w:ascii="Times New Roman" w:hAnsi="Times New Roman" w:cs="Times New Roman"/>
          <w:sz w:val="24"/>
          <w:szCs w:val="24"/>
        </w:rPr>
        <w:t xml:space="preserve"> </w:t>
      </w:r>
      <w:r w:rsidR="0062136E" w:rsidRPr="0062136E">
        <w:rPr>
          <w:rFonts w:ascii="Times New Roman" w:hAnsi="Times New Roman" w:cs="Times New Roman"/>
          <w:sz w:val="24"/>
          <w:szCs w:val="24"/>
        </w:rPr>
        <w:t>(районной) организации</w:t>
      </w:r>
      <w:r w:rsidR="000279D7" w:rsidRPr="0062136E">
        <w:rPr>
          <w:rFonts w:ascii="Times New Roman" w:hAnsi="Times New Roman" w:cs="Times New Roman"/>
          <w:sz w:val="24"/>
          <w:szCs w:val="24"/>
        </w:rPr>
        <w:t xml:space="preserve"> Профессионального союза работников народного образования и науки РФ </w:t>
      </w:r>
      <w:r w:rsidR="0078293F">
        <w:rPr>
          <w:rFonts w:ascii="Times New Roman" w:hAnsi="Times New Roman" w:cs="Times New Roman"/>
          <w:sz w:val="24"/>
          <w:szCs w:val="24"/>
        </w:rPr>
        <w:t xml:space="preserve">Николаевского района </w:t>
      </w:r>
      <w:r w:rsidR="000279D7" w:rsidRPr="0062136E">
        <w:rPr>
          <w:rFonts w:ascii="Times New Roman" w:hAnsi="Times New Roman" w:cs="Times New Roman"/>
          <w:sz w:val="24"/>
          <w:szCs w:val="24"/>
        </w:rPr>
        <w:t>охватывала все основные направления, предусмотренные Уставом Общероссийского Профсоюза образования.</w:t>
      </w:r>
    </w:p>
    <w:p w:rsidR="0062136E" w:rsidRPr="00556E41" w:rsidRDefault="008409EA" w:rsidP="00556E41">
      <w:pPr>
        <w:pStyle w:val="Default"/>
        <w:jc w:val="both"/>
        <w:rPr>
          <w:bCs/>
        </w:rPr>
      </w:pPr>
      <w:r w:rsidRPr="0062136E">
        <w:rPr>
          <w:b/>
        </w:rPr>
        <w:t>Задачи районной профсоюзной организации</w:t>
      </w:r>
      <w:r w:rsidRPr="0062136E">
        <w:t xml:space="preserve"> н</w:t>
      </w:r>
      <w:r w:rsidR="0062136E" w:rsidRPr="0062136E">
        <w:t>а предстоящий период определены:</w:t>
      </w:r>
      <w:r w:rsidRPr="0062136E">
        <w:t xml:space="preserve"> </w:t>
      </w:r>
      <w:r w:rsidR="0062136E" w:rsidRPr="0062136E">
        <w:rPr>
          <w:bCs/>
        </w:rPr>
        <w:t xml:space="preserve">мотивация и увеличение профсоюзного членства, </w:t>
      </w:r>
      <w:r w:rsidR="0062136E" w:rsidRPr="0062136E">
        <w:rPr>
          <w:rFonts w:eastAsia="Lucida Sans Unicode"/>
          <w:bCs/>
          <w:color w:val="auto"/>
          <w:kern w:val="2"/>
          <w:lang w:eastAsia="ar-SA"/>
        </w:rPr>
        <w:t>защита трудовых прав, социально-экономических и профессиональных интересов членов Профсоюза.</w:t>
      </w:r>
      <w:r w:rsidR="0078293F">
        <w:rPr>
          <w:rFonts w:eastAsia="Lucida Sans Unicode"/>
          <w:bCs/>
          <w:color w:val="auto"/>
          <w:kern w:val="2"/>
          <w:lang w:eastAsia="ar-SA"/>
        </w:rPr>
        <w:t xml:space="preserve"> </w:t>
      </w:r>
      <w:r w:rsidR="00DF528B">
        <w:rPr>
          <w:rFonts w:eastAsia="Lucida Sans Unicode"/>
          <w:bCs/>
          <w:color w:val="auto"/>
          <w:kern w:val="2"/>
          <w:lang w:eastAsia="ar-SA"/>
        </w:rPr>
        <w:t>Особое внимание необходимо уделить работе с молодежью.</w:t>
      </w:r>
    </w:p>
    <w:p w:rsidR="008409EA" w:rsidRDefault="0062136E" w:rsidP="00603E63">
      <w:pPr>
        <w:spacing w:line="240" w:lineRule="auto"/>
        <w:ind w:firstLine="708"/>
        <w:jc w:val="both"/>
        <w:rPr>
          <w:rFonts w:ascii="Times New Roman" w:hAnsi="Times New Roman" w:cs="Times New Roman"/>
          <w:sz w:val="24"/>
          <w:szCs w:val="24"/>
        </w:rPr>
      </w:pPr>
      <w:r w:rsidRPr="0062136E">
        <w:rPr>
          <w:rFonts w:ascii="Times New Roman" w:hAnsi="Times New Roman" w:cs="Times New Roman"/>
          <w:sz w:val="24"/>
          <w:szCs w:val="24"/>
        </w:rPr>
        <w:t xml:space="preserve">Над их решением районному комитету </w:t>
      </w:r>
      <w:r w:rsidR="0078293F">
        <w:rPr>
          <w:rFonts w:ascii="Times New Roman" w:hAnsi="Times New Roman" w:cs="Times New Roman"/>
          <w:sz w:val="24"/>
          <w:szCs w:val="24"/>
        </w:rPr>
        <w:t>П</w:t>
      </w:r>
      <w:r w:rsidR="008409EA" w:rsidRPr="0062136E">
        <w:rPr>
          <w:rFonts w:ascii="Times New Roman" w:hAnsi="Times New Roman" w:cs="Times New Roman"/>
          <w:sz w:val="24"/>
          <w:szCs w:val="24"/>
        </w:rPr>
        <w:t>рофсоюза предстоит работать совместно с п</w:t>
      </w:r>
      <w:r w:rsidRPr="0062136E">
        <w:rPr>
          <w:rFonts w:ascii="Times New Roman" w:hAnsi="Times New Roman" w:cs="Times New Roman"/>
          <w:sz w:val="24"/>
          <w:szCs w:val="24"/>
        </w:rPr>
        <w:t xml:space="preserve">ервичными организациями, </w:t>
      </w:r>
      <w:r w:rsidR="009D77E8">
        <w:rPr>
          <w:rFonts w:ascii="Times New Roman" w:hAnsi="Times New Roman" w:cs="Times New Roman"/>
          <w:sz w:val="24"/>
          <w:szCs w:val="24"/>
        </w:rPr>
        <w:t xml:space="preserve">Отделом по образованию администрации Николаевского муниципального района </w:t>
      </w:r>
      <w:r w:rsidRPr="0062136E">
        <w:rPr>
          <w:rFonts w:ascii="Times New Roman" w:hAnsi="Times New Roman" w:cs="Times New Roman"/>
          <w:sz w:val="24"/>
          <w:szCs w:val="24"/>
        </w:rPr>
        <w:t>и администрациями образовательных учреждений.</w:t>
      </w:r>
    </w:p>
    <w:p w:rsidR="00556E41" w:rsidRPr="003D59E4" w:rsidRDefault="00556E41" w:rsidP="00556E41">
      <w:pPr>
        <w:spacing w:line="240" w:lineRule="auto"/>
        <w:ind w:firstLine="708"/>
        <w:jc w:val="both"/>
        <w:rPr>
          <w:rFonts w:ascii="Times New Roman" w:hAnsi="Times New Roman" w:cs="Times New Roman"/>
          <w:sz w:val="24"/>
          <w:szCs w:val="24"/>
        </w:rPr>
      </w:pPr>
      <w:r w:rsidRPr="003D59E4">
        <w:rPr>
          <w:rFonts w:ascii="Times New Roman" w:hAnsi="Times New Roman" w:cs="Times New Roman"/>
          <w:sz w:val="24"/>
          <w:szCs w:val="24"/>
        </w:rPr>
        <w:t>Районный комитет профсоюза благодарит выборные профсоюзные органы первичных организаций, всех членов Профсоюза, которые сохраняют ему верность и активно участвуют во всех делах по защите государственной системы образования, защите своих прав и профессиональных интересов.</w:t>
      </w:r>
    </w:p>
    <w:p w:rsidR="000279D7" w:rsidRPr="003D59E4" w:rsidRDefault="0078293F" w:rsidP="00556E41">
      <w:pPr>
        <w:spacing w:line="240" w:lineRule="auto"/>
        <w:jc w:val="both"/>
        <w:rPr>
          <w:rFonts w:ascii="Times New Roman" w:hAnsi="Times New Roman" w:cs="Times New Roman"/>
          <w:sz w:val="24"/>
          <w:szCs w:val="24"/>
        </w:rPr>
      </w:pPr>
      <w:r w:rsidRPr="003D59E4">
        <w:rPr>
          <w:rFonts w:ascii="Times New Roman" w:hAnsi="Times New Roman" w:cs="Times New Roman"/>
          <w:sz w:val="24"/>
          <w:szCs w:val="24"/>
        </w:rPr>
        <w:t xml:space="preserve">       Мы уверенны, что только наша сплоченность и единство помогут нам и дальше повышать уровень жизни членов Профсоюза, повышать престиж педагогической профессии и личности ПЕДАГОГА.</w:t>
      </w:r>
    </w:p>
    <w:p w:rsidR="00D93816" w:rsidRDefault="00D93816" w:rsidP="00556E41">
      <w:pPr>
        <w:spacing w:line="240" w:lineRule="auto"/>
        <w:jc w:val="both"/>
        <w:rPr>
          <w:rFonts w:ascii="Times New Roman" w:hAnsi="Times New Roman" w:cs="Times New Roman"/>
          <w:b/>
          <w:sz w:val="24"/>
          <w:szCs w:val="24"/>
        </w:rPr>
      </w:pPr>
    </w:p>
    <w:p w:rsidR="00D93816" w:rsidRPr="00D93816" w:rsidRDefault="00D93816" w:rsidP="00556E41">
      <w:pPr>
        <w:spacing w:line="240" w:lineRule="auto"/>
        <w:jc w:val="both"/>
        <w:rPr>
          <w:rFonts w:ascii="Times New Roman" w:hAnsi="Times New Roman" w:cs="Times New Roman"/>
          <w:sz w:val="24"/>
          <w:szCs w:val="24"/>
        </w:rPr>
      </w:pPr>
      <w:r w:rsidRPr="00D93816">
        <w:rPr>
          <w:rFonts w:ascii="Times New Roman" w:hAnsi="Times New Roman" w:cs="Times New Roman"/>
          <w:sz w:val="24"/>
          <w:szCs w:val="24"/>
        </w:rPr>
        <w:t>Председатель территориальной (районной) организации</w:t>
      </w:r>
    </w:p>
    <w:p w:rsidR="00D93816" w:rsidRPr="00D93816" w:rsidRDefault="0078293F" w:rsidP="00556E4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Профсоюза Николаевского района </w:t>
      </w:r>
      <w:bookmarkStart w:id="0" w:name="_GoBack"/>
      <w:bookmarkEnd w:id="0"/>
      <w:r>
        <w:rPr>
          <w:rFonts w:ascii="Times New Roman" w:hAnsi="Times New Roman" w:cs="Times New Roman"/>
          <w:sz w:val="24"/>
          <w:szCs w:val="24"/>
        </w:rPr>
        <w:t xml:space="preserve"> Е.В. Жесткова</w:t>
      </w:r>
    </w:p>
    <w:sectPr w:rsidR="00D93816" w:rsidRPr="00D93816" w:rsidSect="005C1844">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0D8" w:rsidRDefault="006140D8" w:rsidP="00AD0717">
      <w:pPr>
        <w:spacing w:after="0" w:line="240" w:lineRule="auto"/>
      </w:pPr>
      <w:r>
        <w:separator/>
      </w:r>
    </w:p>
  </w:endnote>
  <w:endnote w:type="continuationSeparator" w:id="0">
    <w:p w:rsidR="006140D8" w:rsidRDefault="006140D8" w:rsidP="00AD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8173"/>
      <w:docPartObj>
        <w:docPartGallery w:val="Page Numbers (Bottom of Page)"/>
        <w:docPartUnique/>
      </w:docPartObj>
    </w:sdtPr>
    <w:sdtEndPr/>
    <w:sdtContent>
      <w:p w:rsidR="00985B31" w:rsidRDefault="00EB21AD">
        <w:pPr>
          <w:pStyle w:val="af3"/>
          <w:jc w:val="right"/>
        </w:pPr>
        <w:r>
          <w:fldChar w:fldCharType="begin"/>
        </w:r>
        <w:r>
          <w:instrText xml:space="preserve"> PAGE   \* MERGEFORMAT </w:instrText>
        </w:r>
        <w:r>
          <w:fldChar w:fldCharType="separate"/>
        </w:r>
        <w:r w:rsidR="003D59E4">
          <w:rPr>
            <w:noProof/>
          </w:rPr>
          <w:t>7</w:t>
        </w:r>
        <w:r>
          <w:rPr>
            <w:noProof/>
          </w:rPr>
          <w:fldChar w:fldCharType="end"/>
        </w:r>
      </w:p>
    </w:sdtContent>
  </w:sdt>
  <w:p w:rsidR="00985B31" w:rsidRDefault="00985B3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0D8" w:rsidRDefault="006140D8" w:rsidP="00AD0717">
      <w:pPr>
        <w:spacing w:after="0" w:line="240" w:lineRule="auto"/>
      </w:pPr>
      <w:r>
        <w:separator/>
      </w:r>
    </w:p>
  </w:footnote>
  <w:footnote w:type="continuationSeparator" w:id="0">
    <w:p w:rsidR="006140D8" w:rsidRDefault="006140D8" w:rsidP="00AD0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9DB"/>
    <w:multiLevelType w:val="hybridMultilevel"/>
    <w:tmpl w:val="96384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E07B3"/>
    <w:multiLevelType w:val="hybridMultilevel"/>
    <w:tmpl w:val="9A96F786"/>
    <w:lvl w:ilvl="0" w:tplc="C06EB97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986"/>
        </w:tabs>
        <w:ind w:left="986" w:hanging="360"/>
      </w:pPr>
      <w:rPr>
        <w:rFonts w:cs="Times New Roman"/>
      </w:rPr>
    </w:lvl>
    <w:lvl w:ilvl="2" w:tplc="0419001B" w:tentative="1">
      <w:start w:val="1"/>
      <w:numFmt w:val="lowerRoman"/>
      <w:lvlText w:val="%3."/>
      <w:lvlJc w:val="right"/>
      <w:pPr>
        <w:tabs>
          <w:tab w:val="num" w:pos="1706"/>
        </w:tabs>
        <w:ind w:left="1706" w:hanging="180"/>
      </w:pPr>
      <w:rPr>
        <w:rFonts w:cs="Times New Roman"/>
      </w:rPr>
    </w:lvl>
    <w:lvl w:ilvl="3" w:tplc="0419000F" w:tentative="1">
      <w:start w:val="1"/>
      <w:numFmt w:val="decimal"/>
      <w:lvlText w:val="%4."/>
      <w:lvlJc w:val="left"/>
      <w:pPr>
        <w:tabs>
          <w:tab w:val="num" w:pos="2426"/>
        </w:tabs>
        <w:ind w:left="2426" w:hanging="360"/>
      </w:pPr>
      <w:rPr>
        <w:rFonts w:cs="Times New Roman"/>
      </w:rPr>
    </w:lvl>
    <w:lvl w:ilvl="4" w:tplc="04190019" w:tentative="1">
      <w:start w:val="1"/>
      <w:numFmt w:val="lowerLetter"/>
      <w:lvlText w:val="%5."/>
      <w:lvlJc w:val="left"/>
      <w:pPr>
        <w:tabs>
          <w:tab w:val="num" w:pos="3146"/>
        </w:tabs>
        <w:ind w:left="3146" w:hanging="360"/>
      </w:pPr>
      <w:rPr>
        <w:rFonts w:cs="Times New Roman"/>
      </w:rPr>
    </w:lvl>
    <w:lvl w:ilvl="5" w:tplc="0419001B" w:tentative="1">
      <w:start w:val="1"/>
      <w:numFmt w:val="lowerRoman"/>
      <w:lvlText w:val="%6."/>
      <w:lvlJc w:val="right"/>
      <w:pPr>
        <w:tabs>
          <w:tab w:val="num" w:pos="3866"/>
        </w:tabs>
        <w:ind w:left="3866" w:hanging="180"/>
      </w:pPr>
      <w:rPr>
        <w:rFonts w:cs="Times New Roman"/>
      </w:rPr>
    </w:lvl>
    <w:lvl w:ilvl="6" w:tplc="0419000F" w:tentative="1">
      <w:start w:val="1"/>
      <w:numFmt w:val="decimal"/>
      <w:lvlText w:val="%7."/>
      <w:lvlJc w:val="left"/>
      <w:pPr>
        <w:tabs>
          <w:tab w:val="num" w:pos="4586"/>
        </w:tabs>
        <w:ind w:left="4586" w:hanging="360"/>
      </w:pPr>
      <w:rPr>
        <w:rFonts w:cs="Times New Roman"/>
      </w:rPr>
    </w:lvl>
    <w:lvl w:ilvl="7" w:tplc="04190019" w:tentative="1">
      <w:start w:val="1"/>
      <w:numFmt w:val="lowerLetter"/>
      <w:lvlText w:val="%8."/>
      <w:lvlJc w:val="left"/>
      <w:pPr>
        <w:tabs>
          <w:tab w:val="num" w:pos="5306"/>
        </w:tabs>
        <w:ind w:left="5306" w:hanging="360"/>
      </w:pPr>
      <w:rPr>
        <w:rFonts w:cs="Times New Roman"/>
      </w:rPr>
    </w:lvl>
    <w:lvl w:ilvl="8" w:tplc="0419001B" w:tentative="1">
      <w:start w:val="1"/>
      <w:numFmt w:val="lowerRoman"/>
      <w:lvlText w:val="%9."/>
      <w:lvlJc w:val="right"/>
      <w:pPr>
        <w:tabs>
          <w:tab w:val="num" w:pos="6026"/>
        </w:tabs>
        <w:ind w:left="6026" w:hanging="180"/>
      </w:pPr>
      <w:rPr>
        <w:rFonts w:cs="Times New Roman"/>
      </w:rPr>
    </w:lvl>
  </w:abstractNum>
  <w:abstractNum w:abstractNumId="2">
    <w:nsid w:val="0D301D9B"/>
    <w:multiLevelType w:val="hybridMultilevel"/>
    <w:tmpl w:val="5C2A2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CC206A"/>
    <w:multiLevelType w:val="hybridMultilevel"/>
    <w:tmpl w:val="35C2DC7C"/>
    <w:lvl w:ilvl="0" w:tplc="B89EFB4C">
      <w:start w:val="1"/>
      <w:numFmt w:val="decimal"/>
      <w:lvlText w:val="%1."/>
      <w:lvlJc w:val="left"/>
      <w:pPr>
        <w:ind w:left="885" w:hanging="70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137654B9"/>
    <w:multiLevelType w:val="hybridMultilevel"/>
    <w:tmpl w:val="3CCEFE42"/>
    <w:lvl w:ilvl="0" w:tplc="667410DC">
      <w:start w:val="3"/>
      <w:numFmt w:val="decimalZero"/>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F742D56"/>
    <w:multiLevelType w:val="hybridMultilevel"/>
    <w:tmpl w:val="929C023A"/>
    <w:lvl w:ilvl="0" w:tplc="404298D4">
      <w:start w:val="3"/>
      <w:numFmt w:val="decimalZero"/>
      <w:lvlText w:val="%1"/>
      <w:lvlJc w:val="left"/>
      <w:pPr>
        <w:ind w:left="720" w:hanging="360"/>
      </w:pPr>
      <w:rPr>
        <w:rFonts w:asciiTheme="minorHAnsi" w:hAnsiTheme="minorHAnsi"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767990"/>
    <w:multiLevelType w:val="hybridMultilevel"/>
    <w:tmpl w:val="14FC7D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8D6513"/>
    <w:multiLevelType w:val="hybridMultilevel"/>
    <w:tmpl w:val="ABD8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5114DA"/>
    <w:multiLevelType w:val="hybridMultilevel"/>
    <w:tmpl w:val="F7261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4C25C0"/>
    <w:multiLevelType w:val="hybridMultilevel"/>
    <w:tmpl w:val="FDF4025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45E80E61"/>
    <w:multiLevelType w:val="hybridMultilevel"/>
    <w:tmpl w:val="4DC61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770524"/>
    <w:multiLevelType w:val="hybridMultilevel"/>
    <w:tmpl w:val="E4146D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FA248F"/>
    <w:multiLevelType w:val="hybridMultilevel"/>
    <w:tmpl w:val="AF62B36E"/>
    <w:lvl w:ilvl="0" w:tplc="0E6A4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FCC7FC8"/>
    <w:multiLevelType w:val="hybridMultilevel"/>
    <w:tmpl w:val="E8047B1C"/>
    <w:lvl w:ilvl="0" w:tplc="A054451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0E762A7"/>
    <w:multiLevelType w:val="hybridMultilevel"/>
    <w:tmpl w:val="F0C07F70"/>
    <w:lvl w:ilvl="0" w:tplc="323CB52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1ED37D0"/>
    <w:multiLevelType w:val="hybridMultilevel"/>
    <w:tmpl w:val="C254A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DC3090"/>
    <w:multiLevelType w:val="hybridMultilevel"/>
    <w:tmpl w:val="3CCEFE42"/>
    <w:lvl w:ilvl="0" w:tplc="667410DC">
      <w:start w:val="3"/>
      <w:numFmt w:val="decimalZero"/>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nsid w:val="56524CDA"/>
    <w:multiLevelType w:val="hybridMultilevel"/>
    <w:tmpl w:val="1236FA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DB4834"/>
    <w:multiLevelType w:val="hybridMultilevel"/>
    <w:tmpl w:val="8A6238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CEA230A"/>
    <w:multiLevelType w:val="hybridMultilevel"/>
    <w:tmpl w:val="EDBA8664"/>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0246312"/>
    <w:multiLevelType w:val="hybridMultilevel"/>
    <w:tmpl w:val="0DEEC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7D373B"/>
    <w:multiLevelType w:val="multilevel"/>
    <w:tmpl w:val="EBF46E18"/>
    <w:lvl w:ilvl="0">
      <w:start w:val="1"/>
      <w:numFmt w:val="decimal"/>
      <w:lvlText w:val="%1."/>
      <w:lvlJc w:val="left"/>
      <w:pPr>
        <w:ind w:left="360" w:hanging="360"/>
      </w:pPr>
      <w:rPr>
        <w:rFonts w:hint="default"/>
        <w:b/>
      </w:rPr>
    </w:lvl>
    <w:lvl w:ilvl="1">
      <w:start w:val="1"/>
      <w:numFmt w:val="decimal"/>
      <w:isLgl/>
      <w:lvlText w:val="%1.%2."/>
      <w:lvlJc w:val="left"/>
      <w:pPr>
        <w:ind w:left="87" w:hanging="720"/>
      </w:pPr>
      <w:rPr>
        <w:rFonts w:hint="default"/>
      </w:rPr>
    </w:lvl>
    <w:lvl w:ilvl="2">
      <w:start w:val="1"/>
      <w:numFmt w:val="decimal"/>
      <w:isLgl/>
      <w:lvlText w:val="%1.%2.%3."/>
      <w:lvlJc w:val="left"/>
      <w:pPr>
        <w:ind w:left="87" w:hanging="720"/>
      </w:pPr>
      <w:rPr>
        <w:rFonts w:hint="default"/>
      </w:rPr>
    </w:lvl>
    <w:lvl w:ilvl="3">
      <w:start w:val="1"/>
      <w:numFmt w:val="decimal"/>
      <w:isLgl/>
      <w:lvlText w:val="%1.%2.%3.%4."/>
      <w:lvlJc w:val="left"/>
      <w:pPr>
        <w:ind w:left="447" w:hanging="1080"/>
      </w:pPr>
      <w:rPr>
        <w:rFonts w:hint="default"/>
      </w:rPr>
    </w:lvl>
    <w:lvl w:ilvl="4">
      <w:start w:val="1"/>
      <w:numFmt w:val="decimal"/>
      <w:isLgl/>
      <w:lvlText w:val="%1.%2.%3.%4.%5."/>
      <w:lvlJc w:val="left"/>
      <w:pPr>
        <w:ind w:left="447" w:hanging="1080"/>
      </w:pPr>
      <w:rPr>
        <w:rFonts w:hint="default"/>
      </w:rPr>
    </w:lvl>
    <w:lvl w:ilvl="5">
      <w:start w:val="1"/>
      <w:numFmt w:val="decimal"/>
      <w:isLgl/>
      <w:lvlText w:val="%1.%2.%3.%4.%5.%6."/>
      <w:lvlJc w:val="left"/>
      <w:pPr>
        <w:ind w:left="807" w:hanging="1440"/>
      </w:pPr>
      <w:rPr>
        <w:rFonts w:hint="default"/>
      </w:rPr>
    </w:lvl>
    <w:lvl w:ilvl="6">
      <w:start w:val="1"/>
      <w:numFmt w:val="decimal"/>
      <w:isLgl/>
      <w:lvlText w:val="%1.%2.%3.%4.%5.%6.%7."/>
      <w:lvlJc w:val="left"/>
      <w:pPr>
        <w:ind w:left="807" w:hanging="1440"/>
      </w:pPr>
      <w:rPr>
        <w:rFonts w:hint="default"/>
      </w:rPr>
    </w:lvl>
    <w:lvl w:ilvl="7">
      <w:start w:val="1"/>
      <w:numFmt w:val="decimal"/>
      <w:isLgl/>
      <w:lvlText w:val="%1.%2.%3.%4.%5.%6.%7.%8."/>
      <w:lvlJc w:val="left"/>
      <w:pPr>
        <w:ind w:left="1167" w:hanging="1800"/>
      </w:pPr>
      <w:rPr>
        <w:rFonts w:hint="default"/>
      </w:rPr>
    </w:lvl>
    <w:lvl w:ilvl="8">
      <w:start w:val="1"/>
      <w:numFmt w:val="decimal"/>
      <w:isLgl/>
      <w:lvlText w:val="%1.%2.%3.%4.%5.%6.%7.%8.%9."/>
      <w:lvlJc w:val="left"/>
      <w:pPr>
        <w:ind w:left="1527" w:hanging="2160"/>
      </w:pPr>
      <w:rPr>
        <w:rFonts w:hint="default"/>
      </w:rPr>
    </w:lvl>
  </w:abstractNum>
  <w:abstractNum w:abstractNumId="22">
    <w:nsid w:val="79186763"/>
    <w:multiLevelType w:val="multilevel"/>
    <w:tmpl w:val="21CE552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79434709"/>
    <w:multiLevelType w:val="hybridMultilevel"/>
    <w:tmpl w:val="BA54B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6F25DE"/>
    <w:multiLevelType w:val="hybridMultilevel"/>
    <w:tmpl w:val="0BD4409A"/>
    <w:lvl w:ilvl="0" w:tplc="41C48B66">
      <w:start w:val="1"/>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25">
    <w:nsid w:val="7CBD3D5E"/>
    <w:multiLevelType w:val="multilevel"/>
    <w:tmpl w:val="9F20005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20"/>
  </w:num>
  <w:num w:numId="4">
    <w:abstractNumId w:val="13"/>
  </w:num>
  <w:num w:numId="5">
    <w:abstractNumId w:val="6"/>
  </w:num>
  <w:num w:numId="6">
    <w:abstractNumId w:val="1"/>
  </w:num>
  <w:num w:numId="7">
    <w:abstractNumId w:val="5"/>
  </w:num>
  <w:num w:numId="8">
    <w:abstractNumId w:val="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0"/>
  </w:num>
  <w:num w:numId="12">
    <w:abstractNumId w:val="3"/>
  </w:num>
  <w:num w:numId="13">
    <w:abstractNumId w:val="23"/>
  </w:num>
  <w:num w:numId="14">
    <w:abstractNumId w:val="2"/>
  </w:num>
  <w:num w:numId="15">
    <w:abstractNumId w:val="10"/>
  </w:num>
  <w:num w:numId="16">
    <w:abstractNumId w:val="24"/>
  </w:num>
  <w:num w:numId="17">
    <w:abstractNumId w:val="15"/>
  </w:num>
  <w:num w:numId="18">
    <w:abstractNumId w:val="14"/>
  </w:num>
  <w:num w:numId="19">
    <w:abstractNumId w:val="11"/>
  </w:num>
  <w:num w:numId="20">
    <w:abstractNumId w:val="25"/>
  </w:num>
  <w:num w:numId="21">
    <w:abstractNumId w:val="22"/>
  </w:num>
  <w:num w:numId="22">
    <w:abstractNumId w:val="8"/>
  </w:num>
  <w:num w:numId="23">
    <w:abstractNumId w:val="21"/>
  </w:num>
  <w:num w:numId="24">
    <w:abstractNumId w:val="18"/>
  </w:num>
  <w:num w:numId="25">
    <w:abstractNumId w:val="7"/>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79D7"/>
    <w:rsid w:val="00010196"/>
    <w:rsid w:val="000279D7"/>
    <w:rsid w:val="00030049"/>
    <w:rsid w:val="00034C2F"/>
    <w:rsid w:val="0004269C"/>
    <w:rsid w:val="00081DCE"/>
    <w:rsid w:val="00094BA0"/>
    <w:rsid w:val="000B729F"/>
    <w:rsid w:val="000E2BE5"/>
    <w:rsid w:val="00102EC2"/>
    <w:rsid w:val="00106788"/>
    <w:rsid w:val="00117A95"/>
    <w:rsid w:val="00122A57"/>
    <w:rsid w:val="00125F04"/>
    <w:rsid w:val="00173817"/>
    <w:rsid w:val="001747FB"/>
    <w:rsid w:val="0018071E"/>
    <w:rsid w:val="001861DB"/>
    <w:rsid w:val="0019486C"/>
    <w:rsid w:val="001B74A2"/>
    <w:rsid w:val="001D4F44"/>
    <w:rsid w:val="001E1588"/>
    <w:rsid w:val="00215161"/>
    <w:rsid w:val="002329FC"/>
    <w:rsid w:val="00251A73"/>
    <w:rsid w:val="002748BD"/>
    <w:rsid w:val="002D3555"/>
    <w:rsid w:val="00320ED9"/>
    <w:rsid w:val="00325CDA"/>
    <w:rsid w:val="003551B0"/>
    <w:rsid w:val="003602AE"/>
    <w:rsid w:val="00374725"/>
    <w:rsid w:val="003A453D"/>
    <w:rsid w:val="003D59E4"/>
    <w:rsid w:val="003D7F5E"/>
    <w:rsid w:val="003F4FE4"/>
    <w:rsid w:val="004201CB"/>
    <w:rsid w:val="00444CCF"/>
    <w:rsid w:val="004D155C"/>
    <w:rsid w:val="004F74DD"/>
    <w:rsid w:val="005370B0"/>
    <w:rsid w:val="00552891"/>
    <w:rsid w:val="00556E41"/>
    <w:rsid w:val="005B2C80"/>
    <w:rsid w:val="005C1844"/>
    <w:rsid w:val="00602AD9"/>
    <w:rsid w:val="00603E63"/>
    <w:rsid w:val="00610AAA"/>
    <w:rsid w:val="006140D8"/>
    <w:rsid w:val="0062136E"/>
    <w:rsid w:val="0064013E"/>
    <w:rsid w:val="00643644"/>
    <w:rsid w:val="00656EF8"/>
    <w:rsid w:val="006777B7"/>
    <w:rsid w:val="00684F32"/>
    <w:rsid w:val="006C2CBA"/>
    <w:rsid w:val="00701A45"/>
    <w:rsid w:val="00701B1B"/>
    <w:rsid w:val="0070543B"/>
    <w:rsid w:val="00706353"/>
    <w:rsid w:val="00730BE8"/>
    <w:rsid w:val="007427BB"/>
    <w:rsid w:val="0076168C"/>
    <w:rsid w:val="0078293F"/>
    <w:rsid w:val="007965BE"/>
    <w:rsid w:val="007A73C3"/>
    <w:rsid w:val="007D0112"/>
    <w:rsid w:val="007D1183"/>
    <w:rsid w:val="007E40AD"/>
    <w:rsid w:val="007E5020"/>
    <w:rsid w:val="007E727E"/>
    <w:rsid w:val="00804129"/>
    <w:rsid w:val="00823406"/>
    <w:rsid w:val="008409EA"/>
    <w:rsid w:val="00856C45"/>
    <w:rsid w:val="00857921"/>
    <w:rsid w:val="008D6862"/>
    <w:rsid w:val="008E73C6"/>
    <w:rsid w:val="009057C3"/>
    <w:rsid w:val="00920B1D"/>
    <w:rsid w:val="00985B31"/>
    <w:rsid w:val="009B4BDA"/>
    <w:rsid w:val="009D77E8"/>
    <w:rsid w:val="00A11FB4"/>
    <w:rsid w:val="00A1745A"/>
    <w:rsid w:val="00A36D74"/>
    <w:rsid w:val="00A5093C"/>
    <w:rsid w:val="00A53746"/>
    <w:rsid w:val="00A72047"/>
    <w:rsid w:val="00AD0717"/>
    <w:rsid w:val="00AD165E"/>
    <w:rsid w:val="00AD407D"/>
    <w:rsid w:val="00B21CC0"/>
    <w:rsid w:val="00B378E8"/>
    <w:rsid w:val="00B57DE0"/>
    <w:rsid w:val="00B732E4"/>
    <w:rsid w:val="00BC5F19"/>
    <w:rsid w:val="00BF71CC"/>
    <w:rsid w:val="00C10454"/>
    <w:rsid w:val="00C34FA6"/>
    <w:rsid w:val="00C61F68"/>
    <w:rsid w:val="00C652F9"/>
    <w:rsid w:val="00C66B48"/>
    <w:rsid w:val="00C819D1"/>
    <w:rsid w:val="00C95941"/>
    <w:rsid w:val="00D01D40"/>
    <w:rsid w:val="00D076B3"/>
    <w:rsid w:val="00D4183E"/>
    <w:rsid w:val="00D42A03"/>
    <w:rsid w:val="00D93816"/>
    <w:rsid w:val="00DA0B89"/>
    <w:rsid w:val="00DD0BE5"/>
    <w:rsid w:val="00DE1AD5"/>
    <w:rsid w:val="00DE6EC4"/>
    <w:rsid w:val="00DF528B"/>
    <w:rsid w:val="00E031DE"/>
    <w:rsid w:val="00E423B1"/>
    <w:rsid w:val="00E458CA"/>
    <w:rsid w:val="00E5013A"/>
    <w:rsid w:val="00E5396C"/>
    <w:rsid w:val="00E55E1C"/>
    <w:rsid w:val="00E75576"/>
    <w:rsid w:val="00E83D12"/>
    <w:rsid w:val="00EB21AD"/>
    <w:rsid w:val="00EE30BC"/>
    <w:rsid w:val="00EE5271"/>
    <w:rsid w:val="00EF65B4"/>
    <w:rsid w:val="00F12970"/>
    <w:rsid w:val="00F83469"/>
    <w:rsid w:val="00F9676B"/>
    <w:rsid w:val="00FD1B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52462-7B01-4EAB-BBA0-B65783B9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3C6"/>
  </w:style>
  <w:style w:type="paragraph" w:styleId="1">
    <w:name w:val="heading 1"/>
    <w:basedOn w:val="a"/>
    <w:link w:val="10"/>
    <w:qFormat/>
    <w:rsid w:val="008409EA"/>
    <w:pPr>
      <w:keepNext/>
      <w:spacing w:before="100" w:beforeAutospacing="1" w:after="119"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0279D7"/>
    <w:pPr>
      <w:suppressAutoHyphens/>
      <w:spacing w:after="120" w:line="240" w:lineRule="auto"/>
      <w:ind w:left="283"/>
    </w:pPr>
    <w:rPr>
      <w:rFonts w:ascii="Times New Roman" w:eastAsia="Times New Roman" w:hAnsi="Times New Roman" w:cs="Calibri"/>
      <w:sz w:val="24"/>
      <w:szCs w:val="24"/>
      <w:lang w:eastAsia="ar-SA"/>
    </w:rPr>
  </w:style>
  <w:style w:type="character" w:customStyle="1" w:styleId="a4">
    <w:name w:val="Основной текст с отступом Знак"/>
    <w:basedOn w:val="a0"/>
    <w:link w:val="a3"/>
    <w:uiPriority w:val="99"/>
    <w:semiHidden/>
    <w:rsid w:val="000279D7"/>
    <w:rPr>
      <w:rFonts w:ascii="Times New Roman" w:eastAsia="Times New Roman" w:hAnsi="Times New Roman" w:cs="Calibri"/>
      <w:sz w:val="24"/>
      <w:szCs w:val="24"/>
      <w:lang w:eastAsia="ar-SA"/>
    </w:rPr>
  </w:style>
  <w:style w:type="paragraph" w:styleId="a5">
    <w:name w:val="Title"/>
    <w:basedOn w:val="a"/>
    <w:next w:val="a"/>
    <w:link w:val="a6"/>
    <w:qFormat/>
    <w:rsid w:val="000279D7"/>
    <w:pPr>
      <w:suppressAutoHyphens/>
      <w:autoSpaceDE w:val="0"/>
      <w:spacing w:after="0" w:line="240" w:lineRule="auto"/>
      <w:jc w:val="center"/>
    </w:pPr>
    <w:rPr>
      <w:rFonts w:ascii="Times New Roman" w:eastAsia="Times New Roman" w:hAnsi="Times New Roman" w:cs="Calibri"/>
      <w:b/>
      <w:bCs/>
      <w:color w:val="000000"/>
      <w:sz w:val="28"/>
      <w:szCs w:val="20"/>
      <w:lang w:eastAsia="ar-SA"/>
    </w:rPr>
  </w:style>
  <w:style w:type="character" w:customStyle="1" w:styleId="a6">
    <w:name w:val="Название Знак"/>
    <w:basedOn w:val="a0"/>
    <w:link w:val="a5"/>
    <w:rsid w:val="000279D7"/>
    <w:rPr>
      <w:rFonts w:ascii="Times New Roman" w:eastAsia="Times New Roman" w:hAnsi="Times New Roman" w:cs="Calibri"/>
      <w:b/>
      <w:bCs/>
      <w:color w:val="000000"/>
      <w:sz w:val="28"/>
      <w:szCs w:val="20"/>
      <w:lang w:eastAsia="ar-SA"/>
    </w:rPr>
  </w:style>
  <w:style w:type="character" w:customStyle="1" w:styleId="a7">
    <w:name w:val="Основной текст_"/>
    <w:link w:val="2"/>
    <w:locked/>
    <w:rsid w:val="000279D7"/>
    <w:rPr>
      <w:sz w:val="27"/>
      <w:szCs w:val="27"/>
      <w:shd w:val="clear" w:color="auto" w:fill="FFFFFF"/>
    </w:rPr>
  </w:style>
  <w:style w:type="paragraph" w:customStyle="1" w:styleId="2">
    <w:name w:val="Основной текст2"/>
    <w:basedOn w:val="a"/>
    <w:link w:val="a7"/>
    <w:rsid w:val="000279D7"/>
    <w:pPr>
      <w:shd w:val="clear" w:color="auto" w:fill="FFFFFF"/>
      <w:spacing w:before="720" w:after="720" w:line="0" w:lineRule="atLeast"/>
    </w:pPr>
    <w:rPr>
      <w:sz w:val="27"/>
      <w:szCs w:val="27"/>
    </w:rPr>
  </w:style>
  <w:style w:type="paragraph" w:customStyle="1" w:styleId="11">
    <w:name w:val="Основной текст1"/>
    <w:basedOn w:val="a"/>
    <w:rsid w:val="000279D7"/>
    <w:pPr>
      <w:shd w:val="clear" w:color="auto" w:fill="FFFFFF"/>
      <w:spacing w:before="240" w:after="0" w:line="274" w:lineRule="exact"/>
      <w:ind w:hanging="700"/>
      <w:jc w:val="both"/>
    </w:pPr>
    <w:rPr>
      <w:rFonts w:ascii="Times New Roman" w:eastAsia="Times New Roman" w:hAnsi="Times New Roman" w:cs="Times New Roman"/>
      <w:lang w:eastAsia="ru-RU"/>
    </w:rPr>
  </w:style>
  <w:style w:type="character" w:customStyle="1" w:styleId="20">
    <w:name w:val="Основной текст (2)_"/>
    <w:link w:val="21"/>
    <w:locked/>
    <w:rsid w:val="000279D7"/>
    <w:rPr>
      <w:b/>
      <w:bCs/>
      <w:shd w:val="clear" w:color="auto" w:fill="FFFFFF"/>
    </w:rPr>
  </w:style>
  <w:style w:type="paragraph" w:customStyle="1" w:styleId="21">
    <w:name w:val="Основной текст (2)"/>
    <w:basedOn w:val="a"/>
    <w:link w:val="20"/>
    <w:rsid w:val="000279D7"/>
    <w:pPr>
      <w:widowControl w:val="0"/>
      <w:shd w:val="clear" w:color="auto" w:fill="FFFFFF"/>
      <w:spacing w:after="60" w:line="0" w:lineRule="atLeast"/>
      <w:jc w:val="center"/>
    </w:pPr>
    <w:rPr>
      <w:b/>
      <w:bCs/>
    </w:rPr>
  </w:style>
  <w:style w:type="paragraph" w:styleId="a8">
    <w:name w:val="Plain Text"/>
    <w:aliases w:val="Текст Знак Знак Знак"/>
    <w:basedOn w:val="a"/>
    <w:link w:val="12"/>
    <w:rsid w:val="000279D7"/>
    <w:pPr>
      <w:spacing w:after="0" w:line="240" w:lineRule="auto"/>
    </w:pPr>
    <w:rPr>
      <w:rFonts w:ascii="Courier New" w:eastAsia="Times New Roman" w:hAnsi="Courier New" w:cs="Times New Roman"/>
      <w:sz w:val="20"/>
      <w:szCs w:val="20"/>
    </w:rPr>
  </w:style>
  <w:style w:type="character" w:customStyle="1" w:styleId="a9">
    <w:name w:val="Текст Знак"/>
    <w:basedOn w:val="a0"/>
    <w:uiPriority w:val="99"/>
    <w:semiHidden/>
    <w:rsid w:val="000279D7"/>
    <w:rPr>
      <w:rFonts w:ascii="Consolas" w:hAnsi="Consolas" w:cs="Consolas"/>
      <w:sz w:val="21"/>
      <w:szCs w:val="21"/>
    </w:rPr>
  </w:style>
  <w:style w:type="character" w:customStyle="1" w:styleId="12">
    <w:name w:val="Текст Знак1"/>
    <w:aliases w:val="Текст Знак Знак Знак Знак"/>
    <w:link w:val="a8"/>
    <w:locked/>
    <w:rsid w:val="000279D7"/>
    <w:rPr>
      <w:rFonts w:ascii="Courier New" w:eastAsia="Times New Roman" w:hAnsi="Courier New" w:cs="Times New Roman"/>
      <w:sz w:val="20"/>
      <w:szCs w:val="20"/>
    </w:rPr>
  </w:style>
  <w:style w:type="paragraph" w:styleId="aa">
    <w:name w:val="No Spacing"/>
    <w:uiPriority w:val="1"/>
    <w:qFormat/>
    <w:rsid w:val="000279D7"/>
    <w:pPr>
      <w:spacing w:after="0" w:line="240" w:lineRule="auto"/>
      <w:jc w:val="both"/>
    </w:pPr>
    <w:rPr>
      <w:rFonts w:ascii="Times New Roman" w:eastAsia="Calibri" w:hAnsi="Times New Roman" w:cs="Times New Roman"/>
      <w:sz w:val="28"/>
    </w:rPr>
  </w:style>
  <w:style w:type="paragraph" w:customStyle="1" w:styleId="rtejustify">
    <w:name w:val="rtejustify"/>
    <w:basedOn w:val="a"/>
    <w:rsid w:val="000279D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b">
    <w:name w:val="Normal (Web)"/>
    <w:basedOn w:val="a"/>
    <w:rsid w:val="003F4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409EA"/>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8409EA"/>
    <w:rPr>
      <w:b/>
      <w:bCs/>
    </w:rPr>
  </w:style>
  <w:style w:type="paragraph" w:styleId="ad">
    <w:name w:val="List Paragraph"/>
    <w:basedOn w:val="a"/>
    <w:uiPriority w:val="34"/>
    <w:qFormat/>
    <w:rsid w:val="008409EA"/>
    <w:pPr>
      <w:spacing w:after="0" w:line="240" w:lineRule="auto"/>
      <w:ind w:left="708"/>
    </w:pPr>
    <w:rPr>
      <w:rFonts w:ascii="Times New Roman" w:eastAsia="Times New Roman" w:hAnsi="Times New Roman" w:cs="Times New Roman"/>
      <w:sz w:val="24"/>
      <w:szCs w:val="24"/>
      <w:lang w:eastAsia="ru-RU"/>
    </w:rPr>
  </w:style>
  <w:style w:type="table" w:styleId="ae">
    <w:name w:val="Table Grid"/>
    <w:basedOn w:val="a1"/>
    <w:uiPriority w:val="59"/>
    <w:rsid w:val="00A17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A1745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1745A"/>
    <w:rPr>
      <w:rFonts w:ascii="Tahoma" w:hAnsi="Tahoma" w:cs="Tahoma"/>
      <w:sz w:val="16"/>
      <w:szCs w:val="16"/>
    </w:rPr>
  </w:style>
  <w:style w:type="paragraph" w:customStyle="1" w:styleId="Default">
    <w:name w:val="Default"/>
    <w:rsid w:val="002748BD"/>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AD071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D0717"/>
  </w:style>
  <w:style w:type="paragraph" w:styleId="af3">
    <w:name w:val="footer"/>
    <w:basedOn w:val="a"/>
    <w:link w:val="af4"/>
    <w:uiPriority w:val="99"/>
    <w:unhideWhenUsed/>
    <w:rsid w:val="00AD07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D0717"/>
  </w:style>
  <w:style w:type="paragraph" w:styleId="af5">
    <w:name w:val="Body Text"/>
    <w:basedOn w:val="a"/>
    <w:link w:val="af6"/>
    <w:rsid w:val="005B2C80"/>
    <w:pPr>
      <w:spacing w:after="120" w:line="240" w:lineRule="auto"/>
    </w:pPr>
    <w:rPr>
      <w:rFonts w:ascii="Arial" w:eastAsia="Times New Roman" w:hAnsi="Arial" w:cs="Arial"/>
      <w:sz w:val="24"/>
      <w:szCs w:val="24"/>
      <w:lang w:eastAsia="ru-RU"/>
    </w:rPr>
  </w:style>
  <w:style w:type="character" w:customStyle="1" w:styleId="af6">
    <w:name w:val="Основной текст Знак"/>
    <w:basedOn w:val="a0"/>
    <w:link w:val="af5"/>
    <w:rsid w:val="005B2C80"/>
    <w:rPr>
      <w:rFonts w:ascii="Arial" w:eastAsia="Times New Roman" w:hAnsi="Arial" w:cs="Arial"/>
      <w:sz w:val="24"/>
      <w:szCs w:val="24"/>
      <w:lang w:eastAsia="ru-RU"/>
    </w:rPr>
  </w:style>
  <w:style w:type="character" w:customStyle="1" w:styleId="c1">
    <w:name w:val="c1"/>
    <w:basedOn w:val="a0"/>
    <w:rsid w:val="005B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90544">
      <w:bodyDiv w:val="1"/>
      <w:marLeft w:val="0"/>
      <w:marRight w:val="0"/>
      <w:marTop w:val="0"/>
      <w:marBottom w:val="0"/>
      <w:divBdr>
        <w:top w:val="none" w:sz="0" w:space="0" w:color="auto"/>
        <w:left w:val="none" w:sz="0" w:space="0" w:color="auto"/>
        <w:bottom w:val="none" w:sz="0" w:space="0" w:color="auto"/>
        <w:right w:val="none" w:sz="0" w:space="0" w:color="auto"/>
      </w:divBdr>
    </w:div>
    <w:div w:id="1468890091">
      <w:bodyDiv w:val="1"/>
      <w:marLeft w:val="0"/>
      <w:marRight w:val="0"/>
      <w:marTop w:val="0"/>
      <w:marBottom w:val="0"/>
      <w:divBdr>
        <w:top w:val="none" w:sz="0" w:space="0" w:color="auto"/>
        <w:left w:val="none" w:sz="0" w:space="0" w:color="auto"/>
        <w:bottom w:val="none" w:sz="0" w:space="0" w:color="auto"/>
        <w:right w:val="none" w:sz="0" w:space="0" w:color="auto"/>
      </w:divBdr>
    </w:div>
    <w:div w:id="147922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618B-94EF-40ED-9049-CF94A47C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3166</Words>
  <Characters>18051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cp:lastModifiedBy>DNS</cp:lastModifiedBy>
  <cp:revision>49</cp:revision>
  <dcterms:created xsi:type="dcterms:W3CDTF">2016-03-14T10:22:00Z</dcterms:created>
  <dcterms:modified xsi:type="dcterms:W3CDTF">2016-04-08T07:47:00Z</dcterms:modified>
</cp:coreProperties>
</file>