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76" w:rsidRPr="0062183A" w:rsidRDefault="00B51A76" w:rsidP="00B51A76">
      <w:pPr>
        <w:ind w:left="360" w:right="8"/>
        <w:jc w:val="right"/>
        <w:rPr>
          <w:sz w:val="20"/>
          <w:szCs w:val="20"/>
        </w:rPr>
      </w:pPr>
      <w:r w:rsidRPr="0062183A">
        <w:rPr>
          <w:sz w:val="20"/>
          <w:szCs w:val="20"/>
        </w:rPr>
        <w:t>Приложение №</w:t>
      </w:r>
      <w:r>
        <w:rPr>
          <w:sz w:val="20"/>
          <w:szCs w:val="20"/>
        </w:rPr>
        <w:t>6</w:t>
      </w:r>
    </w:p>
    <w:p w:rsidR="00B51A76" w:rsidRPr="00994733" w:rsidRDefault="00B51A76" w:rsidP="00B51A76">
      <w:pPr>
        <w:jc w:val="right"/>
        <w:rPr>
          <w:sz w:val="20"/>
          <w:szCs w:val="20"/>
        </w:rPr>
      </w:pPr>
      <w:r w:rsidRPr="00994733">
        <w:rPr>
          <w:sz w:val="20"/>
          <w:szCs w:val="20"/>
        </w:rPr>
        <w:t xml:space="preserve">к постановлению Президиума обкома Профсоюза </w:t>
      </w:r>
    </w:p>
    <w:p w:rsidR="00B51A76" w:rsidRPr="00994733" w:rsidRDefault="00B51A76" w:rsidP="00B51A76">
      <w:pPr>
        <w:jc w:val="right"/>
        <w:rPr>
          <w:sz w:val="20"/>
          <w:szCs w:val="20"/>
        </w:rPr>
      </w:pPr>
      <w:r w:rsidRPr="00994733">
        <w:rPr>
          <w:sz w:val="20"/>
          <w:szCs w:val="20"/>
        </w:rPr>
        <w:t xml:space="preserve">от 24 декабря 2014 года №1-3 </w:t>
      </w:r>
    </w:p>
    <w:p w:rsidR="00B51A76" w:rsidRDefault="00B51A76" w:rsidP="00B51A76">
      <w:pPr>
        <w:ind w:left="360" w:right="8"/>
        <w:jc w:val="center"/>
        <w:rPr>
          <w:b/>
          <w:sz w:val="22"/>
        </w:rPr>
      </w:pPr>
    </w:p>
    <w:p w:rsidR="00B51A76" w:rsidRPr="0062183A" w:rsidRDefault="00B51A76" w:rsidP="00B51A76">
      <w:pPr>
        <w:ind w:left="360" w:right="8"/>
        <w:jc w:val="center"/>
        <w:rPr>
          <w:b/>
          <w:sz w:val="22"/>
        </w:rPr>
      </w:pPr>
      <w:r w:rsidRPr="0062183A">
        <w:rPr>
          <w:b/>
          <w:sz w:val="22"/>
        </w:rPr>
        <w:t>Состав</w:t>
      </w:r>
    </w:p>
    <w:p w:rsidR="00B51A76" w:rsidRPr="006B51CD" w:rsidRDefault="00B51A76" w:rsidP="00B51A76">
      <w:pPr>
        <w:ind w:left="360" w:right="8"/>
        <w:jc w:val="center"/>
        <w:rPr>
          <w:b/>
          <w:sz w:val="22"/>
        </w:rPr>
      </w:pPr>
      <w:r w:rsidRPr="006B51CD">
        <w:rPr>
          <w:b/>
          <w:sz w:val="22"/>
        </w:rPr>
        <w:t>Совета председателей</w:t>
      </w:r>
      <w:r>
        <w:rPr>
          <w:b/>
          <w:sz w:val="22"/>
        </w:rPr>
        <w:t xml:space="preserve"> (</w:t>
      </w:r>
      <w:r w:rsidRPr="006B51CD">
        <w:rPr>
          <w:b/>
          <w:sz w:val="22"/>
        </w:rPr>
        <w:t>районных</w:t>
      </w:r>
      <w:r>
        <w:rPr>
          <w:b/>
          <w:sz w:val="22"/>
        </w:rPr>
        <w:t xml:space="preserve">, </w:t>
      </w:r>
      <w:r w:rsidRPr="006B51CD">
        <w:rPr>
          <w:b/>
          <w:sz w:val="22"/>
        </w:rPr>
        <w:t xml:space="preserve">городских) организаций Профсоюза </w:t>
      </w:r>
    </w:p>
    <w:p w:rsidR="00B51A76" w:rsidRPr="00994733" w:rsidRDefault="00B51A76" w:rsidP="00B51A76">
      <w:pPr>
        <w:jc w:val="center"/>
        <w:rPr>
          <w:sz w:val="22"/>
        </w:rPr>
      </w:pPr>
      <w:r w:rsidRPr="00994733">
        <w:rPr>
          <w:sz w:val="22"/>
        </w:rPr>
        <w:t>Волгоградской областной организации</w:t>
      </w:r>
    </w:p>
    <w:p w:rsidR="00B51A76" w:rsidRPr="00994733" w:rsidRDefault="00B51A76" w:rsidP="00B51A76">
      <w:pPr>
        <w:jc w:val="center"/>
        <w:rPr>
          <w:sz w:val="22"/>
        </w:rPr>
      </w:pPr>
      <w:r w:rsidRPr="00994733">
        <w:rPr>
          <w:sz w:val="22"/>
        </w:rPr>
        <w:t xml:space="preserve"> Профсоюза работников народного образования и науки РФ:</w:t>
      </w:r>
    </w:p>
    <w:p w:rsidR="00B51A76" w:rsidRPr="00DC7F18" w:rsidRDefault="00B51A76" w:rsidP="00B51A76">
      <w:pPr>
        <w:ind w:left="360" w:right="8"/>
        <w:jc w:val="center"/>
        <w:rPr>
          <w:rFonts w:ascii="Arial" w:hAnsi="Arial" w:cs="Arial"/>
          <w:b/>
          <w:sz w:val="22"/>
        </w:rPr>
      </w:pPr>
    </w:p>
    <w:p w:rsidR="00B51A76" w:rsidRPr="006B51CD" w:rsidRDefault="00B51A76" w:rsidP="00B51A76">
      <w:pPr>
        <w:numPr>
          <w:ilvl w:val="0"/>
          <w:numId w:val="1"/>
        </w:numPr>
        <w:rPr>
          <w:sz w:val="22"/>
        </w:rPr>
      </w:pPr>
      <w:r w:rsidRPr="006B51CD">
        <w:rPr>
          <w:b/>
          <w:sz w:val="22"/>
        </w:rPr>
        <w:t>Губанова Татьяна Николаевна - председатель территориальной (районной) организации Профсоюза Дзержинского района</w:t>
      </w:r>
      <w:r>
        <w:rPr>
          <w:b/>
          <w:sz w:val="22"/>
        </w:rPr>
        <w:t xml:space="preserve"> </w:t>
      </w:r>
      <w:r w:rsidRPr="006B51CD">
        <w:rPr>
          <w:sz w:val="22"/>
        </w:rPr>
        <w:t>(</w:t>
      </w:r>
      <w:r w:rsidRPr="006B51CD">
        <w:rPr>
          <w:b/>
          <w:sz w:val="22"/>
        </w:rPr>
        <w:t>председатель Совета</w:t>
      </w:r>
      <w:r w:rsidRPr="006B51CD">
        <w:rPr>
          <w:sz w:val="22"/>
        </w:rPr>
        <w:t>);</w:t>
      </w:r>
    </w:p>
    <w:p w:rsidR="00B51A76" w:rsidRPr="006B51CD" w:rsidRDefault="00B51A76" w:rsidP="00B51A76">
      <w:pPr>
        <w:numPr>
          <w:ilvl w:val="0"/>
          <w:numId w:val="1"/>
        </w:numPr>
        <w:rPr>
          <w:sz w:val="22"/>
        </w:rPr>
      </w:pPr>
      <w:proofErr w:type="spellStart"/>
      <w:r w:rsidRPr="006B51CD">
        <w:rPr>
          <w:sz w:val="22"/>
        </w:rPr>
        <w:t>Ветошкина</w:t>
      </w:r>
      <w:proofErr w:type="spellEnd"/>
      <w:r w:rsidRPr="006B51CD">
        <w:rPr>
          <w:sz w:val="22"/>
        </w:rPr>
        <w:t xml:space="preserve"> Татьяна Александровна – председатель территориальной (районной) организации Профсоюза Урюпинского района; </w:t>
      </w:r>
    </w:p>
    <w:p w:rsidR="00B51A76" w:rsidRPr="006B51CD" w:rsidRDefault="00B51A76" w:rsidP="00B51A76">
      <w:pPr>
        <w:numPr>
          <w:ilvl w:val="0"/>
          <w:numId w:val="1"/>
        </w:numPr>
        <w:rPr>
          <w:sz w:val="22"/>
        </w:rPr>
      </w:pPr>
      <w:proofErr w:type="spellStart"/>
      <w:r w:rsidRPr="006B51CD">
        <w:rPr>
          <w:sz w:val="22"/>
        </w:rPr>
        <w:t>Голосова</w:t>
      </w:r>
      <w:proofErr w:type="spellEnd"/>
      <w:r w:rsidRPr="006B51CD">
        <w:rPr>
          <w:sz w:val="22"/>
        </w:rPr>
        <w:t xml:space="preserve"> Надежда Викторовна - председатель территориальной (районной) организации Профсоюза </w:t>
      </w:r>
      <w:proofErr w:type="spellStart"/>
      <w:r w:rsidRPr="006B51CD">
        <w:rPr>
          <w:sz w:val="22"/>
        </w:rPr>
        <w:t>Палласовского</w:t>
      </w:r>
      <w:proofErr w:type="spellEnd"/>
      <w:r w:rsidRPr="006B51CD">
        <w:rPr>
          <w:sz w:val="22"/>
        </w:rPr>
        <w:t xml:space="preserve"> района;</w:t>
      </w:r>
    </w:p>
    <w:p w:rsidR="00B51A76" w:rsidRPr="006B51CD" w:rsidRDefault="00B51A76" w:rsidP="00B51A76">
      <w:pPr>
        <w:numPr>
          <w:ilvl w:val="0"/>
          <w:numId w:val="1"/>
        </w:numPr>
        <w:rPr>
          <w:sz w:val="22"/>
        </w:rPr>
      </w:pPr>
      <w:r w:rsidRPr="006B51CD">
        <w:rPr>
          <w:sz w:val="22"/>
        </w:rPr>
        <w:t xml:space="preserve">Брежнева Галина Федоровна – председатель территориальной (городской) организации Профсоюза </w:t>
      </w:r>
      <w:proofErr w:type="spellStart"/>
      <w:r w:rsidRPr="006B51CD">
        <w:rPr>
          <w:sz w:val="22"/>
        </w:rPr>
        <w:t>г</w:t>
      </w:r>
      <w:proofErr w:type="gramStart"/>
      <w:r w:rsidRPr="006B51CD">
        <w:rPr>
          <w:sz w:val="22"/>
        </w:rPr>
        <w:t>.В</w:t>
      </w:r>
      <w:proofErr w:type="gramEnd"/>
      <w:r w:rsidRPr="006B51CD">
        <w:rPr>
          <w:sz w:val="22"/>
        </w:rPr>
        <w:t>олжский</w:t>
      </w:r>
      <w:proofErr w:type="spellEnd"/>
      <w:r w:rsidRPr="006B51CD">
        <w:rPr>
          <w:sz w:val="22"/>
        </w:rPr>
        <w:t>;</w:t>
      </w:r>
    </w:p>
    <w:p w:rsidR="00B51A76" w:rsidRPr="006B51CD" w:rsidRDefault="00B51A76" w:rsidP="00B51A76">
      <w:pPr>
        <w:numPr>
          <w:ilvl w:val="0"/>
          <w:numId w:val="1"/>
        </w:numPr>
        <w:rPr>
          <w:sz w:val="22"/>
        </w:rPr>
      </w:pPr>
      <w:proofErr w:type="spellStart"/>
      <w:r w:rsidRPr="006B51CD">
        <w:rPr>
          <w:sz w:val="22"/>
        </w:rPr>
        <w:t>Обликова</w:t>
      </w:r>
      <w:proofErr w:type="spellEnd"/>
      <w:r w:rsidRPr="006B51CD">
        <w:rPr>
          <w:sz w:val="22"/>
        </w:rPr>
        <w:t xml:space="preserve"> Нина Михайловна – председатель территориальной (районной) организации Профсоюза Краснооктябрьского района </w:t>
      </w:r>
      <w:proofErr w:type="spellStart"/>
      <w:r w:rsidRPr="006B51CD">
        <w:rPr>
          <w:sz w:val="22"/>
        </w:rPr>
        <w:t>г</w:t>
      </w:r>
      <w:proofErr w:type="gramStart"/>
      <w:r w:rsidRPr="006B51CD">
        <w:rPr>
          <w:sz w:val="22"/>
        </w:rPr>
        <w:t>.В</w:t>
      </w:r>
      <w:proofErr w:type="gramEnd"/>
      <w:r w:rsidRPr="006B51CD">
        <w:rPr>
          <w:sz w:val="22"/>
        </w:rPr>
        <w:t>олгограда</w:t>
      </w:r>
      <w:proofErr w:type="spellEnd"/>
      <w:r w:rsidRPr="006B51CD">
        <w:rPr>
          <w:sz w:val="22"/>
        </w:rPr>
        <w:t>;</w:t>
      </w:r>
    </w:p>
    <w:p w:rsidR="00B51A76" w:rsidRPr="006B51CD" w:rsidRDefault="00B51A76" w:rsidP="00B51A76">
      <w:pPr>
        <w:numPr>
          <w:ilvl w:val="0"/>
          <w:numId w:val="1"/>
        </w:numPr>
        <w:rPr>
          <w:sz w:val="22"/>
        </w:rPr>
      </w:pPr>
      <w:r w:rsidRPr="006B51CD">
        <w:rPr>
          <w:sz w:val="22"/>
        </w:rPr>
        <w:t xml:space="preserve">Радченко Валерий Иванович – председатель территориальной (городской) организации Профсоюза </w:t>
      </w:r>
      <w:proofErr w:type="spellStart"/>
      <w:r w:rsidRPr="006B51CD">
        <w:rPr>
          <w:sz w:val="22"/>
        </w:rPr>
        <w:t>г</w:t>
      </w:r>
      <w:proofErr w:type="gramStart"/>
      <w:r w:rsidRPr="006B51CD">
        <w:rPr>
          <w:sz w:val="22"/>
        </w:rPr>
        <w:t>.К</w:t>
      </w:r>
      <w:proofErr w:type="gramEnd"/>
      <w:r w:rsidRPr="006B51CD">
        <w:rPr>
          <w:sz w:val="22"/>
        </w:rPr>
        <w:t>амышина</w:t>
      </w:r>
      <w:proofErr w:type="spellEnd"/>
      <w:r w:rsidRPr="006B51CD">
        <w:rPr>
          <w:sz w:val="22"/>
        </w:rPr>
        <w:t>.</w:t>
      </w:r>
    </w:p>
    <w:p w:rsidR="00B51A76" w:rsidRDefault="00B51A76" w:rsidP="00B51A76">
      <w:pPr>
        <w:ind w:left="360" w:right="8"/>
        <w:jc w:val="center"/>
        <w:rPr>
          <w:rFonts w:ascii="Arial" w:hAnsi="Arial" w:cs="Arial"/>
          <w:b/>
        </w:rPr>
      </w:pPr>
    </w:p>
    <w:p w:rsidR="00BB10A0" w:rsidRDefault="00BB10A0">
      <w:bookmarkStart w:id="0" w:name="_GoBack"/>
      <w:bookmarkEnd w:id="0"/>
    </w:p>
    <w:sectPr w:rsidR="00BB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67A7"/>
    <w:multiLevelType w:val="hybridMultilevel"/>
    <w:tmpl w:val="FC32944C"/>
    <w:lvl w:ilvl="0" w:tplc="CA2CB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40"/>
    <w:rsid w:val="00B51A76"/>
    <w:rsid w:val="00BB10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76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76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2016-04-27T12:03:00Z</dcterms:created>
  <dcterms:modified xsi:type="dcterms:W3CDTF">2016-04-27T12:03:00Z</dcterms:modified>
</cp:coreProperties>
</file>