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4" w:type="dxa"/>
        <w:tblLook w:val="04A0" w:firstRow="1" w:lastRow="0" w:firstColumn="1" w:lastColumn="0" w:noHBand="0" w:noVBand="1"/>
      </w:tblPr>
      <w:tblGrid>
        <w:gridCol w:w="1870"/>
        <w:gridCol w:w="7894"/>
      </w:tblGrid>
      <w:tr w:rsidR="0099051C" w:rsidTr="00A672B0">
        <w:trPr>
          <w:trHeight w:hRule="exact" w:val="964"/>
        </w:trPr>
        <w:tc>
          <w:tcPr>
            <w:tcW w:w="1080" w:type="dxa"/>
            <w:hideMark/>
          </w:tcPr>
          <w:p w:rsidR="0099051C" w:rsidRDefault="0099051C" w:rsidP="00A672B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Описание: 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hideMark/>
          </w:tcPr>
          <w:p w:rsidR="0099051C" w:rsidRDefault="0099051C" w:rsidP="00A672B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9051C" w:rsidRDefault="0099051C" w:rsidP="0099051C">
      <w:pPr>
        <w:jc w:val="center"/>
      </w:pPr>
      <w:r>
        <w:t>Профсоюз работников народного образования и науки Российской Федерации</w:t>
      </w:r>
    </w:p>
    <w:p w:rsidR="0099051C" w:rsidRDefault="0099051C" w:rsidP="0099051C">
      <w:pPr>
        <w:jc w:val="center"/>
      </w:pPr>
      <w:r>
        <w:t>(Общероссийский Профсоюз образования)</w:t>
      </w:r>
    </w:p>
    <w:p w:rsidR="0099051C" w:rsidRDefault="0099051C" w:rsidP="0099051C">
      <w:pPr>
        <w:jc w:val="center"/>
        <w:rPr>
          <w:sz w:val="28"/>
          <w:szCs w:val="28"/>
        </w:rPr>
      </w:pPr>
      <w:r>
        <w:t>Волгоградская областная организация</w:t>
      </w:r>
    </w:p>
    <w:p w:rsidR="0010395E" w:rsidRDefault="0099051C" w:rsidP="00990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(районная) организация</w:t>
      </w:r>
    </w:p>
    <w:p w:rsidR="0099051C" w:rsidRDefault="001C565F" w:rsidP="00990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Новониколаевского </w:t>
      </w:r>
      <w:r w:rsidR="001A1F9D">
        <w:rPr>
          <w:b/>
          <w:sz w:val="28"/>
          <w:szCs w:val="28"/>
        </w:rPr>
        <w:t>района Волгоградской области</w:t>
      </w:r>
    </w:p>
    <w:p w:rsidR="00782CA6" w:rsidRDefault="00782CA6"/>
    <w:p w:rsidR="001A1F9D" w:rsidRDefault="001A1F9D"/>
    <w:p w:rsidR="001A1F9D" w:rsidRDefault="001A1F9D"/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A1F9D" w:rsidRPr="00A3305E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ПУБЛИЧНЫЙ ОТЧЕТ</w:t>
      </w:r>
    </w:p>
    <w:p w:rsidR="006B2567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Территориальной (районной) организации</w:t>
      </w:r>
      <w:r w:rsidR="001A1F9D" w:rsidRPr="00A3305E">
        <w:rPr>
          <w:rFonts w:eastAsia="Times New Roman"/>
          <w:b/>
          <w:bCs/>
          <w:sz w:val="48"/>
          <w:szCs w:val="48"/>
          <w:lang w:eastAsia="ru-RU"/>
        </w:rPr>
        <w:t xml:space="preserve"> Профсоюза работников народного образования и науки РФ</w:t>
      </w:r>
    </w:p>
    <w:p w:rsidR="006B2567" w:rsidRDefault="001C565F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Новониколаевского</w:t>
      </w:r>
      <w:r w:rsidR="006B2567">
        <w:rPr>
          <w:rFonts w:eastAsia="Times New Roman"/>
          <w:b/>
          <w:bCs/>
          <w:sz w:val="48"/>
          <w:szCs w:val="48"/>
          <w:lang w:eastAsia="ru-RU"/>
        </w:rPr>
        <w:t xml:space="preserve"> района </w:t>
      </w:r>
    </w:p>
    <w:p w:rsidR="0010395E" w:rsidRDefault="006B2567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 xml:space="preserve">Волгоградской области </w:t>
      </w:r>
    </w:p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 w:rsidRPr="00A3305E">
        <w:rPr>
          <w:rFonts w:eastAsia="Times New Roman"/>
          <w:b/>
          <w:bCs/>
          <w:sz w:val="48"/>
          <w:szCs w:val="48"/>
          <w:lang w:eastAsia="ru-RU"/>
        </w:rPr>
        <w:t>за 201</w:t>
      </w:r>
      <w:r w:rsidR="001C565F">
        <w:rPr>
          <w:rFonts w:eastAsia="Times New Roman"/>
          <w:b/>
          <w:bCs/>
          <w:sz w:val="48"/>
          <w:szCs w:val="48"/>
          <w:lang w:eastAsia="ru-RU"/>
        </w:rPr>
        <w:t>7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год</w:t>
      </w: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10395E" w:rsidRDefault="001C565F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Новониколаевский</w:t>
      </w:r>
      <w:r w:rsidR="0010395E" w:rsidRPr="0010395E">
        <w:rPr>
          <w:rFonts w:eastAsia="Times New Roman"/>
          <w:bCs/>
          <w:sz w:val="32"/>
          <w:szCs w:val="32"/>
          <w:lang w:eastAsia="ru-RU"/>
        </w:rPr>
        <w:t xml:space="preserve"> район</w:t>
      </w:r>
      <w:r w:rsidR="006B2567">
        <w:rPr>
          <w:rFonts w:eastAsia="Times New Roman"/>
          <w:bCs/>
          <w:sz w:val="32"/>
          <w:szCs w:val="32"/>
          <w:lang w:eastAsia="ru-RU"/>
        </w:rPr>
        <w:t>,</w:t>
      </w:r>
      <w:r w:rsidR="0010395E" w:rsidRPr="0010395E">
        <w:rPr>
          <w:rFonts w:eastAsia="Times New Roman"/>
          <w:bCs/>
          <w:sz w:val="32"/>
          <w:szCs w:val="32"/>
          <w:lang w:eastAsia="ru-RU"/>
        </w:rPr>
        <w:t xml:space="preserve"> 201</w:t>
      </w:r>
      <w:r>
        <w:rPr>
          <w:rFonts w:eastAsia="Times New Roman"/>
          <w:bCs/>
          <w:sz w:val="32"/>
          <w:szCs w:val="32"/>
          <w:lang w:eastAsia="ru-RU"/>
        </w:rPr>
        <w:t>8</w:t>
      </w:r>
      <w:r w:rsidR="0010395E">
        <w:rPr>
          <w:rFonts w:eastAsia="Times New Roman"/>
          <w:bCs/>
          <w:sz w:val="32"/>
          <w:szCs w:val="32"/>
          <w:lang w:eastAsia="ru-RU"/>
        </w:rPr>
        <w:t>г.</w:t>
      </w:r>
    </w:p>
    <w:p w:rsidR="0010395E" w:rsidRPr="00A3305E" w:rsidRDefault="0010395E" w:rsidP="0010395E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Публичный отчет</w:t>
      </w:r>
    </w:p>
    <w:p w:rsidR="0010395E" w:rsidRPr="00A3305E" w:rsidRDefault="001C565F" w:rsidP="0010395E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Новониколаевского </w:t>
      </w:r>
      <w:r w:rsidR="0010395E" w:rsidRPr="00A3305E">
        <w:rPr>
          <w:b/>
          <w:sz w:val="28"/>
          <w:szCs w:val="28"/>
        </w:rPr>
        <w:t xml:space="preserve"> </w:t>
      </w:r>
      <w:r w:rsidR="0010395E">
        <w:rPr>
          <w:b/>
          <w:sz w:val="28"/>
          <w:szCs w:val="28"/>
        </w:rPr>
        <w:t>район</w:t>
      </w:r>
      <w:r w:rsidR="0010395E" w:rsidRPr="00A3305E">
        <w:rPr>
          <w:b/>
          <w:sz w:val="28"/>
          <w:szCs w:val="28"/>
        </w:rPr>
        <w:t>ного комитета Профсоюза работников народного образования и науки Российской Федерации за 201</w:t>
      </w:r>
      <w:r>
        <w:rPr>
          <w:b/>
          <w:sz w:val="28"/>
          <w:szCs w:val="28"/>
        </w:rPr>
        <w:t>7</w:t>
      </w:r>
      <w:r w:rsidR="0010395E" w:rsidRPr="00A3305E">
        <w:rPr>
          <w:b/>
          <w:sz w:val="28"/>
          <w:szCs w:val="28"/>
        </w:rPr>
        <w:t xml:space="preserve"> год</w:t>
      </w:r>
    </w:p>
    <w:p w:rsidR="0010395E" w:rsidRDefault="0010395E" w:rsidP="0010395E">
      <w:pPr>
        <w:pStyle w:val="a3"/>
        <w:ind w:left="709" w:firstLine="0"/>
        <w:rPr>
          <w:b/>
        </w:rPr>
      </w:pPr>
    </w:p>
    <w:p w:rsidR="0010395E" w:rsidRPr="00D8681E" w:rsidRDefault="0010395E" w:rsidP="00BA5400">
      <w:pPr>
        <w:pStyle w:val="a3"/>
        <w:numPr>
          <w:ilvl w:val="0"/>
          <w:numId w:val="1"/>
        </w:numPr>
        <w:ind w:left="709"/>
        <w:jc w:val="center"/>
        <w:rPr>
          <w:b/>
          <w:color w:val="FF0000"/>
        </w:rPr>
      </w:pPr>
      <w:r w:rsidRPr="00D8681E">
        <w:rPr>
          <w:b/>
          <w:color w:val="FF0000"/>
        </w:rPr>
        <w:t>О</w:t>
      </w:r>
      <w:r w:rsidR="00BA5400" w:rsidRPr="00D8681E">
        <w:rPr>
          <w:b/>
          <w:color w:val="FF0000"/>
        </w:rPr>
        <w:t>бщая</w:t>
      </w:r>
      <w:r w:rsidR="001C565F">
        <w:rPr>
          <w:b/>
          <w:color w:val="FF0000"/>
        </w:rPr>
        <w:t xml:space="preserve"> </w:t>
      </w:r>
      <w:r w:rsidR="00BA5400" w:rsidRPr="00D8681E">
        <w:rPr>
          <w:b/>
          <w:color w:val="FF0000"/>
        </w:rPr>
        <w:t>характеристика</w:t>
      </w:r>
      <w:r w:rsidR="001C565F">
        <w:rPr>
          <w:b/>
          <w:color w:val="FF0000"/>
        </w:rPr>
        <w:t xml:space="preserve"> </w:t>
      </w:r>
      <w:r w:rsidR="00BA5400" w:rsidRPr="00D8681E">
        <w:rPr>
          <w:b/>
          <w:color w:val="FF0000"/>
        </w:rPr>
        <w:t>организации</w:t>
      </w:r>
      <w:r w:rsidRPr="00D8681E">
        <w:rPr>
          <w:b/>
          <w:color w:val="FF0000"/>
        </w:rPr>
        <w:t>. С</w:t>
      </w:r>
      <w:r w:rsidR="00BA5400" w:rsidRPr="00D8681E">
        <w:rPr>
          <w:b/>
          <w:color w:val="FF0000"/>
        </w:rPr>
        <w:t>остояние</w:t>
      </w:r>
      <w:r w:rsidR="001C565F">
        <w:rPr>
          <w:b/>
          <w:color w:val="FF0000"/>
        </w:rPr>
        <w:t xml:space="preserve"> </w:t>
      </w:r>
      <w:r w:rsidR="00BA5400" w:rsidRPr="00D8681E">
        <w:rPr>
          <w:b/>
          <w:color w:val="FF0000"/>
        </w:rPr>
        <w:t>профсоюзного членства</w:t>
      </w:r>
      <w:r w:rsidRPr="00D8681E">
        <w:rPr>
          <w:b/>
          <w:color w:val="FF0000"/>
        </w:rPr>
        <w:t>.</w:t>
      </w:r>
    </w:p>
    <w:p w:rsidR="0010395E" w:rsidRDefault="0010395E" w:rsidP="0010395E"/>
    <w:p w:rsidR="0010395E" w:rsidRDefault="0010395E" w:rsidP="0010395E">
      <w:r>
        <w:t xml:space="preserve"> По состоянию на 1 января 201</w:t>
      </w:r>
      <w:r w:rsidR="003D58E5">
        <w:t>7</w:t>
      </w:r>
      <w:r>
        <w:t xml:space="preserve"> года в структуру </w:t>
      </w:r>
      <w:r w:rsidR="00180C37">
        <w:t>Новониколаевской</w:t>
      </w:r>
      <w:r>
        <w:t xml:space="preserve"> территориальной (районной) организации профсоюза</w:t>
      </w:r>
      <w:r w:rsidR="00893D71">
        <w:t xml:space="preserve"> (далее - Новониколаевская ТРОП)</w:t>
      </w:r>
      <w:r>
        <w:t xml:space="preserve"> входят </w:t>
      </w:r>
      <w:r w:rsidR="0000511D">
        <w:t>20</w:t>
      </w:r>
      <w:r w:rsidR="00180C37">
        <w:t xml:space="preserve"> </w:t>
      </w:r>
      <w:r w:rsidR="0000511D">
        <w:t xml:space="preserve">первичных профсоюзных </w:t>
      </w:r>
      <w:r>
        <w:t xml:space="preserve">организаций, из которых: </w:t>
      </w:r>
    </w:p>
    <w:p w:rsidR="0010395E" w:rsidRDefault="00180C37" w:rsidP="0010395E">
      <w:r>
        <w:t>12</w:t>
      </w:r>
      <w:r w:rsidR="0010395E">
        <w:t xml:space="preserve"> первичных профсоюзных организаций в общеобразовательных </w:t>
      </w:r>
      <w:r>
        <w:t>организациях</w:t>
      </w:r>
      <w:r w:rsidR="0010395E">
        <w:t>;</w:t>
      </w:r>
    </w:p>
    <w:p w:rsidR="0010395E" w:rsidRDefault="0000511D" w:rsidP="0010395E">
      <w:r>
        <w:t>4</w:t>
      </w:r>
      <w:r w:rsidR="0010395E">
        <w:t xml:space="preserve"> первичных профсоюзных организаци</w:t>
      </w:r>
      <w:r>
        <w:t>и</w:t>
      </w:r>
      <w:r w:rsidR="0010395E">
        <w:t xml:space="preserve"> учреждений дошкольного образования;</w:t>
      </w:r>
    </w:p>
    <w:p w:rsidR="0010395E" w:rsidRDefault="0000511D" w:rsidP="0010395E">
      <w:r>
        <w:t>1</w:t>
      </w:r>
      <w:r w:rsidR="0010395E">
        <w:t xml:space="preserve"> первичн</w:t>
      </w:r>
      <w:r>
        <w:t>ая</w:t>
      </w:r>
      <w:r w:rsidR="0010395E">
        <w:t xml:space="preserve"> профсоюзн</w:t>
      </w:r>
      <w:r>
        <w:t>ая</w:t>
      </w:r>
      <w:r w:rsidR="0010395E">
        <w:t xml:space="preserve"> организаци</w:t>
      </w:r>
      <w:r>
        <w:t>я</w:t>
      </w:r>
      <w:r w:rsidR="0010395E">
        <w:t xml:space="preserve"> в учреждени</w:t>
      </w:r>
      <w:r>
        <w:t>и</w:t>
      </w:r>
      <w:r w:rsidR="0010395E">
        <w:t xml:space="preserve"> дополнительного образования детей</w:t>
      </w:r>
      <w:r>
        <w:t>.</w:t>
      </w:r>
    </w:p>
    <w:p w:rsidR="00180C37" w:rsidRDefault="00180C37" w:rsidP="0010395E">
      <w:r>
        <w:t>1 первичная профсоюзная организация в учреждении среднего профессионального образования</w:t>
      </w:r>
    </w:p>
    <w:p w:rsidR="00180C37" w:rsidRDefault="00180C37" w:rsidP="0010395E">
      <w:r>
        <w:t>1 первичная профсоюзная организация в МКУ "Комитет по образованию Новониколаевского района"</w:t>
      </w:r>
    </w:p>
    <w:p w:rsidR="00B425AF" w:rsidRDefault="0010395E" w:rsidP="0010395E">
      <w:r w:rsidRPr="000C5DF6">
        <w:t xml:space="preserve">Общая численность членов профсоюза </w:t>
      </w:r>
      <w:r w:rsidR="005655C1" w:rsidRPr="000C5DF6">
        <w:t>-</w:t>
      </w:r>
      <w:r w:rsidR="000C5DF6" w:rsidRPr="000C5DF6">
        <w:t>28</w:t>
      </w:r>
      <w:r w:rsidR="00DF633E">
        <w:t>5</w:t>
      </w:r>
      <w:r w:rsidR="000C5DF6" w:rsidRPr="000C5DF6">
        <w:t xml:space="preserve"> </w:t>
      </w:r>
      <w:r w:rsidRPr="000C5DF6">
        <w:t>человек</w:t>
      </w:r>
      <w:r w:rsidR="003D58E5" w:rsidRPr="000C5DF6">
        <w:t>а</w:t>
      </w:r>
      <w:r w:rsidR="00B425AF">
        <w:t>.</w:t>
      </w:r>
    </w:p>
    <w:p w:rsidR="00D8681E" w:rsidRPr="00D8681E" w:rsidRDefault="00D8681E" w:rsidP="00D8681E">
      <w:pPr>
        <w:pStyle w:val="a3"/>
        <w:numPr>
          <w:ilvl w:val="0"/>
          <w:numId w:val="1"/>
        </w:numPr>
        <w:ind w:left="709"/>
        <w:jc w:val="center"/>
        <w:rPr>
          <w:b/>
          <w:color w:val="FF0000"/>
        </w:rPr>
      </w:pPr>
      <w:r w:rsidRPr="00D8681E">
        <w:rPr>
          <w:b/>
          <w:color w:val="FF0000"/>
        </w:rPr>
        <w:t>О</w:t>
      </w:r>
      <w:r>
        <w:rPr>
          <w:b/>
          <w:color w:val="FF0000"/>
        </w:rPr>
        <w:t>рганизационное</w:t>
      </w:r>
      <w:r w:rsidR="00965D09">
        <w:rPr>
          <w:b/>
          <w:color w:val="FF0000"/>
        </w:rPr>
        <w:t xml:space="preserve"> </w:t>
      </w:r>
      <w:r>
        <w:rPr>
          <w:b/>
          <w:color w:val="FF0000"/>
        </w:rPr>
        <w:t>укрепление</w:t>
      </w:r>
      <w:r w:rsidR="00965D09">
        <w:rPr>
          <w:b/>
          <w:color w:val="FF0000"/>
        </w:rPr>
        <w:t xml:space="preserve"> </w:t>
      </w:r>
      <w:r>
        <w:rPr>
          <w:b/>
          <w:color w:val="FF0000"/>
        </w:rPr>
        <w:t>районной</w:t>
      </w:r>
      <w:r w:rsidR="00965D09">
        <w:rPr>
          <w:b/>
          <w:color w:val="FF0000"/>
        </w:rPr>
        <w:t xml:space="preserve"> </w:t>
      </w:r>
      <w:r>
        <w:rPr>
          <w:b/>
          <w:color w:val="FF0000"/>
        </w:rPr>
        <w:t>организации</w:t>
      </w:r>
      <w:r w:rsidRPr="00D8681E">
        <w:rPr>
          <w:b/>
          <w:color w:val="FF0000"/>
        </w:rPr>
        <w:t xml:space="preserve"> П</w:t>
      </w:r>
      <w:r>
        <w:rPr>
          <w:b/>
          <w:color w:val="FF0000"/>
        </w:rPr>
        <w:t>рофсоюза</w:t>
      </w:r>
      <w:r w:rsidRPr="00D8681E">
        <w:rPr>
          <w:b/>
          <w:color w:val="FF0000"/>
        </w:rPr>
        <w:t>.</w:t>
      </w:r>
    </w:p>
    <w:p w:rsidR="00B167D9" w:rsidRDefault="00D8681E" w:rsidP="00D8681E">
      <w:pPr>
        <w:pStyle w:val="Default"/>
        <w:jc w:val="both"/>
      </w:pPr>
      <w:r>
        <w:t xml:space="preserve">           Ор</w:t>
      </w:r>
      <w:r w:rsidRPr="0030128C">
        <w:t>ганизационная работа в 201</w:t>
      </w:r>
      <w:r w:rsidR="00965D09">
        <w:t>7</w:t>
      </w:r>
      <w:r w:rsidRPr="0030128C">
        <w:t xml:space="preserve"> году </w:t>
      </w:r>
      <w:r>
        <w:t xml:space="preserve">строилась на основе </w:t>
      </w:r>
      <w:r w:rsidRPr="0030128C">
        <w:t>решений VII</w:t>
      </w:r>
      <w:r w:rsidR="00965D09" w:rsidRPr="0030128C">
        <w:t>I</w:t>
      </w:r>
      <w:r w:rsidRPr="0030128C">
        <w:t xml:space="preserve"> Съезда Профсоюза, </w:t>
      </w:r>
      <w:r>
        <w:rPr>
          <w:lang w:val="en-US"/>
        </w:rPr>
        <w:t>XXVII</w:t>
      </w:r>
      <w:r w:rsidR="00965D09" w:rsidRPr="0030128C">
        <w:t>I</w:t>
      </w:r>
      <w:r>
        <w:t xml:space="preserve"> областной</w:t>
      </w:r>
      <w:r w:rsidRPr="0030128C">
        <w:t xml:space="preserve"> отчётно-выборной конференции и</w:t>
      </w:r>
      <w:r w:rsidR="00355C8F">
        <w:t xml:space="preserve"> в соответствии с Планом работы </w:t>
      </w:r>
      <w:r w:rsidR="00965D09">
        <w:t xml:space="preserve">Новониколаевского </w:t>
      </w:r>
      <w:r w:rsidR="00355C8F">
        <w:t>РК Профсоюза на 201</w:t>
      </w:r>
      <w:r w:rsidR="00965D09">
        <w:t>7</w:t>
      </w:r>
      <w:r w:rsidR="00355C8F">
        <w:t xml:space="preserve"> год. </w:t>
      </w:r>
    </w:p>
    <w:p w:rsidR="00D8681E" w:rsidRDefault="00D8681E" w:rsidP="00D8681E">
      <w:pPr>
        <w:pStyle w:val="Default"/>
        <w:jc w:val="both"/>
      </w:pPr>
      <w:r w:rsidRPr="0030128C">
        <w:t xml:space="preserve">На </w:t>
      </w:r>
      <w:r w:rsidR="00B167D9">
        <w:t>п</w:t>
      </w:r>
      <w:r w:rsidRPr="0030128C">
        <w:t>ленарном заседании</w:t>
      </w:r>
      <w:r>
        <w:t xml:space="preserve"> в </w:t>
      </w:r>
      <w:r w:rsidR="00A93A0D">
        <w:t>феврале</w:t>
      </w:r>
      <w:r>
        <w:t xml:space="preserve"> 201</w:t>
      </w:r>
      <w:r w:rsidR="00965D09">
        <w:t>7</w:t>
      </w:r>
      <w:r>
        <w:t xml:space="preserve"> года</w:t>
      </w:r>
      <w:r w:rsidR="00965D09">
        <w:t xml:space="preserve"> </w:t>
      </w:r>
      <w:r>
        <w:t xml:space="preserve">были </w:t>
      </w:r>
      <w:r w:rsidR="00B167D9">
        <w:t>поставл</w:t>
      </w:r>
      <w:r>
        <w:t xml:space="preserve">ены </w:t>
      </w:r>
      <w:r w:rsidR="00B167D9">
        <w:t xml:space="preserve">задачи по выполнению решений </w:t>
      </w:r>
      <w:r w:rsidR="00B167D9">
        <w:rPr>
          <w:lang w:val="en-US"/>
        </w:rPr>
        <w:t>XXVII</w:t>
      </w:r>
      <w:r w:rsidR="00965D09" w:rsidRPr="0030128C">
        <w:t>I</w:t>
      </w:r>
      <w:r w:rsidR="00965D09">
        <w:t xml:space="preserve"> </w:t>
      </w:r>
      <w:r w:rsidR="00B167D9">
        <w:t xml:space="preserve">отчётно-выборной конференции Волгоградской областной организации Профсоюза работников народного образования и науки РФ, отчётно-выборной конференции </w:t>
      </w:r>
      <w:r w:rsidR="00965D09">
        <w:t xml:space="preserve">Новониколаевской </w:t>
      </w:r>
      <w:r w:rsidR="00B167D9">
        <w:t xml:space="preserve"> ТРОП, подведены итоги выполнения Соглашения между </w:t>
      </w:r>
      <w:r w:rsidR="00965D09">
        <w:t>МКУ "Комитет по образованию Новониколаевского района"</w:t>
      </w:r>
      <w:r w:rsidR="00B167D9">
        <w:t xml:space="preserve"> и </w:t>
      </w:r>
      <w:r w:rsidR="00965D09">
        <w:t xml:space="preserve">Новониколаевской </w:t>
      </w:r>
      <w:r w:rsidR="00B167D9">
        <w:t>ТРОП на 201</w:t>
      </w:r>
      <w:r w:rsidR="00A93A0D">
        <w:t>6</w:t>
      </w:r>
      <w:r w:rsidR="00B167D9">
        <w:t>-201</w:t>
      </w:r>
      <w:r w:rsidR="00A93A0D">
        <w:t>8</w:t>
      </w:r>
      <w:r w:rsidR="00B167D9">
        <w:t xml:space="preserve"> годы</w:t>
      </w:r>
      <w:r w:rsidR="00D81078">
        <w:t xml:space="preserve">, </w:t>
      </w:r>
      <w:r w:rsidR="00A93A0D">
        <w:t>ут</w:t>
      </w:r>
      <w:r w:rsidR="00D81078">
        <w:t xml:space="preserve">верждена смета доходов и расходов </w:t>
      </w:r>
      <w:r w:rsidR="00965D09">
        <w:t xml:space="preserve">Новониколаевской </w:t>
      </w:r>
      <w:r w:rsidR="00D81078">
        <w:t xml:space="preserve"> ТРОП на 201</w:t>
      </w:r>
      <w:r w:rsidR="00965D09">
        <w:t>7</w:t>
      </w:r>
      <w:r w:rsidR="00D81078">
        <w:t xml:space="preserve"> год.</w:t>
      </w:r>
    </w:p>
    <w:p w:rsidR="00D8681E" w:rsidRPr="00A3305E" w:rsidRDefault="00D8681E" w:rsidP="00D8681E">
      <w:pPr>
        <w:pStyle w:val="Default"/>
        <w:ind w:firstLine="708"/>
        <w:jc w:val="both"/>
        <w:rPr>
          <w:color w:val="auto"/>
        </w:rPr>
      </w:pPr>
      <w:r w:rsidRPr="0030128C">
        <w:t>В 201</w:t>
      </w:r>
      <w:r w:rsidR="00965D09">
        <w:t>7</w:t>
      </w:r>
      <w:r w:rsidRPr="0030128C">
        <w:t xml:space="preserve"> году состоялось </w:t>
      </w:r>
      <w:r w:rsidR="00A93A0D">
        <w:t>3</w:t>
      </w:r>
      <w:r>
        <w:t xml:space="preserve"> плановых</w:t>
      </w:r>
      <w:r w:rsidR="00A93A0D">
        <w:t xml:space="preserve"> пленарных</w:t>
      </w:r>
      <w:r w:rsidRPr="0030128C">
        <w:t xml:space="preserve"> заседаний </w:t>
      </w:r>
      <w:r w:rsidR="00D81078">
        <w:t>РК Профсоюза</w:t>
      </w:r>
      <w:r>
        <w:t xml:space="preserve">, </w:t>
      </w:r>
      <w:r w:rsidRPr="00A3305E">
        <w:rPr>
          <w:color w:val="auto"/>
        </w:rPr>
        <w:t>на которых были рассмотрены</w:t>
      </w:r>
      <w:r w:rsidR="00D81078">
        <w:rPr>
          <w:color w:val="auto"/>
        </w:rPr>
        <w:t xml:space="preserve"> следующие</w:t>
      </w:r>
      <w:r w:rsidRPr="00A3305E">
        <w:rPr>
          <w:color w:val="auto"/>
        </w:rPr>
        <w:t xml:space="preserve"> вопросы:</w:t>
      </w:r>
    </w:p>
    <w:p w:rsidR="00D8681E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t xml:space="preserve">Об утверждении </w:t>
      </w:r>
      <w:r w:rsidR="00D81078">
        <w:rPr>
          <w:color w:val="auto"/>
        </w:rPr>
        <w:t>отчётов РК Профсоюза за 201</w:t>
      </w:r>
      <w:r w:rsidR="00965D09">
        <w:rPr>
          <w:color w:val="auto"/>
        </w:rPr>
        <w:t>7</w:t>
      </w:r>
      <w:r w:rsidR="00D81078">
        <w:rPr>
          <w:color w:val="auto"/>
        </w:rPr>
        <w:t xml:space="preserve"> год</w:t>
      </w:r>
      <w:r w:rsidRPr="00F60094">
        <w:rPr>
          <w:color w:val="auto"/>
        </w:rPr>
        <w:t>.</w:t>
      </w:r>
    </w:p>
    <w:p w:rsidR="00D81078" w:rsidRDefault="00D8107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</w:t>
      </w:r>
      <w:r w:rsidR="00A93A0D">
        <w:rPr>
          <w:color w:val="auto"/>
        </w:rPr>
        <w:t xml:space="preserve"> проведении общепрофсоюзной тематической проверки по теме «Соблюдение </w:t>
      </w:r>
      <w:r w:rsidR="00BA1C8C">
        <w:rPr>
          <w:color w:val="auto"/>
        </w:rPr>
        <w:t>трудового законодательства при заключении и изменении трудовых договоров с работниками организаций</w:t>
      </w:r>
      <w:r w:rsidR="00A93A0D">
        <w:rPr>
          <w:color w:val="auto"/>
        </w:rPr>
        <w:t>»</w:t>
      </w:r>
      <w:r w:rsidR="00BA1C8C">
        <w:rPr>
          <w:color w:val="auto"/>
        </w:rPr>
        <w:t>.</w:t>
      </w:r>
    </w:p>
    <w:p w:rsidR="00D81078" w:rsidRDefault="00BA1C8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</w:t>
      </w:r>
      <w:r w:rsidR="00965D09">
        <w:rPr>
          <w:color w:val="auto"/>
        </w:rPr>
        <w:t xml:space="preserve"> </w:t>
      </w:r>
      <w:r>
        <w:rPr>
          <w:color w:val="auto"/>
        </w:rPr>
        <w:t xml:space="preserve">участии </w:t>
      </w:r>
      <w:r w:rsidR="00681081">
        <w:rPr>
          <w:color w:val="auto"/>
        </w:rPr>
        <w:t xml:space="preserve">молодых педагогов образовательных учреждений </w:t>
      </w:r>
      <w:r w:rsidR="00965D09">
        <w:rPr>
          <w:color w:val="auto"/>
        </w:rPr>
        <w:t xml:space="preserve">Новониколаевского </w:t>
      </w:r>
      <w:r w:rsidR="00681081">
        <w:rPr>
          <w:color w:val="auto"/>
        </w:rPr>
        <w:t>района</w:t>
      </w:r>
      <w:r>
        <w:rPr>
          <w:color w:val="auto"/>
        </w:rPr>
        <w:t xml:space="preserve"> в областной Эстафете районных Советов молодых педагогов</w:t>
      </w:r>
      <w:r w:rsidR="00681081">
        <w:rPr>
          <w:color w:val="auto"/>
        </w:rPr>
        <w:t>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О доходах и расходах </w:t>
      </w:r>
      <w:r w:rsidR="00965D09">
        <w:rPr>
          <w:color w:val="auto"/>
        </w:rPr>
        <w:t xml:space="preserve">Новониколаевской </w:t>
      </w:r>
      <w:r>
        <w:rPr>
          <w:color w:val="auto"/>
        </w:rPr>
        <w:t xml:space="preserve"> ТРОП за 201</w:t>
      </w:r>
      <w:r w:rsidR="00965D09">
        <w:rPr>
          <w:color w:val="auto"/>
        </w:rPr>
        <w:t>7</w:t>
      </w:r>
      <w:r>
        <w:rPr>
          <w:color w:val="auto"/>
        </w:rPr>
        <w:t xml:space="preserve"> год.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итогах работы технической инспекции труда РК Профсоюза по защите прав на здоровые и безопасные условия труда в 201</w:t>
      </w:r>
      <w:r w:rsidR="00965D09">
        <w:rPr>
          <w:color w:val="auto"/>
        </w:rPr>
        <w:t>7</w:t>
      </w:r>
      <w:r>
        <w:rPr>
          <w:color w:val="auto"/>
        </w:rPr>
        <w:t xml:space="preserve"> году.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итогах колдоговорной кампании за 201</w:t>
      </w:r>
      <w:r w:rsidR="00965D09">
        <w:rPr>
          <w:color w:val="auto"/>
        </w:rPr>
        <w:t>7</w:t>
      </w:r>
      <w:r>
        <w:rPr>
          <w:color w:val="auto"/>
        </w:rPr>
        <w:t xml:space="preserve"> год.</w:t>
      </w:r>
    </w:p>
    <w:p w:rsidR="00965D09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965D09">
        <w:rPr>
          <w:color w:val="auto"/>
        </w:rPr>
        <w:t xml:space="preserve">О результатах проверки совместной работы отдела образования и </w:t>
      </w:r>
      <w:r w:rsidR="00965D09" w:rsidRPr="00965D09">
        <w:rPr>
          <w:color w:val="auto"/>
        </w:rPr>
        <w:t xml:space="preserve">Новониколаевской </w:t>
      </w:r>
      <w:r w:rsidRPr="00965D09">
        <w:rPr>
          <w:color w:val="auto"/>
        </w:rPr>
        <w:t xml:space="preserve"> ТРОП по повышению квалификации, соблюдению прав и льгот педагогических работников</w:t>
      </w:r>
      <w:r w:rsidR="00965D09">
        <w:rPr>
          <w:color w:val="auto"/>
        </w:rPr>
        <w:t>.</w:t>
      </w:r>
      <w:r w:rsidRPr="00965D09">
        <w:rPr>
          <w:color w:val="auto"/>
        </w:rPr>
        <w:t xml:space="preserve"> </w:t>
      </w:r>
    </w:p>
    <w:p w:rsidR="00965D09" w:rsidRDefault="00BA1C8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965D09">
        <w:rPr>
          <w:color w:val="auto"/>
        </w:rPr>
        <w:t>Об участии в мероприятиях Всероссийского форума учите</w:t>
      </w:r>
      <w:r w:rsidR="00965D09">
        <w:rPr>
          <w:color w:val="auto"/>
        </w:rPr>
        <w:t>лей русского языка и литературы.</w:t>
      </w:r>
    </w:p>
    <w:p w:rsidR="00BA1C8C" w:rsidRPr="00965D09" w:rsidRDefault="0066254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965D09">
        <w:rPr>
          <w:color w:val="auto"/>
        </w:rPr>
        <w:t>Об участии</w:t>
      </w:r>
      <w:r w:rsidR="00965D09">
        <w:rPr>
          <w:color w:val="auto"/>
        </w:rPr>
        <w:t xml:space="preserve"> и проведении </w:t>
      </w:r>
      <w:r w:rsidR="00F672B4">
        <w:rPr>
          <w:color w:val="auto"/>
        </w:rPr>
        <w:t>в Новониколаевском районе</w:t>
      </w:r>
      <w:r w:rsidRPr="00965D09">
        <w:rPr>
          <w:color w:val="auto"/>
        </w:rPr>
        <w:t xml:space="preserve"> </w:t>
      </w:r>
      <w:r w:rsidR="00F672B4">
        <w:rPr>
          <w:color w:val="auto"/>
        </w:rPr>
        <w:t>Всероссийского педагогического ф</w:t>
      </w:r>
      <w:r w:rsidRPr="00965D09">
        <w:rPr>
          <w:color w:val="auto"/>
        </w:rPr>
        <w:t>орум</w:t>
      </w:r>
      <w:r w:rsidR="00965D09">
        <w:rPr>
          <w:color w:val="auto"/>
        </w:rPr>
        <w:t xml:space="preserve">а </w:t>
      </w:r>
      <w:r w:rsidRPr="00965D09">
        <w:rPr>
          <w:color w:val="auto"/>
        </w:rPr>
        <w:t xml:space="preserve"> </w:t>
      </w:r>
      <w:r w:rsidR="00F672B4">
        <w:rPr>
          <w:color w:val="auto"/>
        </w:rPr>
        <w:t>"Лучшее от лучших: опыт, традиции, инновации"</w:t>
      </w:r>
    </w:p>
    <w:p w:rsidR="00662548" w:rsidRDefault="0066254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организации и сборе материалов о заслуженных учителях системы образования Волгоградской области.</w:t>
      </w:r>
    </w:p>
    <w:p w:rsidR="00662548" w:rsidRDefault="0066254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lastRenderedPageBreak/>
        <w:t>О проведении профсоюзных собраний в первичных профорганизациях. О публичных докладах.</w:t>
      </w:r>
    </w:p>
    <w:p w:rsidR="00CB346C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проведении культурно-массовых мероприятий в первичных профорганизациях.</w:t>
      </w:r>
    </w:p>
    <w:p w:rsidR="00CB346C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О результатах работы </w:t>
      </w:r>
      <w:r w:rsidR="00F672B4">
        <w:t xml:space="preserve">МКУ "Комитет по образованию Новониколаевского района" и Новониколаевской ТРОП </w:t>
      </w:r>
      <w:r>
        <w:rPr>
          <w:color w:val="auto"/>
        </w:rPr>
        <w:t>по заключению коллективных договоров в образовательных учреждениях.</w:t>
      </w:r>
    </w:p>
    <w:p w:rsidR="00D8681E" w:rsidRPr="00F60094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t>О</w:t>
      </w:r>
      <w:r w:rsidR="00662548">
        <w:rPr>
          <w:color w:val="auto"/>
        </w:rPr>
        <w:t xml:space="preserve">б участии РК Профсоюза в организации и проведении </w:t>
      </w:r>
      <w:r w:rsidRPr="00F60094">
        <w:rPr>
          <w:color w:val="auto"/>
        </w:rPr>
        <w:t>профессиональн</w:t>
      </w:r>
      <w:r w:rsidR="00662548">
        <w:rPr>
          <w:color w:val="auto"/>
        </w:rPr>
        <w:t>ых</w:t>
      </w:r>
      <w:r w:rsidR="00F672B4">
        <w:rPr>
          <w:color w:val="auto"/>
        </w:rPr>
        <w:t xml:space="preserve"> </w:t>
      </w:r>
      <w:r w:rsidR="00C023B6">
        <w:rPr>
          <w:color w:val="auto"/>
        </w:rPr>
        <w:t>районн</w:t>
      </w:r>
      <w:r w:rsidR="00662548">
        <w:rPr>
          <w:color w:val="auto"/>
        </w:rPr>
        <w:t>ых</w:t>
      </w:r>
      <w:r w:rsidR="00C023B6">
        <w:rPr>
          <w:color w:val="auto"/>
        </w:rPr>
        <w:t xml:space="preserve"> конкурса</w:t>
      </w:r>
      <w:r w:rsidR="00F672B4">
        <w:rPr>
          <w:color w:val="auto"/>
        </w:rPr>
        <w:t>х и других мероприятиях.</w:t>
      </w:r>
    </w:p>
    <w:p w:rsidR="001701C5" w:rsidRDefault="001701C5" w:rsidP="00662548">
      <w:pPr>
        <w:pStyle w:val="Default"/>
        <w:jc w:val="both"/>
      </w:pPr>
    </w:p>
    <w:p w:rsidR="00D8681E" w:rsidRDefault="00D8681E" w:rsidP="00D8681E">
      <w:pPr>
        <w:pStyle w:val="Default"/>
        <w:jc w:val="both"/>
        <w:rPr>
          <w:color w:val="auto"/>
        </w:rPr>
      </w:pPr>
    </w:p>
    <w:p w:rsidR="00C32BE1" w:rsidRPr="009471AA" w:rsidRDefault="00C32BE1" w:rsidP="00C32BE1">
      <w:pPr>
        <w:pStyle w:val="Default"/>
        <w:jc w:val="center"/>
        <w:rPr>
          <w:b/>
          <w:color w:val="FF0000"/>
        </w:rPr>
      </w:pPr>
      <w:r w:rsidRPr="009471AA">
        <w:rPr>
          <w:b/>
          <w:color w:val="FF0000"/>
        </w:rPr>
        <w:t>Результаты уставной деятельности</w:t>
      </w:r>
    </w:p>
    <w:p w:rsidR="008A34AE" w:rsidRDefault="00C32BE1" w:rsidP="00C32BE1">
      <w:pPr>
        <w:pStyle w:val="Default"/>
        <w:jc w:val="center"/>
        <w:rPr>
          <w:b/>
          <w:color w:val="FF0000"/>
        </w:rPr>
      </w:pPr>
      <w:r w:rsidRPr="009471AA">
        <w:rPr>
          <w:b/>
          <w:color w:val="FF0000"/>
        </w:rPr>
        <w:t>Социальное партнерство, решение вопросов социально-экономического характера</w:t>
      </w:r>
    </w:p>
    <w:p w:rsidR="00F672B4" w:rsidRDefault="00F672B4" w:rsidP="00C32BE1">
      <w:pPr>
        <w:pStyle w:val="Default"/>
        <w:jc w:val="center"/>
        <w:rPr>
          <w:color w:val="auto"/>
        </w:rPr>
      </w:pPr>
    </w:p>
    <w:p w:rsidR="00C32BE1" w:rsidRPr="00550109" w:rsidRDefault="00F672B4" w:rsidP="00C32BE1">
      <w:pPr>
        <w:ind w:firstLine="0"/>
        <w:rPr>
          <w:rFonts w:eastAsia="Calibri"/>
        </w:rPr>
      </w:pPr>
      <w:r>
        <w:rPr>
          <w:rFonts w:eastAsia="Arial Unicode MS"/>
        </w:rPr>
        <w:tab/>
      </w:r>
      <w:r w:rsidR="00C32BE1" w:rsidRPr="00550109">
        <w:rPr>
          <w:rFonts w:eastAsia="Arial Unicode MS"/>
        </w:rPr>
        <w:t xml:space="preserve">Вопросам социального партнерства </w:t>
      </w:r>
      <w:r w:rsidR="00893D71">
        <w:rPr>
          <w:rFonts w:eastAsia="Arial Unicode MS"/>
        </w:rPr>
        <w:t>Новониколаевской</w:t>
      </w:r>
      <w:r w:rsidR="00C32BE1" w:rsidRPr="00550109">
        <w:rPr>
          <w:rFonts w:eastAsia="Arial Unicode MS"/>
        </w:rPr>
        <w:t xml:space="preserve"> </w:t>
      </w:r>
      <w:r w:rsidR="00C32BE1">
        <w:rPr>
          <w:rFonts w:eastAsia="Arial Unicode MS"/>
        </w:rPr>
        <w:t>ТРОП</w:t>
      </w:r>
      <w:r w:rsidR="00C32BE1" w:rsidRPr="00550109">
        <w:rPr>
          <w:rFonts w:eastAsia="Arial Unicode MS"/>
        </w:rPr>
        <w:t xml:space="preserve"> уделяется большое внимание. </w:t>
      </w:r>
      <w:r w:rsidR="00C32BE1" w:rsidRPr="00550109">
        <w:rPr>
          <w:rFonts w:eastAsia="Calibri"/>
        </w:rPr>
        <w:t xml:space="preserve">На территории </w:t>
      </w:r>
      <w:r w:rsidR="00893D71">
        <w:rPr>
          <w:rFonts w:eastAsia="Calibri"/>
        </w:rPr>
        <w:t xml:space="preserve">Новониколаевского </w:t>
      </w:r>
      <w:r w:rsidR="00C32BE1">
        <w:rPr>
          <w:rFonts w:eastAsia="Calibri"/>
        </w:rPr>
        <w:t xml:space="preserve"> района </w:t>
      </w:r>
      <w:r w:rsidR="00C32BE1" w:rsidRPr="00550109">
        <w:rPr>
          <w:rFonts w:eastAsia="Calibri"/>
        </w:rPr>
        <w:t xml:space="preserve">Волгоградской области действует 1 отраслевое соглашение, заключенное на </w:t>
      </w:r>
      <w:r w:rsidR="00C32BE1">
        <w:rPr>
          <w:rFonts w:eastAsia="Calibri"/>
        </w:rPr>
        <w:t>район</w:t>
      </w:r>
      <w:r w:rsidR="00C32BE1" w:rsidRPr="00550109">
        <w:rPr>
          <w:rFonts w:eastAsia="Calibri"/>
        </w:rPr>
        <w:t xml:space="preserve">ном уровне между </w:t>
      </w:r>
      <w:r w:rsidR="00893D71">
        <w:rPr>
          <w:rFonts w:eastAsia="Calibri"/>
        </w:rPr>
        <w:t>МКУ "Комитет по образованию Новониколаевского района "</w:t>
      </w:r>
      <w:r w:rsidR="00C32BE1" w:rsidRPr="00550109">
        <w:rPr>
          <w:rFonts w:eastAsia="Calibri"/>
        </w:rPr>
        <w:t xml:space="preserve">и </w:t>
      </w:r>
      <w:r w:rsidR="00893D71">
        <w:rPr>
          <w:rFonts w:eastAsia="Calibri"/>
        </w:rPr>
        <w:t xml:space="preserve">Новониколаевской </w:t>
      </w:r>
      <w:r w:rsidR="00C32BE1">
        <w:rPr>
          <w:rFonts w:eastAsia="Calibri"/>
        </w:rPr>
        <w:t xml:space="preserve"> ТРОП</w:t>
      </w:r>
      <w:r w:rsidR="00C32BE1" w:rsidRPr="00550109">
        <w:rPr>
          <w:rFonts w:eastAsia="Calibri"/>
        </w:rPr>
        <w:t xml:space="preserve"> на 201</w:t>
      </w:r>
      <w:r w:rsidR="00C32BE1">
        <w:rPr>
          <w:rFonts w:eastAsia="Calibri"/>
        </w:rPr>
        <w:t>6</w:t>
      </w:r>
      <w:r w:rsidR="00C32BE1" w:rsidRPr="00550109">
        <w:rPr>
          <w:rFonts w:eastAsia="Calibri"/>
        </w:rPr>
        <w:t>-201</w:t>
      </w:r>
      <w:r w:rsidR="00C32BE1">
        <w:rPr>
          <w:rFonts w:eastAsia="Calibri"/>
        </w:rPr>
        <w:t>8</w:t>
      </w:r>
      <w:r w:rsidR="00C32BE1" w:rsidRPr="00550109">
        <w:rPr>
          <w:rFonts w:eastAsia="Calibri"/>
        </w:rPr>
        <w:t xml:space="preserve"> годы.</w:t>
      </w:r>
    </w:p>
    <w:p w:rsidR="00C32BE1" w:rsidRPr="00550109" w:rsidRDefault="00C32BE1" w:rsidP="00C32BE1">
      <w:pPr>
        <w:ind w:firstLine="0"/>
        <w:rPr>
          <w:rFonts w:eastAsia="Arial Unicode MS"/>
        </w:rPr>
      </w:pPr>
      <w:r w:rsidRPr="00550109">
        <w:rPr>
          <w:rFonts w:eastAsia="Calibri"/>
        </w:rPr>
        <w:tab/>
        <w:t xml:space="preserve">Количество заключенных договоров в первичных профсоюзных организациях составляет </w:t>
      </w:r>
      <w:r>
        <w:rPr>
          <w:rFonts w:eastAsia="Calibri"/>
        </w:rPr>
        <w:t>100</w:t>
      </w:r>
      <w:r w:rsidRPr="00550109">
        <w:rPr>
          <w:rFonts w:eastAsia="Calibri"/>
        </w:rPr>
        <w:t xml:space="preserve">%. </w:t>
      </w:r>
      <w:r w:rsidRPr="00550109">
        <w:rPr>
          <w:rFonts w:eastAsia="Arial Unicode MS"/>
        </w:rPr>
        <w:t>Все заключенные коллективные договоры прошли обязательную регистрацию</w:t>
      </w:r>
      <w:r w:rsidR="00893D71">
        <w:rPr>
          <w:rFonts w:eastAsia="Arial Unicode MS"/>
        </w:rPr>
        <w:t xml:space="preserve"> </w:t>
      </w:r>
      <w:r w:rsidR="00141D70">
        <w:rPr>
          <w:rFonts w:eastAsia="Arial Unicode MS"/>
        </w:rPr>
        <w:t xml:space="preserve">в ГКУ Центр занятости населения </w:t>
      </w:r>
      <w:r w:rsidR="00893D71">
        <w:rPr>
          <w:rFonts w:eastAsia="Arial Unicode MS"/>
        </w:rPr>
        <w:t xml:space="preserve">Новониколаевского </w:t>
      </w:r>
      <w:r w:rsidR="00141D70">
        <w:rPr>
          <w:rFonts w:eastAsia="Arial Unicode MS"/>
        </w:rPr>
        <w:t xml:space="preserve"> района</w:t>
      </w:r>
      <w:r w:rsidRPr="00550109">
        <w:rPr>
          <w:rFonts w:eastAsia="Arial Unicode MS"/>
        </w:rPr>
        <w:t>. При разработке проектов соглашени</w:t>
      </w:r>
      <w:r w:rsidR="00141D70">
        <w:rPr>
          <w:rFonts w:eastAsia="Arial Unicode MS"/>
        </w:rPr>
        <w:t>я</w:t>
      </w:r>
      <w:r w:rsidRPr="00550109">
        <w:rPr>
          <w:rFonts w:eastAsia="Arial Unicode MS"/>
        </w:rPr>
        <w:t xml:space="preserve"> и коллективных договоров </w:t>
      </w:r>
      <w:r>
        <w:rPr>
          <w:rFonts w:eastAsia="Arial Unicode MS"/>
        </w:rPr>
        <w:t>учтены</w:t>
      </w:r>
      <w:r w:rsidRPr="00550109">
        <w:rPr>
          <w:rFonts w:eastAsia="Arial Unicode MS"/>
        </w:rPr>
        <w:t xml:space="preserve"> условия: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>- по улучшению условий труда, по предоставлению дополнительных, по сравнению с установленными законодательством, социальных льгот и гарантий работникам отрасли;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>- возмещения расходов, связанных с предоставлением мер социальной поддержки педагогическим работникам,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области;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>- предоставления дополнительных льгот и гарантий работникам при аттестации на соответствующую категорию, а также сохранение оплаты за наличие квалификационной категории при выполнении работы по смежной профессии (должности).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 xml:space="preserve">В рамках работы по реализации </w:t>
      </w:r>
      <w:r w:rsidR="00141D70">
        <w:rPr>
          <w:rFonts w:eastAsia="Arial Unicode MS"/>
        </w:rPr>
        <w:t>Т</w:t>
      </w:r>
      <w:r w:rsidRPr="00550109">
        <w:rPr>
          <w:rFonts w:eastAsia="Arial Unicode MS"/>
        </w:rPr>
        <w:t>ерриториальн</w:t>
      </w:r>
      <w:r w:rsidR="00141D70">
        <w:rPr>
          <w:rFonts w:eastAsia="Arial Unicode MS"/>
        </w:rPr>
        <w:t>ого</w:t>
      </w:r>
      <w:r w:rsidRPr="00550109">
        <w:rPr>
          <w:rFonts w:eastAsia="Arial Unicode MS"/>
        </w:rPr>
        <w:t xml:space="preserve"> соглашени</w:t>
      </w:r>
      <w:r w:rsidR="00141D70">
        <w:rPr>
          <w:rFonts w:eastAsia="Arial Unicode MS"/>
        </w:rPr>
        <w:t>я</w:t>
      </w:r>
      <w:r w:rsidRPr="00550109">
        <w:rPr>
          <w:rFonts w:eastAsia="Arial Unicode MS"/>
        </w:rPr>
        <w:t xml:space="preserve"> и коллективных договоров </w:t>
      </w:r>
      <w:r w:rsidR="00141D70">
        <w:rPr>
          <w:rFonts w:eastAsia="Arial Unicode MS"/>
        </w:rPr>
        <w:t>РК</w:t>
      </w:r>
      <w:r w:rsidRPr="00550109">
        <w:rPr>
          <w:rFonts w:eastAsia="Arial Unicode MS"/>
        </w:rPr>
        <w:t xml:space="preserve"> Профсоюза, первичные профсоюзные организации, основываясь на принципах социального партнерства, тесно взаимодействуют с </w:t>
      </w:r>
      <w:r w:rsidR="00893D71">
        <w:t>МКУ "Комитет по образованию Новониколаевского района" и Новониколаевской ТРОП</w:t>
      </w:r>
      <w:r w:rsidRPr="00550109">
        <w:rPr>
          <w:rFonts w:eastAsia="Arial Unicode MS"/>
        </w:rPr>
        <w:t>, руководителями образовательных</w:t>
      </w:r>
      <w:r w:rsidR="00893D71">
        <w:rPr>
          <w:rFonts w:eastAsia="Arial Unicode MS"/>
        </w:rPr>
        <w:t xml:space="preserve"> организаций</w:t>
      </w:r>
      <w:r w:rsidRPr="00550109">
        <w:rPr>
          <w:rFonts w:eastAsia="Arial Unicode MS"/>
        </w:rPr>
        <w:t>.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 xml:space="preserve">Сторонами соглашений (коллективных договоров) проводится последовательная работа по выполнению взаимных обязательств. </w:t>
      </w:r>
    </w:p>
    <w:p w:rsidR="00C32BE1" w:rsidRPr="00550109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>Обеспечено выполнение соглашений и колдоговоров по своевременной выплате заработной платы, отпускных работникам отрасли.</w:t>
      </w:r>
    </w:p>
    <w:p w:rsidR="00C32BE1" w:rsidRPr="00550109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>В 201</w:t>
      </w:r>
      <w:r w:rsidR="00893D71">
        <w:rPr>
          <w:rFonts w:eastAsia="Calibri"/>
        </w:rPr>
        <w:t>7</w:t>
      </w:r>
      <w:r w:rsidRPr="00550109">
        <w:rPr>
          <w:rFonts w:eastAsia="Calibri"/>
        </w:rPr>
        <w:t xml:space="preserve"> году в отрасли принимались меры по выполнению Указа Президента РФ №597 от 07.05.2012 г.</w:t>
      </w:r>
      <w:r w:rsidR="00DD5E19">
        <w:rPr>
          <w:rFonts w:eastAsia="Calibri"/>
        </w:rPr>
        <w:t>.Т</w:t>
      </w:r>
      <w:r w:rsidRPr="00550109">
        <w:rPr>
          <w:rFonts w:eastAsia="Calibri"/>
        </w:rPr>
        <w:t>ак</w:t>
      </w:r>
      <w:r w:rsidR="00DD5E19">
        <w:rPr>
          <w:rFonts w:eastAsia="Calibri"/>
        </w:rPr>
        <w:t>,</w:t>
      </w:r>
      <w:r w:rsidRPr="00550109">
        <w:rPr>
          <w:rFonts w:eastAsia="Calibri"/>
        </w:rPr>
        <w:t xml:space="preserve"> </w:t>
      </w:r>
      <w:r w:rsidRPr="00FB1160">
        <w:rPr>
          <w:rFonts w:eastAsia="Calibri"/>
        </w:rPr>
        <w:t>средняя заработная плата в 201</w:t>
      </w:r>
      <w:r w:rsidR="00893D71">
        <w:rPr>
          <w:rFonts w:eastAsia="Calibri"/>
        </w:rPr>
        <w:t>7</w:t>
      </w:r>
      <w:r w:rsidRPr="00550109">
        <w:rPr>
          <w:rFonts w:eastAsia="Calibri"/>
        </w:rPr>
        <w:t xml:space="preserve"> году составила</w:t>
      </w:r>
      <w:r>
        <w:rPr>
          <w:rFonts w:eastAsia="Calibri"/>
        </w:rPr>
        <w:t xml:space="preserve"> у </w:t>
      </w:r>
      <w:r w:rsidR="00776340">
        <w:rPr>
          <w:rFonts w:eastAsia="Calibri"/>
        </w:rPr>
        <w:t>учителей 2</w:t>
      </w:r>
      <w:r w:rsidR="00893D71">
        <w:rPr>
          <w:rFonts w:eastAsia="Calibri"/>
        </w:rPr>
        <w:t>5072</w:t>
      </w:r>
      <w:r w:rsidRPr="00550109">
        <w:rPr>
          <w:rFonts w:eastAsia="Calibri"/>
        </w:rPr>
        <w:t xml:space="preserve"> рублей, у воспитателей </w:t>
      </w:r>
      <w:r w:rsidR="00284CD8">
        <w:rPr>
          <w:rFonts w:eastAsia="Calibri"/>
        </w:rPr>
        <w:t>2</w:t>
      </w:r>
      <w:r w:rsidR="00E33A45">
        <w:rPr>
          <w:rFonts w:eastAsia="Calibri"/>
        </w:rPr>
        <w:t>2923</w:t>
      </w:r>
      <w:r w:rsidR="00284CD8">
        <w:rPr>
          <w:rFonts w:eastAsia="Calibri"/>
        </w:rPr>
        <w:t xml:space="preserve"> </w:t>
      </w:r>
      <w:r w:rsidRPr="00550109">
        <w:rPr>
          <w:rFonts w:eastAsia="Calibri"/>
        </w:rPr>
        <w:t>рублей, у педагогов дополнительно</w:t>
      </w:r>
      <w:r w:rsidR="00284CD8">
        <w:rPr>
          <w:rFonts w:eastAsia="Calibri"/>
        </w:rPr>
        <w:t>го</w:t>
      </w:r>
      <w:r w:rsidRPr="00550109">
        <w:rPr>
          <w:rFonts w:eastAsia="Calibri"/>
        </w:rPr>
        <w:t xml:space="preserve"> образования </w:t>
      </w:r>
      <w:r w:rsidR="00E33A45">
        <w:rPr>
          <w:rFonts w:eastAsia="Calibri"/>
        </w:rPr>
        <w:t xml:space="preserve">24036 </w:t>
      </w:r>
      <w:r w:rsidRPr="00550109">
        <w:rPr>
          <w:rFonts w:eastAsia="Calibri"/>
        </w:rPr>
        <w:t xml:space="preserve">рублей, у </w:t>
      </w:r>
      <w:r w:rsidR="00776340">
        <w:rPr>
          <w:rFonts w:eastAsia="Calibri"/>
        </w:rPr>
        <w:t xml:space="preserve">технических работников </w:t>
      </w:r>
      <w:r w:rsidR="00E33A45">
        <w:rPr>
          <w:rFonts w:eastAsia="Calibri"/>
        </w:rPr>
        <w:t xml:space="preserve">10092 </w:t>
      </w:r>
      <w:r w:rsidRPr="00550109">
        <w:rPr>
          <w:rFonts w:eastAsia="Calibri"/>
        </w:rPr>
        <w:t>рублей.</w:t>
      </w:r>
    </w:p>
    <w:p w:rsidR="00C32BE1" w:rsidRPr="00550109" w:rsidRDefault="00C32BE1" w:rsidP="00C32BE1">
      <w:pPr>
        <w:ind w:firstLine="708"/>
        <w:rPr>
          <w:rFonts w:eastAsia="Calibri"/>
        </w:rPr>
      </w:pPr>
      <w:r>
        <w:rPr>
          <w:rFonts w:eastAsia="Calibri"/>
        </w:rPr>
        <w:t>В</w:t>
      </w:r>
      <w:r w:rsidRPr="00550109">
        <w:rPr>
          <w:rFonts w:eastAsia="Calibri"/>
        </w:rPr>
        <w:t xml:space="preserve"> 201</w:t>
      </w:r>
      <w:r w:rsidR="00E33A45">
        <w:rPr>
          <w:rFonts w:eastAsia="Calibri"/>
        </w:rPr>
        <w:t>7</w:t>
      </w:r>
      <w:r w:rsidRPr="00550109">
        <w:rPr>
          <w:rFonts w:eastAsia="Calibri"/>
        </w:rPr>
        <w:t xml:space="preserve"> году </w:t>
      </w:r>
      <w:r w:rsidR="00776340">
        <w:rPr>
          <w:rFonts w:eastAsia="Calibri"/>
        </w:rPr>
        <w:t>РК</w:t>
      </w:r>
      <w:r>
        <w:rPr>
          <w:rFonts w:eastAsia="Calibri"/>
        </w:rPr>
        <w:t xml:space="preserve"> Профсоюза </w:t>
      </w:r>
      <w:r w:rsidRPr="00550109">
        <w:rPr>
          <w:rFonts w:eastAsia="Calibri"/>
        </w:rPr>
        <w:t xml:space="preserve">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области. </w:t>
      </w:r>
      <w:r w:rsidR="00284CD8">
        <w:rPr>
          <w:rFonts w:eastAsia="Calibri"/>
        </w:rPr>
        <w:t xml:space="preserve">Оплата осуществлялась по мере предоставления подтверждения (квитанций об оплате за газ и свет) один раз в квартал. </w:t>
      </w:r>
    </w:p>
    <w:p w:rsidR="00C32BE1" w:rsidRPr="00550109" w:rsidRDefault="00E33A45" w:rsidP="00C32BE1">
      <w:pPr>
        <w:ind w:firstLine="0"/>
        <w:rPr>
          <w:rFonts w:eastAsia="Calibri"/>
        </w:rPr>
      </w:pPr>
      <w:r>
        <w:rPr>
          <w:rFonts w:eastAsia="Calibri"/>
        </w:rPr>
        <w:tab/>
      </w:r>
      <w:r w:rsidR="00C32BE1" w:rsidRPr="00550109">
        <w:rPr>
          <w:rFonts w:eastAsia="Calibri"/>
        </w:rPr>
        <w:t>Продолжает действовать закон Волгоградской области от 26.11.2004 года № 964-ОД «О государственных социальных гарантиях молодым специалистам, работающим в областных государственных и муниципальных учреждениях, расположенных в сельских поселениях и рабочих поселках Волгоградской области». В 201</w:t>
      </w:r>
      <w:r>
        <w:rPr>
          <w:rFonts w:eastAsia="Calibri"/>
        </w:rPr>
        <w:t>7</w:t>
      </w:r>
      <w:r w:rsidR="00C32BE1" w:rsidRPr="00550109">
        <w:rPr>
          <w:rFonts w:eastAsia="Calibri"/>
        </w:rPr>
        <w:t xml:space="preserve"> году единовременн</w:t>
      </w:r>
      <w:r w:rsidR="00284CD8">
        <w:rPr>
          <w:rFonts w:eastAsia="Calibri"/>
        </w:rPr>
        <w:t>ая</w:t>
      </w:r>
      <w:r>
        <w:rPr>
          <w:rFonts w:eastAsia="Calibri"/>
        </w:rPr>
        <w:t xml:space="preserve"> </w:t>
      </w:r>
      <w:r w:rsidR="00284CD8">
        <w:rPr>
          <w:rFonts w:eastAsia="Calibri"/>
        </w:rPr>
        <w:lastRenderedPageBreak/>
        <w:t>денежная выплата была</w:t>
      </w:r>
      <w:r w:rsidR="00C32BE1" w:rsidRPr="00550109">
        <w:rPr>
          <w:rFonts w:eastAsia="Calibri"/>
        </w:rPr>
        <w:t xml:space="preserve"> пред</w:t>
      </w:r>
      <w:r w:rsidR="00C32BE1">
        <w:rPr>
          <w:rFonts w:eastAsia="Calibri"/>
        </w:rPr>
        <w:t>о</w:t>
      </w:r>
      <w:r w:rsidR="00C32BE1" w:rsidRPr="00550109">
        <w:rPr>
          <w:rFonts w:eastAsia="Calibri"/>
        </w:rPr>
        <w:t>ставлен</w:t>
      </w:r>
      <w:r w:rsidR="005A3630">
        <w:rPr>
          <w:rFonts w:eastAsia="Calibri"/>
        </w:rPr>
        <w:t>а</w:t>
      </w:r>
      <w:r>
        <w:rPr>
          <w:rFonts w:eastAsia="Calibri"/>
        </w:rPr>
        <w:t xml:space="preserve"> пяти </w:t>
      </w:r>
      <w:r w:rsidR="00C32BE1" w:rsidRPr="00550109">
        <w:rPr>
          <w:rFonts w:eastAsia="Calibri"/>
        </w:rPr>
        <w:t xml:space="preserve"> молод</w:t>
      </w:r>
      <w:r w:rsidR="005A3630">
        <w:rPr>
          <w:rFonts w:eastAsia="Calibri"/>
        </w:rPr>
        <w:t>ым</w:t>
      </w:r>
      <w:r w:rsidR="00C32BE1" w:rsidRPr="00550109">
        <w:rPr>
          <w:rFonts w:eastAsia="Calibri"/>
        </w:rPr>
        <w:t xml:space="preserve"> специалист</w:t>
      </w:r>
      <w:r w:rsidR="005A3630">
        <w:rPr>
          <w:rFonts w:eastAsia="Calibri"/>
        </w:rPr>
        <w:t>ам</w:t>
      </w:r>
      <w:r w:rsidR="00C32BE1">
        <w:rPr>
          <w:rFonts w:eastAsia="Calibri"/>
        </w:rPr>
        <w:t>,</w:t>
      </w:r>
      <w:r w:rsidR="005A3630">
        <w:rPr>
          <w:rFonts w:eastAsia="Calibri"/>
        </w:rPr>
        <w:t xml:space="preserve"> впе</w:t>
      </w:r>
      <w:r>
        <w:rPr>
          <w:rFonts w:eastAsia="Calibri"/>
        </w:rPr>
        <w:t>рвые устроившимся на работу в ОО</w:t>
      </w:r>
      <w:r w:rsidR="005A3630">
        <w:rPr>
          <w:rFonts w:eastAsia="Calibri"/>
        </w:rPr>
        <w:t>,</w:t>
      </w:r>
      <w:r w:rsidR="00C32BE1" w:rsidRPr="00550109">
        <w:rPr>
          <w:rFonts w:eastAsia="Calibri"/>
        </w:rPr>
        <w:t xml:space="preserve"> и сумма на реализацию этой меры составила </w:t>
      </w:r>
      <w:r>
        <w:rPr>
          <w:rFonts w:eastAsia="Calibri"/>
        </w:rPr>
        <w:t>139</w:t>
      </w:r>
      <w:r w:rsidR="00C32BE1" w:rsidRPr="00550109">
        <w:rPr>
          <w:rFonts w:eastAsia="Calibri"/>
        </w:rPr>
        <w:t xml:space="preserve"> тысяч</w:t>
      </w:r>
      <w:r w:rsidR="007B1E16">
        <w:rPr>
          <w:rFonts w:eastAsia="Calibri"/>
        </w:rPr>
        <w:t xml:space="preserve"> </w:t>
      </w:r>
      <w:r w:rsidR="00C32BE1" w:rsidRPr="00550109">
        <w:rPr>
          <w:rFonts w:eastAsia="Calibri"/>
        </w:rPr>
        <w:t>рублей</w:t>
      </w:r>
      <w:r w:rsidR="005A3630">
        <w:rPr>
          <w:rFonts w:eastAsia="Calibri"/>
        </w:rPr>
        <w:t xml:space="preserve"> из бюджета. </w:t>
      </w:r>
      <w:r w:rsidR="007B1E16">
        <w:rPr>
          <w:rFonts w:eastAsia="Calibri"/>
        </w:rPr>
        <w:t>6</w:t>
      </w:r>
      <w:r w:rsidR="004D6262">
        <w:rPr>
          <w:rFonts w:eastAsia="Calibri"/>
        </w:rPr>
        <w:t>-ти членам Профсоюза к юбилейным датам на сумму в 6</w:t>
      </w:r>
      <w:r w:rsidR="007B1E16">
        <w:rPr>
          <w:rFonts w:eastAsia="Calibri"/>
        </w:rPr>
        <w:t>500 руб. В</w:t>
      </w:r>
      <w:r w:rsidR="00DB53E8">
        <w:rPr>
          <w:rFonts w:eastAsia="Calibri"/>
        </w:rPr>
        <w:t xml:space="preserve"> 201</w:t>
      </w:r>
      <w:r w:rsidR="007B1E16">
        <w:rPr>
          <w:rFonts w:eastAsia="Calibri"/>
        </w:rPr>
        <w:t>7</w:t>
      </w:r>
      <w:r w:rsidR="00DB53E8">
        <w:rPr>
          <w:rFonts w:eastAsia="Calibri"/>
        </w:rPr>
        <w:t xml:space="preserve"> году </w:t>
      </w:r>
      <w:r w:rsidR="007B1E16">
        <w:rPr>
          <w:rFonts w:eastAsia="Calibri"/>
        </w:rPr>
        <w:t xml:space="preserve">была оказана </w:t>
      </w:r>
      <w:r w:rsidR="00DB53E8">
        <w:rPr>
          <w:rFonts w:eastAsia="Calibri"/>
        </w:rPr>
        <w:t xml:space="preserve">материальную помощь членам Профсоюза в размере </w:t>
      </w:r>
      <w:r w:rsidR="007B1E16">
        <w:rPr>
          <w:rFonts w:eastAsia="Calibri"/>
        </w:rPr>
        <w:t>3</w:t>
      </w:r>
      <w:r w:rsidR="00DB53E8">
        <w:rPr>
          <w:rFonts w:eastAsia="Calibri"/>
        </w:rPr>
        <w:t xml:space="preserve">000 рублей. </w:t>
      </w:r>
    </w:p>
    <w:p w:rsidR="00C32BE1" w:rsidRPr="00B76A5C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>В 201</w:t>
      </w:r>
      <w:r w:rsidR="00AF5801">
        <w:rPr>
          <w:rFonts w:eastAsia="Calibri"/>
        </w:rPr>
        <w:t>7</w:t>
      </w:r>
      <w:r w:rsidRPr="00550109">
        <w:rPr>
          <w:rFonts w:eastAsia="Calibri"/>
        </w:rPr>
        <w:t xml:space="preserve"> году </w:t>
      </w:r>
      <w:r w:rsidR="007C0133">
        <w:rPr>
          <w:rFonts w:eastAsia="Calibri"/>
        </w:rPr>
        <w:t xml:space="preserve">в </w:t>
      </w:r>
      <w:r w:rsidRPr="00550109">
        <w:rPr>
          <w:rFonts w:eastAsia="Calibri"/>
        </w:rPr>
        <w:t>аттестационн</w:t>
      </w:r>
      <w:r w:rsidR="007C0133">
        <w:rPr>
          <w:rFonts w:eastAsia="Calibri"/>
        </w:rPr>
        <w:t>ую</w:t>
      </w:r>
      <w:r w:rsidRPr="00550109">
        <w:rPr>
          <w:rFonts w:eastAsia="Calibri"/>
        </w:rPr>
        <w:t xml:space="preserve"> комисси</w:t>
      </w:r>
      <w:r w:rsidR="007C0133">
        <w:rPr>
          <w:rFonts w:eastAsia="Calibri"/>
        </w:rPr>
        <w:t xml:space="preserve">ю комитета образования и науки Волгоградской области от педагогических работников Алексеевского района было подано </w:t>
      </w:r>
      <w:r w:rsidR="0025180D">
        <w:rPr>
          <w:rFonts w:eastAsia="Calibri"/>
        </w:rPr>
        <w:t>19</w:t>
      </w:r>
      <w:r w:rsidR="007C0133" w:rsidRPr="00AF5801">
        <w:rPr>
          <w:rFonts w:eastAsia="Calibri"/>
          <w:color w:val="FF0000"/>
        </w:rPr>
        <w:t xml:space="preserve"> </w:t>
      </w:r>
      <w:r w:rsidR="007C0133" w:rsidRPr="00AF5801">
        <w:rPr>
          <w:rFonts w:eastAsia="Calibri"/>
        </w:rPr>
        <w:t>заявлени</w:t>
      </w:r>
      <w:r w:rsidR="00A114EB" w:rsidRPr="00AF5801">
        <w:rPr>
          <w:rFonts w:eastAsia="Calibri"/>
        </w:rPr>
        <w:t>й</w:t>
      </w:r>
      <w:r w:rsidR="007C0133" w:rsidRPr="00AF5801">
        <w:rPr>
          <w:rFonts w:eastAsia="Calibri"/>
        </w:rPr>
        <w:t xml:space="preserve">. Из них </w:t>
      </w:r>
      <w:r w:rsidR="008702E7" w:rsidRPr="00AF5801">
        <w:rPr>
          <w:rFonts w:eastAsia="Calibri"/>
        </w:rPr>
        <w:t xml:space="preserve">установлена высшая квалификационная категория </w:t>
      </w:r>
      <w:r w:rsidR="00AF5801" w:rsidRPr="00AF5801">
        <w:rPr>
          <w:rFonts w:eastAsia="Calibri"/>
        </w:rPr>
        <w:t>2</w:t>
      </w:r>
      <w:r w:rsidR="008702E7" w:rsidRPr="00AF5801">
        <w:rPr>
          <w:rFonts w:eastAsia="Calibri"/>
        </w:rPr>
        <w:t xml:space="preserve">-ти педагогам, </w:t>
      </w:r>
      <w:r w:rsidR="00DB6DAF" w:rsidRPr="00AF5801">
        <w:rPr>
          <w:rFonts w:eastAsia="Calibri"/>
        </w:rPr>
        <w:t>1</w:t>
      </w:r>
      <w:r w:rsidR="00AF5801" w:rsidRPr="00AF5801">
        <w:rPr>
          <w:rFonts w:eastAsia="Calibri"/>
        </w:rPr>
        <w:t>4</w:t>
      </w:r>
      <w:r w:rsidR="008702E7" w:rsidRPr="00AF5801">
        <w:rPr>
          <w:rFonts w:eastAsia="Calibri"/>
        </w:rPr>
        <w:t>-</w:t>
      </w:r>
      <w:r w:rsidR="00DB6DAF" w:rsidRPr="00AF5801">
        <w:rPr>
          <w:rFonts w:eastAsia="Calibri"/>
        </w:rPr>
        <w:t>ти</w:t>
      </w:r>
      <w:r w:rsidR="008702E7" w:rsidRPr="00AF5801">
        <w:rPr>
          <w:rFonts w:eastAsia="Calibri"/>
        </w:rPr>
        <w:t>– установлена первая квалификационная категория.</w:t>
      </w:r>
      <w:r w:rsidR="00AF5801" w:rsidRPr="00AF5801">
        <w:rPr>
          <w:rFonts w:eastAsia="Calibri"/>
        </w:rPr>
        <w:t xml:space="preserve"> </w:t>
      </w:r>
      <w:r w:rsidR="008702E7" w:rsidRPr="00AF5801">
        <w:rPr>
          <w:rFonts w:eastAsia="Calibri"/>
        </w:rPr>
        <w:t>В образовательных учреждениях педагогические работники аттестова</w:t>
      </w:r>
      <w:r w:rsidR="00DB6DAF" w:rsidRPr="00AF5801">
        <w:rPr>
          <w:rFonts w:eastAsia="Calibri"/>
        </w:rPr>
        <w:t>ны</w:t>
      </w:r>
      <w:r w:rsidR="008702E7" w:rsidRPr="00AF5801">
        <w:rPr>
          <w:rFonts w:eastAsia="Calibri"/>
        </w:rPr>
        <w:t xml:space="preserve"> на соответствие занимаемой должности. В</w:t>
      </w:r>
      <w:r w:rsidRPr="00AF5801">
        <w:rPr>
          <w:rFonts w:eastAsia="Calibri"/>
        </w:rPr>
        <w:t xml:space="preserve"> состав</w:t>
      </w:r>
      <w:r w:rsidR="008702E7" w:rsidRPr="00AF5801">
        <w:rPr>
          <w:rFonts w:eastAsia="Calibri"/>
        </w:rPr>
        <w:t xml:space="preserve"> аттестационной комиссии </w:t>
      </w:r>
      <w:r w:rsidRPr="00AF5801">
        <w:rPr>
          <w:rFonts w:eastAsia="Calibri"/>
        </w:rPr>
        <w:t>входи</w:t>
      </w:r>
      <w:r w:rsidR="008702E7" w:rsidRPr="00AF5801">
        <w:rPr>
          <w:rFonts w:eastAsia="Calibri"/>
        </w:rPr>
        <w:t xml:space="preserve">ли и председатели первичных организаций </w:t>
      </w:r>
      <w:r w:rsidRPr="00AF5801">
        <w:rPr>
          <w:rFonts w:eastAsia="Calibri"/>
        </w:rPr>
        <w:t>Профсоюза</w:t>
      </w:r>
      <w:r w:rsidR="008702E7" w:rsidRPr="00AF5801">
        <w:rPr>
          <w:rFonts w:eastAsia="Calibri"/>
        </w:rPr>
        <w:t>.</w:t>
      </w:r>
      <w:r w:rsidR="008702E7">
        <w:rPr>
          <w:rFonts w:eastAsia="Calibri"/>
        </w:rPr>
        <w:t xml:space="preserve"> </w:t>
      </w:r>
      <w:r w:rsidRPr="00B76A5C">
        <w:rPr>
          <w:rFonts w:eastAsia="Calibri"/>
        </w:rPr>
        <w:t>В соответствии с Положени</w:t>
      </w:r>
      <w:r w:rsidR="00DB6DAF">
        <w:rPr>
          <w:rFonts w:eastAsia="Calibri"/>
        </w:rPr>
        <w:t>е</w:t>
      </w:r>
      <w:r w:rsidRPr="00B76A5C">
        <w:rPr>
          <w:rFonts w:eastAsia="Calibri"/>
        </w:rPr>
        <w:t xml:space="preserve">м об оплате труда педагогическим работникам были установлены и выплачивались надбавки к должностному окладу: за первую квалификационную категорию – 15%, за высшую квалификационную </w:t>
      </w:r>
      <w:r w:rsidR="0004796D">
        <w:rPr>
          <w:rFonts w:eastAsia="Calibri"/>
        </w:rPr>
        <w:t xml:space="preserve">категорию </w:t>
      </w:r>
      <w:r w:rsidRPr="00B76A5C">
        <w:rPr>
          <w:rFonts w:eastAsia="Calibri"/>
        </w:rPr>
        <w:t>– 30%.</w:t>
      </w:r>
    </w:p>
    <w:p w:rsidR="00C32BE1" w:rsidRDefault="00C32BE1" w:rsidP="00C32BE1">
      <w:pPr>
        <w:pStyle w:val="Default"/>
        <w:ind w:left="1069"/>
        <w:jc w:val="both"/>
        <w:rPr>
          <w:b/>
        </w:rPr>
      </w:pPr>
    </w:p>
    <w:p w:rsidR="008702E7" w:rsidRPr="006703D8" w:rsidRDefault="008702E7" w:rsidP="008702E7">
      <w:pPr>
        <w:pStyle w:val="Default"/>
        <w:ind w:left="1069"/>
        <w:jc w:val="center"/>
        <w:rPr>
          <w:b/>
          <w:color w:val="FF0000"/>
        </w:rPr>
      </w:pPr>
      <w:r w:rsidRPr="006703D8">
        <w:rPr>
          <w:b/>
          <w:color w:val="FF0000"/>
        </w:rPr>
        <w:t>Правозащитная деятельность</w:t>
      </w:r>
    </w:p>
    <w:p w:rsidR="008F43A6" w:rsidRPr="008F43A6" w:rsidRDefault="008F43A6" w:rsidP="008F43A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>В отчетном году правозащитную деятельность осуществляли:</w:t>
      </w:r>
    </w:p>
    <w:p w:rsidR="008F43A6" w:rsidRPr="008F43A6" w:rsidRDefault="008F43A6" w:rsidP="008F43A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 xml:space="preserve">- </w:t>
      </w:r>
      <w:r w:rsidR="00AF5801">
        <w:rPr>
          <w:rFonts w:ascii="Times New Roman" w:hAnsi="Times New Roman" w:cs="Times New Roman"/>
          <w:sz w:val="24"/>
          <w:szCs w:val="24"/>
        </w:rPr>
        <w:t>Петрова Ольга Викторовна</w:t>
      </w:r>
      <w:r w:rsidRPr="008F43A6">
        <w:rPr>
          <w:rFonts w:ascii="Times New Roman" w:hAnsi="Times New Roman" w:cs="Times New Roman"/>
          <w:sz w:val="24"/>
          <w:szCs w:val="24"/>
        </w:rPr>
        <w:t>, внештатный правовой инспектор труда РК Профсоюза,</w:t>
      </w:r>
    </w:p>
    <w:p w:rsidR="00435DFC" w:rsidRDefault="008F43A6" w:rsidP="008F43A6">
      <w:pPr>
        <w:ind w:firstLine="708"/>
      </w:pPr>
      <w:r w:rsidRPr="008F43A6">
        <w:t>В соответствии с постановлением Президиума районного комитета Профсоюза от 0</w:t>
      </w:r>
      <w:r w:rsidR="00AF5801">
        <w:t xml:space="preserve">7 июля </w:t>
      </w:r>
      <w:r w:rsidRPr="008F43A6">
        <w:t xml:space="preserve"> 201</w:t>
      </w:r>
      <w:r w:rsidR="00AF5801">
        <w:t>7</w:t>
      </w:r>
      <w:r w:rsidRPr="008F43A6">
        <w:t xml:space="preserve"> № </w:t>
      </w:r>
      <w:r w:rsidR="00AF5801">
        <w:t>7</w:t>
      </w:r>
      <w:r w:rsidRPr="008F43A6">
        <w:t xml:space="preserve"> «О </w:t>
      </w:r>
      <w:r w:rsidR="00DD44D1">
        <w:t>проведении районной тематической проверки по соблюдению трудового законодательства РФ «Заключение дополнительного соглашения к трудовому договору между руководителем и работниками на 01.09.201</w:t>
      </w:r>
      <w:r w:rsidR="00AF5801">
        <w:t>7</w:t>
      </w:r>
      <w:r w:rsidR="00DD44D1">
        <w:t xml:space="preserve"> г.» в образовательных </w:t>
      </w:r>
      <w:r w:rsidR="00AF5801">
        <w:t xml:space="preserve">организациях Новониколаевского </w:t>
      </w:r>
      <w:r w:rsidR="00DD44D1">
        <w:t xml:space="preserve"> муниципального района</w:t>
      </w:r>
      <w:r w:rsidR="00435DFC">
        <w:t>»</w:t>
      </w:r>
      <w:r w:rsidRPr="008F43A6">
        <w:t xml:space="preserve"> в 201</w:t>
      </w:r>
      <w:r w:rsidR="00AF5801">
        <w:t>7</w:t>
      </w:r>
      <w:r w:rsidRPr="008F43A6">
        <w:t xml:space="preserve"> году было проведено </w:t>
      </w:r>
      <w:r w:rsidR="00AF5801">
        <w:t>12</w:t>
      </w:r>
      <w:r w:rsidRPr="008F43A6">
        <w:t xml:space="preserve"> проверок соблюдения трудового законодательства в образовательных </w:t>
      </w:r>
      <w:r w:rsidR="00AF5801">
        <w:t>организациях</w:t>
      </w:r>
      <w:r w:rsidRPr="008F43A6">
        <w:t xml:space="preserve"> </w:t>
      </w:r>
      <w:r w:rsidR="00AF5801">
        <w:t xml:space="preserve">Новониколаевского </w:t>
      </w:r>
      <w:r w:rsidRPr="008F43A6">
        <w:t xml:space="preserve"> муниципального района Волгоградской области</w:t>
      </w:r>
      <w:r w:rsidR="00435DFC">
        <w:t>:</w:t>
      </w:r>
    </w:p>
    <w:p w:rsidR="008F43A6" w:rsidRPr="008F43A6" w:rsidRDefault="008F43A6" w:rsidP="008F43A6">
      <w:r w:rsidRPr="008F43A6">
        <w:t xml:space="preserve">В ходе проверки были изучены нормативно-правовые документы образовательных </w:t>
      </w:r>
      <w:r w:rsidR="00AF5801">
        <w:t>организаций</w:t>
      </w:r>
      <w:r w:rsidRPr="008F43A6">
        <w:t xml:space="preserve"> (коллективные договора, Положение об оплате труда педагогических работников), проведен анализ и изучение трудовых договоров с работниками и дополнительных соглашений к ним, трудовых книжек работников, графики отпусков, документы, подтверждающие выдачу заработной платы (расчётные листы, ведомости на выдачу заработной платы), приказ о создании комиссии по урегулированию трудовых споров.</w:t>
      </w:r>
    </w:p>
    <w:p w:rsidR="008F43A6" w:rsidRPr="008F43A6" w:rsidRDefault="008F43A6" w:rsidP="008F43A6">
      <w:pPr>
        <w:rPr>
          <w:color w:val="000000"/>
          <w:spacing w:val="-6"/>
        </w:rPr>
      </w:pPr>
      <w:r w:rsidRPr="008F43A6">
        <w:t xml:space="preserve">По итогам проведенных проверок в отчетном году работодателям направлено </w:t>
      </w:r>
      <w:r w:rsidR="00AF5801">
        <w:t>12</w:t>
      </w:r>
      <w:r w:rsidRPr="008F43A6">
        <w:t xml:space="preserve"> представлений об устранении выявленных нарушений трудового законодательства. </w:t>
      </w:r>
      <w:r w:rsidR="0025180D">
        <w:t>Н</w:t>
      </w:r>
      <w:r w:rsidRPr="008F43A6">
        <w:rPr>
          <w:color w:val="000000"/>
          <w:spacing w:val="-6"/>
        </w:rPr>
        <w:t>арушени</w:t>
      </w:r>
      <w:r w:rsidR="003522DD">
        <w:rPr>
          <w:color w:val="000000"/>
          <w:spacing w:val="-6"/>
        </w:rPr>
        <w:t>я</w:t>
      </w:r>
      <w:r w:rsidRPr="008F43A6">
        <w:rPr>
          <w:color w:val="000000"/>
          <w:spacing w:val="-6"/>
        </w:rPr>
        <w:t xml:space="preserve">  устранены. 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 xml:space="preserve">Принято на личном приёме, включая устные обращения – </w:t>
      </w:r>
      <w:r w:rsidR="003522DD">
        <w:t>5</w:t>
      </w:r>
      <w:r w:rsidR="0025180D">
        <w:t xml:space="preserve">. Из них удовлетворено – </w:t>
      </w:r>
      <w:r w:rsidR="003522DD">
        <w:t>5</w:t>
      </w:r>
      <w:r w:rsidRPr="008F43A6">
        <w:t xml:space="preserve">.  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>В целях распространения правовых знаний в рамках обучающих семинаров в отчетном году проведено 1 семинарское занятие по следующим вопросам правозащитной деятельности: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>- соблюдение трудового законодательства при аттестации педагогических работников на первую (высшую) квалификационную категорию, а также на соответствие занимаемой должности;</w:t>
      </w:r>
    </w:p>
    <w:p w:rsidR="008F43A6" w:rsidRPr="008F43A6" w:rsidRDefault="008F43A6" w:rsidP="008F43A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>- соблюдение Трудового кодекса РФ</w:t>
      </w:r>
      <w:r w:rsidR="0025180D">
        <w:rPr>
          <w:rFonts w:ascii="Times New Roman" w:hAnsi="Times New Roman" w:cs="Times New Roman"/>
          <w:sz w:val="24"/>
          <w:szCs w:val="24"/>
        </w:rPr>
        <w:t xml:space="preserve"> </w:t>
      </w:r>
      <w:r w:rsidRPr="008F43A6">
        <w:rPr>
          <w:rFonts w:ascii="Times New Roman" w:hAnsi="Times New Roman" w:cs="Times New Roman"/>
          <w:sz w:val="24"/>
          <w:szCs w:val="24"/>
        </w:rPr>
        <w:t>об оплате труда в части размера ставки или оклада (должностного оклада) работника, являющимся обязательным для включения в трудовой договор (ст. 57 Трудового кодекса РФ).</w:t>
      </w:r>
    </w:p>
    <w:p w:rsidR="006362F0" w:rsidRDefault="006362F0" w:rsidP="006362F0">
      <w:r>
        <w:t xml:space="preserve"> В целях повышения правовой культуры и распространения правовых знаний в практике работы </w:t>
      </w:r>
      <w:r w:rsidR="007E2347">
        <w:t>РК</w:t>
      </w:r>
      <w:r>
        <w:t xml:space="preserve"> Профсоюза использ</w:t>
      </w:r>
      <w:r w:rsidR="007E2347">
        <w:t>овал</w:t>
      </w:r>
      <w:r>
        <w:t xml:space="preserve"> выпуски в электронном варианте Информационных листков, выпуще</w:t>
      </w:r>
      <w:r w:rsidR="007E2347">
        <w:t>н</w:t>
      </w:r>
      <w:r>
        <w:t>н</w:t>
      </w:r>
      <w:r w:rsidR="007E2347">
        <w:t>ых Волгоградским обкомом Профсоюза в 201</w:t>
      </w:r>
      <w:r w:rsidR="0025180D">
        <w:t>7</w:t>
      </w:r>
      <w:r w:rsidR="007E2347">
        <w:t xml:space="preserve"> году</w:t>
      </w:r>
      <w:r>
        <w:t xml:space="preserve">. </w:t>
      </w:r>
    </w:p>
    <w:p w:rsidR="00E72A69" w:rsidRDefault="00E72A69" w:rsidP="007E2347">
      <w:pPr>
        <w:pStyle w:val="Default"/>
        <w:ind w:left="1069"/>
        <w:jc w:val="center"/>
        <w:rPr>
          <w:b/>
          <w:color w:val="FF0000"/>
        </w:rPr>
      </w:pPr>
    </w:p>
    <w:p w:rsidR="006362F0" w:rsidRDefault="007E2347" w:rsidP="007E2347">
      <w:pPr>
        <w:pStyle w:val="Default"/>
        <w:ind w:left="1069"/>
        <w:jc w:val="center"/>
        <w:rPr>
          <w:b/>
          <w:color w:val="FF0000"/>
        </w:rPr>
      </w:pPr>
      <w:r w:rsidRPr="0097388E">
        <w:rPr>
          <w:b/>
          <w:color w:val="FF0000"/>
        </w:rPr>
        <w:t>Деятельность по охране труда</w:t>
      </w:r>
    </w:p>
    <w:p w:rsidR="00D14B8C" w:rsidRDefault="0025180D" w:rsidP="006B2567">
      <w:pPr>
        <w:pStyle w:val="Default"/>
        <w:jc w:val="both"/>
      </w:pPr>
      <w:r>
        <w:lastRenderedPageBreak/>
        <w:tab/>
      </w:r>
      <w:r w:rsidR="0097388E" w:rsidRPr="001433AB">
        <w:t>В течение 201</w:t>
      </w:r>
      <w:r>
        <w:t>7</w:t>
      </w:r>
      <w:r w:rsidR="0097388E" w:rsidRPr="001433AB">
        <w:t xml:space="preserve"> г. деятельность внештатного технического</w:t>
      </w:r>
      <w:r>
        <w:t xml:space="preserve"> </w:t>
      </w:r>
      <w:r w:rsidR="00D14B8C" w:rsidRPr="001433AB">
        <w:t>инспектора труда РК Профсоюза</w:t>
      </w:r>
      <w:r w:rsidR="0097388E" w:rsidRPr="001433AB">
        <w:t xml:space="preserve"> была направлена на выполнение работодателями требований законодательства по охране труда и обеспечение гарантий безопасных и здоровых условий труда работникам образования.</w:t>
      </w:r>
    </w:p>
    <w:p w:rsidR="001433AB" w:rsidRDefault="0025180D" w:rsidP="001433A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3AB" w:rsidRPr="009F6DB1">
        <w:rPr>
          <w:rFonts w:ascii="Times New Roman" w:hAnsi="Times New Roman"/>
          <w:sz w:val="24"/>
          <w:szCs w:val="24"/>
        </w:rPr>
        <w:t>Р</w:t>
      </w:r>
      <w:r w:rsidR="00D14B8C">
        <w:rPr>
          <w:rFonts w:ascii="Times New Roman" w:hAnsi="Times New Roman"/>
          <w:sz w:val="24"/>
          <w:szCs w:val="24"/>
        </w:rPr>
        <w:t>К</w:t>
      </w:r>
      <w:r w:rsidR="001433AB" w:rsidRPr="009F6DB1">
        <w:rPr>
          <w:rFonts w:ascii="Times New Roman" w:hAnsi="Times New Roman"/>
          <w:sz w:val="24"/>
          <w:szCs w:val="24"/>
        </w:rPr>
        <w:t xml:space="preserve"> Профсоюза участвовал в подготовке и осуществлении контроля за реализацией</w:t>
      </w:r>
      <w:r w:rsidR="001433AB">
        <w:rPr>
          <w:rFonts w:ascii="Times New Roman" w:hAnsi="Times New Roman"/>
          <w:sz w:val="24"/>
          <w:szCs w:val="24"/>
        </w:rPr>
        <w:t xml:space="preserve"> Программ социального партнерства: коллективные договор</w:t>
      </w:r>
      <w:r w:rsidR="00D14B8C">
        <w:rPr>
          <w:rFonts w:ascii="Times New Roman" w:hAnsi="Times New Roman"/>
          <w:sz w:val="24"/>
          <w:szCs w:val="24"/>
        </w:rPr>
        <w:t>а</w:t>
      </w:r>
      <w:r w:rsidR="001433AB">
        <w:rPr>
          <w:rFonts w:ascii="Times New Roman" w:hAnsi="Times New Roman"/>
          <w:sz w:val="24"/>
          <w:szCs w:val="24"/>
        </w:rPr>
        <w:t xml:space="preserve"> и их разделы «Условия и охрана труда», </w:t>
      </w:r>
      <w:r w:rsidR="00D14B8C">
        <w:rPr>
          <w:rFonts w:ascii="Times New Roman" w:hAnsi="Times New Roman"/>
          <w:sz w:val="24"/>
          <w:szCs w:val="24"/>
        </w:rPr>
        <w:t>«С</w:t>
      </w:r>
      <w:r w:rsidR="001433AB">
        <w:rPr>
          <w:rFonts w:ascii="Times New Roman" w:hAnsi="Times New Roman"/>
          <w:sz w:val="24"/>
          <w:szCs w:val="24"/>
        </w:rPr>
        <w:t>оглашения по охране труда</w:t>
      </w:r>
      <w:r w:rsidR="003441C9">
        <w:rPr>
          <w:rFonts w:ascii="Times New Roman" w:hAnsi="Times New Roman"/>
          <w:sz w:val="24"/>
          <w:szCs w:val="24"/>
        </w:rPr>
        <w:t>»</w:t>
      </w:r>
      <w:r w:rsidR="001433AB">
        <w:rPr>
          <w:rFonts w:ascii="Times New Roman" w:hAnsi="Times New Roman"/>
          <w:sz w:val="24"/>
          <w:szCs w:val="24"/>
        </w:rPr>
        <w:t>;</w:t>
      </w:r>
    </w:p>
    <w:p w:rsidR="001433AB" w:rsidRDefault="003441C9" w:rsidP="001433A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Результаты</w:t>
      </w:r>
      <w:r w:rsidR="001433AB">
        <w:rPr>
          <w:rFonts w:ascii="Times New Roman" w:hAnsi="Times New Roman"/>
          <w:sz w:val="24"/>
          <w:szCs w:val="24"/>
        </w:rPr>
        <w:t xml:space="preserve"> проведенных обследований состояния условий</w:t>
      </w:r>
      <w:r w:rsidR="0025180D">
        <w:rPr>
          <w:rFonts w:ascii="Times New Roman" w:hAnsi="Times New Roman"/>
          <w:sz w:val="24"/>
          <w:szCs w:val="24"/>
        </w:rPr>
        <w:t xml:space="preserve"> </w:t>
      </w:r>
      <w:r w:rsidR="001433AB">
        <w:rPr>
          <w:rFonts w:ascii="Times New Roman" w:hAnsi="Times New Roman"/>
          <w:sz w:val="24"/>
          <w:szCs w:val="24"/>
        </w:rPr>
        <w:t>охраны труда: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363"/>
        <w:gridCol w:w="2852"/>
        <w:gridCol w:w="3422"/>
      </w:tblGrid>
      <w:tr w:rsidR="001433AB" w:rsidTr="006B2567">
        <w:trPr>
          <w:cantSplit/>
          <w:trHeight w:val="7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1433AB" w:rsidP="00800B3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1433AB" w:rsidP="00800B3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433AB" w:rsidRDefault="001433AB" w:rsidP="00800B3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соглашений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1433AB" w:rsidP="00800B3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 мероприятия по ОТ, предусмотренные соглашениями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1433AB" w:rsidP="00D14B8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выполнения мероприятий, предусмотренных </w:t>
            </w:r>
            <w:r w:rsidR="00D14B8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оглашениями</w:t>
            </w:r>
          </w:p>
        </w:tc>
      </w:tr>
      <w:tr w:rsidR="001433AB" w:rsidTr="006B256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1433AB" w:rsidP="00800B3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518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25180D" w:rsidP="00800B3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25180D" w:rsidP="00800B3D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AB" w:rsidRDefault="001433AB" w:rsidP="003C0F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C0FB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97388E" w:rsidRPr="0097388E" w:rsidRDefault="0097388E" w:rsidP="0097388E">
      <w:pPr>
        <w:pStyle w:val="Default"/>
        <w:jc w:val="both"/>
        <w:rPr>
          <w:b/>
          <w:color w:val="FF0000"/>
        </w:rPr>
      </w:pPr>
    </w:p>
    <w:p w:rsidR="003441C9" w:rsidRPr="003441C9" w:rsidRDefault="003441C9" w:rsidP="003441C9">
      <w:pPr>
        <w:pStyle w:val="a8"/>
        <w:jc w:val="both"/>
        <w:rPr>
          <w:rFonts w:ascii="Times New Roman" w:hAnsi="Times New Roman" w:cs="Times New Roman"/>
        </w:rPr>
      </w:pPr>
      <w:r w:rsidRPr="003441C9">
        <w:rPr>
          <w:rFonts w:ascii="Times New Roman" w:hAnsi="Times New Roman" w:cs="Times New Roman"/>
        </w:rPr>
        <w:t xml:space="preserve">На мероприятия по охране труда было затрачено </w:t>
      </w:r>
      <w:r w:rsidR="003C0FB7">
        <w:rPr>
          <w:rFonts w:ascii="Times New Roman" w:hAnsi="Times New Roman" w:cs="Times New Roman"/>
        </w:rPr>
        <w:t>1224,0 тыс.</w:t>
      </w:r>
      <w:r w:rsidRPr="003441C9">
        <w:rPr>
          <w:rFonts w:ascii="Times New Roman" w:hAnsi="Times New Roman" w:cs="Times New Roman"/>
        </w:rPr>
        <w:t xml:space="preserve"> рублей.</w:t>
      </w:r>
      <w:r w:rsidR="00FB1E8E">
        <w:rPr>
          <w:rFonts w:ascii="Times New Roman" w:hAnsi="Times New Roman" w:cs="Times New Roman"/>
        </w:rPr>
        <w:t xml:space="preserve"> Из них на приобретение спецобуви, спецодежды и других СИЗ – </w:t>
      </w:r>
      <w:r w:rsidR="003C0FB7">
        <w:rPr>
          <w:rFonts w:ascii="Times New Roman" w:hAnsi="Times New Roman" w:cs="Times New Roman"/>
        </w:rPr>
        <w:t xml:space="preserve">8,0 тыс. </w:t>
      </w:r>
      <w:r w:rsidR="00FB1E8E">
        <w:rPr>
          <w:rFonts w:ascii="Times New Roman" w:hAnsi="Times New Roman" w:cs="Times New Roman"/>
        </w:rPr>
        <w:t xml:space="preserve"> рублей, на медицинские осмотры – </w:t>
      </w:r>
      <w:r w:rsidR="003C0FB7">
        <w:rPr>
          <w:rFonts w:ascii="Times New Roman" w:hAnsi="Times New Roman" w:cs="Times New Roman"/>
        </w:rPr>
        <w:t xml:space="preserve">1160,0 тыс. </w:t>
      </w:r>
      <w:r w:rsidR="00FB1E8E">
        <w:rPr>
          <w:rFonts w:ascii="Times New Roman" w:hAnsi="Times New Roman" w:cs="Times New Roman"/>
        </w:rPr>
        <w:t xml:space="preserve"> рублей, на другие мероприятия (включая пожарную безопасность) – </w:t>
      </w:r>
      <w:r w:rsidR="003C0FB7">
        <w:rPr>
          <w:rFonts w:ascii="Times New Roman" w:hAnsi="Times New Roman" w:cs="Times New Roman"/>
        </w:rPr>
        <w:t>56 тыс.</w:t>
      </w:r>
      <w:r w:rsidR="00FB1E8E">
        <w:rPr>
          <w:rFonts w:ascii="Times New Roman" w:hAnsi="Times New Roman" w:cs="Times New Roman"/>
        </w:rPr>
        <w:t xml:space="preserve"> рублей. </w:t>
      </w:r>
    </w:p>
    <w:p w:rsidR="00095435" w:rsidRDefault="0097388E" w:rsidP="0097388E">
      <w:r>
        <w:t xml:space="preserve">Работа велась в рамках социального партнерства во взаимодействии с </w:t>
      </w:r>
      <w:r w:rsidR="003C0FB7">
        <w:t>МКУ "Комитет по образованию Новониколаевского района"</w:t>
      </w:r>
      <w:r>
        <w:t xml:space="preserve"> руководителями </w:t>
      </w:r>
      <w:r w:rsidR="00095435">
        <w:t xml:space="preserve">образовательных </w:t>
      </w:r>
      <w:r w:rsidR="003C0FB7">
        <w:t>организаций</w:t>
      </w:r>
      <w:r>
        <w:t xml:space="preserve">.  </w:t>
      </w:r>
    </w:p>
    <w:p w:rsidR="00095435" w:rsidRDefault="00095435" w:rsidP="00095435">
      <w:pPr>
        <w:rPr>
          <w:color w:val="000000" w:themeColor="text1"/>
        </w:rPr>
      </w:pPr>
      <w:r w:rsidRPr="00095435">
        <w:t xml:space="preserve">На </w:t>
      </w:r>
      <w:r>
        <w:t xml:space="preserve">заседаниях </w:t>
      </w:r>
      <w:r w:rsidRPr="00095435">
        <w:t>президиума</w:t>
      </w:r>
      <w:r>
        <w:t xml:space="preserve"> РК</w:t>
      </w:r>
      <w:r w:rsidRPr="00095435">
        <w:t xml:space="preserve"> Профсоюза рассматривались </w:t>
      </w:r>
      <w:r>
        <w:t xml:space="preserve">такие </w:t>
      </w:r>
      <w:r w:rsidRPr="00095435">
        <w:t>вопросы</w:t>
      </w:r>
      <w:r>
        <w:t>, как</w:t>
      </w:r>
      <w:r w:rsidRPr="00095435">
        <w:t xml:space="preserve"> утверждени</w:t>
      </w:r>
      <w:r>
        <w:t>е</w:t>
      </w:r>
      <w:r w:rsidRPr="00095435">
        <w:t xml:space="preserve"> годового статистического отчета по форме 19-ТИ</w:t>
      </w:r>
      <w:r>
        <w:t xml:space="preserve">, </w:t>
      </w:r>
      <w:r w:rsidRPr="00095435">
        <w:t>практик</w:t>
      </w:r>
      <w:r>
        <w:t>а</w:t>
      </w:r>
      <w:r w:rsidRPr="00095435">
        <w:t xml:space="preserve"> совместной работы работодателей и первичных профсоюзных организаций образовательных </w:t>
      </w:r>
      <w:r w:rsidR="003C0FB7">
        <w:t>организаций</w:t>
      </w:r>
      <w:r w:rsidRPr="00095435">
        <w:t xml:space="preserve"> </w:t>
      </w:r>
      <w:r w:rsidR="003C0FB7">
        <w:t xml:space="preserve">Новониколаевского </w:t>
      </w:r>
      <w:r w:rsidRPr="00095435">
        <w:t xml:space="preserve"> района по обеспечению прав работников образования на здоровые и безопасные условия труда</w:t>
      </w:r>
      <w:r>
        <w:t xml:space="preserve">, </w:t>
      </w:r>
      <w:r w:rsidRPr="00095435">
        <w:t>итог</w:t>
      </w:r>
      <w:r>
        <w:t>и</w:t>
      </w:r>
      <w:r w:rsidRPr="00095435">
        <w:t xml:space="preserve"> комплексной проверки по охране труда</w:t>
      </w:r>
      <w:r w:rsidR="003C0FB7">
        <w:t>.</w:t>
      </w:r>
    </w:p>
    <w:p w:rsidR="00095435" w:rsidRPr="00095435" w:rsidRDefault="00095435" w:rsidP="00095435">
      <w:r>
        <w:t>В 201</w:t>
      </w:r>
      <w:r w:rsidR="003C0FB7">
        <w:t>7</w:t>
      </w:r>
      <w:r>
        <w:t xml:space="preserve"> году профсоюзный контроль по вопросам охраны труда осуществляли: </w:t>
      </w:r>
      <w:r w:rsidRPr="00095435">
        <w:t>1 внештатный технический инспектор труда</w:t>
      </w:r>
      <w:r>
        <w:t xml:space="preserve">, </w:t>
      </w:r>
      <w:r w:rsidR="003C0FB7">
        <w:t xml:space="preserve">19 </w:t>
      </w:r>
      <w:r w:rsidRPr="00095435">
        <w:t>уполномоченных (доверенных лиц) по охране труда профсоюзных комитетов.</w:t>
      </w:r>
    </w:p>
    <w:p w:rsidR="00095435" w:rsidRPr="00095435" w:rsidRDefault="00095435" w:rsidP="00095435">
      <w:r w:rsidRPr="00FB1E8E">
        <w:t xml:space="preserve"> Уполномоченными (доверенными) лицами по охране труда профсоюзных комитетов проведено </w:t>
      </w:r>
      <w:r w:rsidR="003C0FB7">
        <w:t>9</w:t>
      </w:r>
      <w:r w:rsidRPr="00FB1E8E">
        <w:t xml:space="preserve"> проверок</w:t>
      </w:r>
      <w:r w:rsidRPr="00095435">
        <w:t xml:space="preserve">.  </w:t>
      </w:r>
    </w:p>
    <w:p w:rsidR="00B23E2B" w:rsidRPr="00B23E2B" w:rsidRDefault="00B23E2B" w:rsidP="00B23E2B">
      <w:r w:rsidRPr="00B23E2B">
        <w:t>В течение 201</w:t>
      </w:r>
      <w:r w:rsidR="003C0FB7">
        <w:t>7</w:t>
      </w:r>
      <w:r w:rsidRPr="00B23E2B">
        <w:t xml:space="preserve"> г</w:t>
      </w:r>
      <w:r>
        <w:t>.</w:t>
      </w:r>
      <w:r w:rsidRPr="00B23E2B">
        <w:t xml:space="preserve"> проводилс</w:t>
      </w:r>
      <w:r w:rsidR="00FB1E8E">
        <w:t xml:space="preserve">я контроль по соблюдению правил по охране труда в образовательных </w:t>
      </w:r>
      <w:r w:rsidR="003C0FB7">
        <w:t xml:space="preserve">организациях Новониколаевского </w:t>
      </w:r>
      <w:r w:rsidR="00FB1E8E">
        <w:t xml:space="preserve"> района. По вопросам охраны труда было проведено 2 заседания президиума РК Профсоюза, 2 пленарных заседания, </w:t>
      </w:r>
      <w:r w:rsidR="003C0FB7">
        <w:t>2</w:t>
      </w:r>
      <w:r w:rsidR="00FB1E8E">
        <w:t xml:space="preserve">5 заседаний профсоюзных собраний в образовательных </w:t>
      </w:r>
      <w:r w:rsidR="003C0FB7">
        <w:t>организациях.</w:t>
      </w:r>
    </w:p>
    <w:p w:rsidR="00E72A69" w:rsidRDefault="00E72A69" w:rsidP="00E72A69">
      <w:pPr>
        <w:jc w:val="center"/>
      </w:pPr>
    </w:p>
    <w:p w:rsidR="00E72A69" w:rsidRDefault="00E72A69" w:rsidP="00E72A69">
      <w:pPr>
        <w:jc w:val="center"/>
        <w:rPr>
          <w:b/>
          <w:color w:val="FF0000"/>
        </w:rPr>
      </w:pPr>
      <w:r w:rsidRPr="00E72A69">
        <w:rPr>
          <w:b/>
          <w:color w:val="FF0000"/>
        </w:rPr>
        <w:t>Организация оздоровления и отдыха членов профсоюза и их детей</w:t>
      </w:r>
    </w:p>
    <w:p w:rsidR="00E72A69" w:rsidRPr="00D1453A" w:rsidRDefault="00E72A69" w:rsidP="00E72A69">
      <w:pPr>
        <w:pStyle w:val="Default"/>
        <w:ind w:firstLine="708"/>
        <w:jc w:val="both"/>
      </w:pPr>
      <w:r>
        <w:t>РК</w:t>
      </w:r>
      <w:r w:rsidRPr="00D1453A">
        <w:t xml:space="preserve"> Профсоюза в </w:t>
      </w:r>
      <w:r w:rsidR="00072331">
        <w:t>201</w:t>
      </w:r>
      <w:r w:rsidR="004A57A1">
        <w:t>7</w:t>
      </w:r>
      <w:r w:rsidRPr="00D1453A">
        <w:t xml:space="preserve"> году продолжил работу по </w:t>
      </w:r>
      <w:r w:rsidR="00276145">
        <w:t>оздоровлению и отдыху членов Профсоюза и их детей</w:t>
      </w:r>
      <w:r w:rsidRPr="00D1453A">
        <w:t xml:space="preserve">. </w:t>
      </w:r>
      <w:r w:rsidR="00276145">
        <w:t>С</w:t>
      </w:r>
      <w:r w:rsidR="004A57A1">
        <w:t>анаторно-курортное</w:t>
      </w:r>
      <w:r w:rsidR="00276145" w:rsidRPr="00D1453A">
        <w:t xml:space="preserve"> </w:t>
      </w:r>
      <w:r w:rsidR="004A57A1">
        <w:t xml:space="preserve">оздоровление прошли </w:t>
      </w:r>
      <w:r w:rsidR="00276145">
        <w:t xml:space="preserve"> </w:t>
      </w:r>
      <w:r w:rsidR="004A57A1">
        <w:t>3</w:t>
      </w:r>
      <w:r w:rsidR="00276145" w:rsidRPr="00D1453A">
        <w:t xml:space="preserve"> член профсоюза</w:t>
      </w:r>
      <w:r w:rsidR="004A57A1">
        <w:t xml:space="preserve"> и 6 детей членов профсоюза</w:t>
      </w:r>
      <w:r w:rsidR="00276145">
        <w:t xml:space="preserve">. </w:t>
      </w:r>
    </w:p>
    <w:p w:rsidR="00E72A69" w:rsidRPr="00D1453A" w:rsidRDefault="00E72A69" w:rsidP="00E72A69">
      <w:pPr>
        <w:pStyle w:val="Default"/>
        <w:jc w:val="both"/>
      </w:pPr>
    </w:p>
    <w:p w:rsidR="00276145" w:rsidRDefault="00276145" w:rsidP="00276145">
      <w:pPr>
        <w:jc w:val="center"/>
        <w:rPr>
          <w:b/>
          <w:color w:val="FF0000"/>
        </w:rPr>
      </w:pPr>
      <w:r w:rsidRPr="00276145">
        <w:rPr>
          <w:b/>
          <w:color w:val="FF0000"/>
        </w:rPr>
        <w:t>Финансовое обеспечение деятельности</w:t>
      </w:r>
    </w:p>
    <w:p w:rsidR="00971D32" w:rsidRDefault="00971D32" w:rsidP="00971D32">
      <w:pPr>
        <w:pStyle w:val="Default"/>
        <w:ind w:firstLine="709"/>
        <w:jc w:val="both"/>
      </w:pPr>
      <w:r w:rsidRPr="00FE034A">
        <w:t xml:space="preserve">В целях совершенствования финансовой политики </w:t>
      </w:r>
      <w:r>
        <w:t xml:space="preserve">районный комитет Профсоюза предусматривает финансовое обеспечение актуальных направлений профсоюзной деятельности. </w:t>
      </w:r>
    </w:p>
    <w:p w:rsidR="00971D32" w:rsidRDefault="00971D32" w:rsidP="00971D32">
      <w:pPr>
        <w:pStyle w:val="Default"/>
        <w:ind w:firstLine="709"/>
        <w:jc w:val="both"/>
      </w:pPr>
      <w:r>
        <w:t>В организации запланированы принятие Положений об оказании материальной помощи членам Профсоюза, к юбилейным датам (50, 55, 60 и далее через каждые 5 лет),</w:t>
      </w:r>
      <w:r w:rsidR="00B425AF">
        <w:t xml:space="preserve"> </w:t>
      </w:r>
      <w:r>
        <w:t xml:space="preserve">на выдачу беспроцентного профсоюзного займа, о премировании профактива ТРОП. </w:t>
      </w:r>
    </w:p>
    <w:p w:rsidR="00971D32" w:rsidRDefault="00971D32" w:rsidP="00971D32">
      <w:pPr>
        <w:pStyle w:val="Default"/>
        <w:ind w:firstLine="709"/>
        <w:jc w:val="both"/>
      </w:pPr>
      <w:r>
        <w:t xml:space="preserve">В 2017 году было перечислено 25% членских профсоюзных взносов в Волгоградскую областную организацию. </w:t>
      </w:r>
    </w:p>
    <w:p w:rsidR="00971D32" w:rsidRDefault="00971D32" w:rsidP="00971D32">
      <w:pPr>
        <w:pStyle w:val="Default"/>
        <w:ind w:firstLine="709"/>
        <w:jc w:val="both"/>
      </w:pPr>
      <w:r>
        <w:t xml:space="preserve">При планировании профсоюзного бюджета учитывались мероприятия, связанные с конкурсами профессионального мастерства, обучения профсоюзного актива, инновационные формы поддержки и информационное развитие.     </w:t>
      </w:r>
    </w:p>
    <w:p w:rsidR="00971D32" w:rsidRPr="002F5B94" w:rsidRDefault="00971D32" w:rsidP="00971D32">
      <w:pPr>
        <w:pStyle w:val="Default"/>
        <w:ind w:firstLine="709"/>
        <w:jc w:val="both"/>
      </w:pPr>
      <w:r w:rsidRPr="002F5B94">
        <w:t xml:space="preserve">Расходная часть финансового отчета в </w:t>
      </w:r>
      <w:r>
        <w:t>2017</w:t>
      </w:r>
      <w:r w:rsidRPr="002F5B94">
        <w:t xml:space="preserve"> году </w:t>
      </w:r>
      <w:r>
        <w:t>была направлена на</w:t>
      </w:r>
      <w:r w:rsidRPr="002F5B94">
        <w:t>:</w:t>
      </w:r>
    </w:p>
    <w:p w:rsidR="00971D32" w:rsidRDefault="00971D32" w:rsidP="00971D32">
      <w:pPr>
        <w:pStyle w:val="Default"/>
        <w:ind w:firstLine="709"/>
        <w:jc w:val="both"/>
      </w:pPr>
      <w:r w:rsidRPr="002F5B94">
        <w:lastRenderedPageBreak/>
        <w:t xml:space="preserve">- </w:t>
      </w:r>
      <w:r>
        <w:t>целевые</w:t>
      </w:r>
      <w:r w:rsidRPr="002F5B94">
        <w:t xml:space="preserve"> мероприятия</w:t>
      </w:r>
      <w:r>
        <w:t xml:space="preserve"> ( работа с молодежью)</w:t>
      </w:r>
      <w:r w:rsidRPr="002F5B94">
        <w:t xml:space="preserve"> – </w:t>
      </w:r>
      <w:r>
        <w:t>15000,0 руб.</w:t>
      </w:r>
    </w:p>
    <w:p w:rsidR="00971D32" w:rsidRPr="002F5B94" w:rsidRDefault="00971D32" w:rsidP="00971D32">
      <w:pPr>
        <w:pStyle w:val="Default"/>
        <w:ind w:firstLine="709"/>
        <w:jc w:val="both"/>
      </w:pPr>
      <w:r>
        <w:t>- социальная и благотворительная помощь – 3000,0 руб.</w:t>
      </w:r>
    </w:p>
    <w:p w:rsidR="00971D32" w:rsidRDefault="00971D32" w:rsidP="00971D32">
      <w:pPr>
        <w:pStyle w:val="Default"/>
        <w:ind w:firstLine="709"/>
        <w:jc w:val="both"/>
      </w:pPr>
      <w:r w:rsidRPr="002F5B94">
        <w:t xml:space="preserve">- материальная помощь членам профсоюза – </w:t>
      </w:r>
      <w:r>
        <w:t>91000,0 руб.</w:t>
      </w:r>
    </w:p>
    <w:p w:rsidR="00971D32" w:rsidRDefault="00971D32" w:rsidP="00971D32">
      <w:pPr>
        <w:pStyle w:val="Default"/>
        <w:ind w:firstLine="709"/>
        <w:jc w:val="both"/>
      </w:pPr>
      <w:r>
        <w:t>- хозяйственные расходы – 4800,0 руб.</w:t>
      </w:r>
    </w:p>
    <w:p w:rsidR="00971D32" w:rsidRPr="002F5B94" w:rsidRDefault="00971D32" w:rsidP="00971D32">
      <w:pPr>
        <w:pStyle w:val="Default"/>
        <w:ind w:firstLine="709"/>
        <w:jc w:val="both"/>
      </w:pPr>
      <w:r>
        <w:t>- банковские услуги – 12700,0 руб.</w:t>
      </w:r>
    </w:p>
    <w:p w:rsidR="00971D32" w:rsidRDefault="00971D32" w:rsidP="00971D32"/>
    <w:p w:rsidR="00E41CF5" w:rsidRDefault="00E41CF5" w:rsidP="00E41CF5">
      <w:pPr>
        <w:jc w:val="center"/>
        <w:rPr>
          <w:b/>
          <w:color w:val="FF0000"/>
        </w:rPr>
      </w:pPr>
      <w:r w:rsidRPr="00E41CF5">
        <w:rPr>
          <w:b/>
          <w:color w:val="FF0000"/>
        </w:rPr>
        <w:t>Работа с молодежью</w:t>
      </w:r>
    </w:p>
    <w:p w:rsidR="00E41CF5" w:rsidRDefault="00E41CF5" w:rsidP="00E41CF5">
      <w:pPr>
        <w:tabs>
          <w:tab w:val="left" w:leader="underscore" w:pos="10262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Одним из важных вопросов в работе РК Профсоюза отводится</w:t>
      </w:r>
      <w:r w:rsidRPr="00855106">
        <w:rPr>
          <w:rFonts w:eastAsia="Times New Roman"/>
          <w:lang w:eastAsia="ru-RU"/>
        </w:rPr>
        <w:t xml:space="preserve"> работе с молодежью. При </w:t>
      </w:r>
      <w:r>
        <w:rPr>
          <w:rFonts w:eastAsia="Times New Roman"/>
          <w:lang w:eastAsia="ru-RU"/>
        </w:rPr>
        <w:t>РК</w:t>
      </w:r>
      <w:r w:rsidRPr="00855106">
        <w:rPr>
          <w:rFonts w:eastAsia="Times New Roman"/>
          <w:lang w:eastAsia="ru-RU"/>
        </w:rPr>
        <w:t xml:space="preserve"> Профсоюза действует </w:t>
      </w:r>
      <w:r>
        <w:rPr>
          <w:rFonts w:eastAsia="Times New Roman"/>
          <w:lang w:eastAsia="ru-RU"/>
        </w:rPr>
        <w:t>районный</w:t>
      </w:r>
      <w:r w:rsidRPr="00855106">
        <w:rPr>
          <w:rFonts w:eastAsia="Times New Roman"/>
          <w:lang w:eastAsia="ru-RU"/>
        </w:rPr>
        <w:t xml:space="preserve"> Совет молодых педагогов с 20</w:t>
      </w:r>
      <w:r>
        <w:rPr>
          <w:rFonts w:eastAsia="Times New Roman"/>
          <w:lang w:eastAsia="ru-RU"/>
        </w:rPr>
        <w:t>1</w:t>
      </w:r>
      <w:r w:rsidR="00A755EF">
        <w:rPr>
          <w:rFonts w:eastAsia="Times New Roman"/>
          <w:lang w:eastAsia="ru-RU"/>
        </w:rPr>
        <w:t>6</w:t>
      </w:r>
      <w:r w:rsidRPr="00855106">
        <w:rPr>
          <w:rFonts w:eastAsia="Times New Roman"/>
          <w:lang w:eastAsia="ru-RU"/>
        </w:rPr>
        <w:t xml:space="preserve"> года. </w:t>
      </w:r>
    </w:p>
    <w:p w:rsidR="007933AA" w:rsidRDefault="00E41CF5" w:rsidP="00E41CF5">
      <w:pPr>
        <w:tabs>
          <w:tab w:val="left" w:leader="underscore" w:pos="10262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855106">
        <w:rPr>
          <w:rFonts w:eastAsia="Times New Roman"/>
          <w:lang w:eastAsia="ru-RU"/>
        </w:rPr>
        <w:t xml:space="preserve">На основании Положения о Совете молодых педагогов </w:t>
      </w:r>
      <w:r>
        <w:rPr>
          <w:rFonts w:eastAsia="Times New Roman"/>
          <w:lang w:eastAsia="ru-RU"/>
        </w:rPr>
        <w:t xml:space="preserve">в </w:t>
      </w:r>
      <w:r w:rsidRPr="00855106">
        <w:rPr>
          <w:rFonts w:eastAsia="Times New Roman"/>
          <w:lang w:eastAsia="ru-RU"/>
        </w:rPr>
        <w:t xml:space="preserve">состав </w:t>
      </w:r>
      <w:r>
        <w:rPr>
          <w:rFonts w:eastAsia="Times New Roman"/>
          <w:lang w:eastAsia="ru-RU"/>
        </w:rPr>
        <w:t>район</w:t>
      </w:r>
      <w:r w:rsidRPr="00855106">
        <w:rPr>
          <w:rFonts w:eastAsia="Times New Roman"/>
          <w:lang w:eastAsia="ru-RU"/>
        </w:rPr>
        <w:t>ного Совета введены молодые п</w:t>
      </w:r>
      <w:r>
        <w:rPr>
          <w:rFonts w:eastAsia="Times New Roman"/>
          <w:lang w:eastAsia="ru-RU"/>
        </w:rPr>
        <w:t>едагог</w:t>
      </w:r>
      <w:r w:rsidRPr="00855106">
        <w:rPr>
          <w:rFonts w:eastAsia="Times New Roman"/>
          <w:lang w:eastAsia="ru-RU"/>
        </w:rPr>
        <w:t xml:space="preserve">и - представители от </w:t>
      </w:r>
      <w:r>
        <w:rPr>
          <w:rFonts w:eastAsia="Times New Roman"/>
          <w:lang w:eastAsia="ru-RU"/>
        </w:rPr>
        <w:t xml:space="preserve">учителей и воспитателей образовательных </w:t>
      </w:r>
      <w:r w:rsidR="00A755EF">
        <w:rPr>
          <w:rFonts w:eastAsia="Times New Roman"/>
          <w:lang w:eastAsia="ru-RU"/>
        </w:rPr>
        <w:t xml:space="preserve">организаций </w:t>
      </w:r>
      <w:r>
        <w:rPr>
          <w:rFonts w:eastAsia="Times New Roman"/>
          <w:lang w:eastAsia="ru-RU"/>
        </w:rPr>
        <w:t>района</w:t>
      </w:r>
      <w:r w:rsidRPr="00855106">
        <w:rPr>
          <w:rFonts w:eastAsia="Times New Roman"/>
          <w:lang w:eastAsia="ru-RU"/>
        </w:rPr>
        <w:t>, входящи</w:t>
      </w:r>
      <w:r>
        <w:rPr>
          <w:rFonts w:eastAsia="Times New Roman"/>
          <w:lang w:eastAsia="ru-RU"/>
        </w:rPr>
        <w:t xml:space="preserve">х </w:t>
      </w:r>
      <w:r w:rsidRPr="00855106">
        <w:rPr>
          <w:rFonts w:eastAsia="Times New Roman"/>
          <w:lang w:eastAsia="ru-RU"/>
        </w:rPr>
        <w:t xml:space="preserve">в структуру </w:t>
      </w:r>
      <w:r w:rsidR="00A755EF">
        <w:rPr>
          <w:rFonts w:eastAsia="Times New Roman"/>
          <w:lang w:eastAsia="ru-RU"/>
        </w:rPr>
        <w:t>Новониколаевской</w:t>
      </w:r>
      <w:r>
        <w:rPr>
          <w:rFonts w:eastAsia="Times New Roman"/>
          <w:lang w:eastAsia="ru-RU"/>
        </w:rPr>
        <w:t xml:space="preserve"> ТРОП</w:t>
      </w:r>
      <w:r w:rsidRPr="00855106">
        <w:rPr>
          <w:rFonts w:eastAsia="Times New Roman"/>
          <w:lang w:eastAsia="ru-RU"/>
        </w:rPr>
        <w:t>.</w:t>
      </w:r>
      <w:r w:rsidR="005D26C8">
        <w:rPr>
          <w:rFonts w:eastAsia="Times New Roman"/>
          <w:lang w:eastAsia="ru-RU"/>
        </w:rPr>
        <w:t xml:space="preserve"> </w:t>
      </w:r>
      <w:r w:rsidR="00A755EF">
        <w:rPr>
          <w:rFonts w:eastAsia="Times New Roman"/>
          <w:lang w:eastAsia="ru-RU"/>
        </w:rPr>
        <w:t>6</w:t>
      </w:r>
      <w:r w:rsidR="005D26C8">
        <w:rPr>
          <w:rFonts w:eastAsia="Times New Roman"/>
          <w:lang w:eastAsia="ru-RU"/>
        </w:rPr>
        <w:t>4 молодых педагога</w:t>
      </w:r>
      <w:r w:rsidR="00A755EF">
        <w:rPr>
          <w:rFonts w:eastAsia="Times New Roman"/>
          <w:lang w:eastAsia="ru-RU"/>
        </w:rPr>
        <w:t xml:space="preserve"> (до 35 лет)</w:t>
      </w:r>
      <w:r w:rsidR="005D26C8">
        <w:rPr>
          <w:rFonts w:eastAsia="Times New Roman"/>
          <w:lang w:eastAsia="ru-RU"/>
        </w:rPr>
        <w:t xml:space="preserve"> работают в </w:t>
      </w:r>
      <w:bookmarkStart w:id="0" w:name="_GoBack"/>
      <w:bookmarkEnd w:id="0"/>
      <w:r w:rsidR="005D26C8">
        <w:rPr>
          <w:rFonts w:eastAsia="Times New Roman"/>
          <w:lang w:eastAsia="ru-RU"/>
        </w:rPr>
        <w:t xml:space="preserve">образовательных </w:t>
      </w:r>
      <w:r w:rsidR="00A755EF">
        <w:rPr>
          <w:rFonts w:eastAsia="Times New Roman"/>
          <w:lang w:eastAsia="ru-RU"/>
        </w:rPr>
        <w:t>организациях Новониколаевского</w:t>
      </w:r>
      <w:r w:rsidR="005D26C8">
        <w:rPr>
          <w:rFonts w:eastAsia="Times New Roman"/>
          <w:lang w:eastAsia="ru-RU"/>
        </w:rPr>
        <w:t xml:space="preserve"> района</w:t>
      </w:r>
      <w:r w:rsidR="005D26C8" w:rsidRPr="00A755EF">
        <w:rPr>
          <w:rFonts w:eastAsia="Times New Roman"/>
          <w:color w:val="FF0000"/>
          <w:lang w:eastAsia="ru-RU"/>
        </w:rPr>
        <w:t xml:space="preserve">. </w:t>
      </w:r>
    </w:p>
    <w:p w:rsidR="00A755EF" w:rsidRDefault="007933AA" w:rsidP="007933AA">
      <w:pPr>
        <w:pStyle w:val="Default"/>
        <w:jc w:val="both"/>
      </w:pPr>
      <w:r>
        <w:t xml:space="preserve">           Работа с молодыми педагогами требует особых подходов в выборе форм обучения. На </w:t>
      </w:r>
      <w:r>
        <w:rPr>
          <w:lang w:val="en-US"/>
        </w:rPr>
        <w:t>VII</w:t>
      </w:r>
      <w:r w:rsidR="00A755EF">
        <w:rPr>
          <w:lang w:val="en-US"/>
        </w:rPr>
        <w:t>I</w:t>
      </w:r>
      <w:r>
        <w:t xml:space="preserve"> Молодёжный профсоюзный форум молодых педагогов Волгоградской области «Думая о будущем</w:t>
      </w:r>
      <w:r w:rsidR="00A755EF">
        <w:t>", как и на предыдущие форумы были направлены три наших педагога</w:t>
      </w:r>
    </w:p>
    <w:p w:rsidR="006508B1" w:rsidRDefault="00A755EF" w:rsidP="007933AA">
      <w:pPr>
        <w:pStyle w:val="Default"/>
        <w:jc w:val="both"/>
      </w:pPr>
      <w:r>
        <w:t>Наши молодые педагоги - постоянные  участники</w:t>
      </w:r>
      <w:r w:rsidR="007933AA">
        <w:t xml:space="preserve"> мероприятий Всероссийского форума учителей русского языка и литературы на Волге «</w:t>
      </w:r>
      <w:r w:rsidR="007933AA">
        <w:rPr>
          <w:color w:val="auto"/>
        </w:rPr>
        <w:t>Российская словесность – культурный код нации и основа воспитания уважения и любви к родному Отечеству</w:t>
      </w:r>
      <w:r w:rsidR="007933AA">
        <w:t>»</w:t>
      </w:r>
      <w:r>
        <w:t>.</w:t>
      </w:r>
      <w:r w:rsidR="007933AA">
        <w:t xml:space="preserve">  </w:t>
      </w:r>
    </w:p>
    <w:p w:rsidR="006508B1" w:rsidRPr="006508B1" w:rsidRDefault="006508B1" w:rsidP="006508B1">
      <w:pPr>
        <w:ind w:right="253" w:firstLine="567"/>
        <w:rPr>
          <w:iCs/>
          <w:shd w:val="clear" w:color="auto" w:fill="FFFFFF"/>
        </w:rPr>
      </w:pPr>
      <w:r w:rsidRPr="006508B1">
        <w:rPr>
          <w:bCs/>
          <w:shd w:val="clear" w:color="auto" w:fill="FFFFFF"/>
        </w:rPr>
        <w:t>Больше месяца (февраль-март 2017 г.) длился региональный этап конкурса профессионального мастерства «Учитель года», главная задача которого – выявление талантливых  учителей, их поддержка и поощрение, повышение социального статуса и  престижа  педагога.</w:t>
      </w:r>
    </w:p>
    <w:p w:rsidR="006508B1" w:rsidRPr="006508B1" w:rsidRDefault="006508B1" w:rsidP="006508B1">
      <w:pPr>
        <w:ind w:right="253" w:firstLine="567"/>
        <w:rPr>
          <w:bCs/>
          <w:shd w:val="clear" w:color="auto" w:fill="FFFFFF"/>
        </w:rPr>
      </w:pPr>
      <w:r w:rsidRPr="006508B1">
        <w:rPr>
          <w:bCs/>
          <w:shd w:val="clear" w:color="auto" w:fill="FFFFFF"/>
        </w:rPr>
        <w:t>За звание лучшего в профессии боролись 24 педагога из 12 муниципальных районов и городских округов – представители школ, лицеев и гимназий  Волгограда, Волжского, Михайловки, Городищенского, Ленинского, Ольховского, Новониколаевского, Камышинского, Быковского, Фроловского и других районов Волгоградской области. В числе конкурсантов – учителя  начальных классов, русского языка и литературы, истории, математики, информатики, химии, биологии,   физической  культуры  и  технологии.</w:t>
      </w:r>
    </w:p>
    <w:p w:rsidR="006508B1" w:rsidRPr="006508B1" w:rsidRDefault="006508B1" w:rsidP="006508B1">
      <w:pPr>
        <w:ind w:right="253" w:firstLine="567"/>
        <w:rPr>
          <w:bCs/>
          <w:shd w:val="clear" w:color="auto" w:fill="FFFFFF"/>
        </w:rPr>
      </w:pPr>
      <w:r w:rsidRPr="006508B1">
        <w:rPr>
          <w:bCs/>
          <w:shd w:val="clear" w:color="auto" w:fill="FFFFFF"/>
        </w:rPr>
        <w:t>Новониколаевский район представляла учитель биологии СОШ  № 1 Деманова Елена Степановна. Она представляет тех молодых педагогов района, которых объединяет творческий поиск и работа над профессиональным ростом. Из всех участников конкурса было только трое – у которых стаж работы – 6 лет, Елена Степановна как раз среди них.</w:t>
      </w:r>
    </w:p>
    <w:p w:rsidR="006508B1" w:rsidRPr="006508B1" w:rsidRDefault="006508B1" w:rsidP="006508B1">
      <w:pPr>
        <w:ind w:right="253" w:firstLine="567"/>
        <w:rPr>
          <w:bCs/>
          <w:shd w:val="clear" w:color="auto" w:fill="FFFFFF"/>
        </w:rPr>
      </w:pPr>
      <w:r w:rsidRPr="006508B1">
        <w:rPr>
          <w:bCs/>
          <w:shd w:val="clear" w:color="auto" w:fill="FFFFFF"/>
        </w:rPr>
        <w:t>В течение 45 дней конкурсанты проходили этапы состязания в профессиональном мастерстве: представляли образовательные интернет-сайты, писали эссе на тему «Нравственный пример учителя», проводили открытые уроки, мастер-классы, участвовали в методических семинарах и педагогических советах, защищали образовательные проекты. Все это проходило в атмосфере интеллектуального напряжения, единения, сотворчества.</w:t>
      </w:r>
    </w:p>
    <w:p w:rsidR="006508B1" w:rsidRPr="006508B1" w:rsidRDefault="006508B1" w:rsidP="006508B1">
      <w:pPr>
        <w:pStyle w:val="Default"/>
        <w:jc w:val="both"/>
      </w:pPr>
      <w:r w:rsidRPr="006508B1">
        <w:rPr>
          <w:bCs/>
          <w:color w:val="auto"/>
          <w:shd w:val="clear" w:color="auto" w:fill="FFFFFF"/>
        </w:rPr>
        <w:t>По итогам первого тура были определены 10 лучших участников, которые продолжили борьбу во втором туре и заслужили звание лауреатов.</w:t>
      </w:r>
      <w:r w:rsidRPr="00B40D76">
        <w:rPr>
          <w:bCs/>
          <w:color w:val="00B050"/>
          <w:sz w:val="28"/>
          <w:szCs w:val="28"/>
          <w:shd w:val="clear" w:color="auto" w:fill="FFFFFF"/>
        </w:rPr>
        <w:t xml:space="preserve"> </w:t>
      </w:r>
      <w:r>
        <w:t xml:space="preserve">      </w:t>
      </w:r>
      <w:r w:rsidR="00A755EF">
        <w:tab/>
      </w:r>
      <w:r w:rsidRPr="006508B1">
        <w:rPr>
          <w:bCs/>
          <w:color w:val="auto"/>
          <w:shd w:val="clear" w:color="auto" w:fill="FFFFFF"/>
        </w:rPr>
        <w:t>Елена Степановна Деманова вошла в десятку и как лауреат достойно боролась за выход в финал. Несмотря на то, что в</w:t>
      </w:r>
      <w:r w:rsidRPr="006508B1">
        <w:rPr>
          <w:b/>
          <w:bCs/>
          <w:i/>
          <w:color w:val="auto"/>
          <w:shd w:val="clear" w:color="auto" w:fill="FFFFFF"/>
        </w:rPr>
        <w:t xml:space="preserve"> </w:t>
      </w:r>
      <w:r w:rsidRPr="006508B1">
        <w:rPr>
          <w:bCs/>
          <w:color w:val="auto"/>
          <w:shd w:val="clear" w:color="auto" w:fill="FFFFFF"/>
        </w:rPr>
        <w:t>финал пробиться не удалось, несомненно, попадание в десятку лучших учителей региона – это успех и признание. По словам  самой конкурсантки, полученный ею опыт, полезные встречи и общение с коллегами способствуют совершенствованию не только педагогического мастерства, но и личностных качеств. </w:t>
      </w:r>
    </w:p>
    <w:p w:rsidR="006508B1" w:rsidRPr="006508B1" w:rsidRDefault="006508B1" w:rsidP="006508B1">
      <w:pPr>
        <w:ind w:right="253" w:firstLine="567"/>
        <w:rPr>
          <w:bCs/>
          <w:shd w:val="clear" w:color="auto" w:fill="FFFFFF"/>
        </w:rPr>
      </w:pPr>
      <w:r w:rsidRPr="006508B1">
        <w:rPr>
          <w:bCs/>
          <w:shd w:val="clear" w:color="auto" w:fill="FFFFFF"/>
        </w:rPr>
        <w:t xml:space="preserve">17 марта во Дворце профсоюзов состоялось торжественное мероприятие, на котором были подведены итоги и объявлен победитель регионального конкурса </w:t>
      </w:r>
      <w:r w:rsidRPr="006508B1">
        <w:rPr>
          <w:bCs/>
          <w:shd w:val="clear" w:color="auto" w:fill="FFFFFF"/>
        </w:rPr>
        <w:lastRenderedPageBreak/>
        <w:t>«Учитель года – 2017». Им стал Петр Байкалов – учитель информатики Каменской средней школы Городищенского района. Он представит Волгоградскую область на Всероссийском конкурсе, который пройдёт осенью 2017 года в Краснодарском крае.</w:t>
      </w:r>
    </w:p>
    <w:p w:rsidR="006508B1" w:rsidRPr="006508B1" w:rsidRDefault="006508B1" w:rsidP="006508B1">
      <w:pPr>
        <w:ind w:right="253" w:firstLine="567"/>
        <w:rPr>
          <w:bCs/>
          <w:shd w:val="clear" w:color="auto" w:fill="FFFFFF"/>
        </w:rPr>
      </w:pPr>
      <w:r w:rsidRPr="006508B1">
        <w:rPr>
          <w:bCs/>
          <w:shd w:val="clear" w:color="auto" w:fill="FFFFFF"/>
        </w:rPr>
        <w:t>Все конкурсанты стали членами клуба «Серебристый пеликан». В торжественной обстановке на церемонии закрытия им вручили серебряный значок с эмблемой «Пеликан, отдающий своё сердце детям».</w:t>
      </w:r>
    </w:p>
    <w:p w:rsidR="006508B1" w:rsidRPr="006508B1" w:rsidRDefault="006508B1" w:rsidP="006508B1">
      <w:pPr>
        <w:ind w:right="253" w:firstLine="567"/>
        <w:rPr>
          <w:bCs/>
          <w:shd w:val="clear" w:color="auto" w:fill="FFFFFF"/>
        </w:rPr>
      </w:pPr>
      <w:r w:rsidRPr="006508B1">
        <w:rPr>
          <w:bCs/>
          <w:shd w:val="clear" w:color="auto" w:fill="FFFFFF"/>
        </w:rPr>
        <w:t>«Конкурс профессионального мастерства «Учитель года» в регионе  прошёл  в  двадцать  шестой  раз. За это время выросло целое поколение педагогов – тех, кто собственным примером доказывает необходимость и разносторонность учительской профессии», –  подчеркнула председатель комитета образования и науки Волгоградской области Л.М. Савина.</w:t>
      </w:r>
    </w:p>
    <w:p w:rsidR="006508B1" w:rsidRPr="006508B1" w:rsidRDefault="006508B1" w:rsidP="006508B1">
      <w:pPr>
        <w:pStyle w:val="ad"/>
        <w:spacing w:before="0" w:beforeAutospacing="0" w:after="0" w:afterAutospacing="0"/>
        <w:ind w:right="253" w:firstLine="567"/>
        <w:contextualSpacing/>
        <w:jc w:val="both"/>
      </w:pPr>
      <w:r w:rsidRPr="006508B1">
        <w:t xml:space="preserve">С 1 марта по 27 апреля 2017 года проходил областной конкурс профессионального мастерства «Воспитатель года – 2017». В нём приняли участие 27 воспитателей из 18 муниципальных районов и городских округов Волгоградской области. Новониколаевский район на данном конкурсе представляла воспитатель детского сада № 3 Земцова Людмила Валерьевна. </w:t>
      </w:r>
    </w:p>
    <w:p w:rsidR="006508B1" w:rsidRPr="006508B1" w:rsidRDefault="006508B1" w:rsidP="006508B1">
      <w:pPr>
        <w:pStyle w:val="ad"/>
        <w:spacing w:before="0" w:beforeAutospacing="0" w:after="0" w:afterAutospacing="0"/>
        <w:ind w:right="253" w:firstLine="567"/>
        <w:contextualSpacing/>
        <w:jc w:val="both"/>
      </w:pPr>
      <w:r w:rsidRPr="006508B1">
        <w:t xml:space="preserve">Она  вошла  в  десятку  лучших  конкурсантов  и  стала лауреатом  конкурса. </w:t>
      </w:r>
    </w:p>
    <w:p w:rsidR="006508B1" w:rsidRPr="006508B1" w:rsidRDefault="006508B1" w:rsidP="006508B1">
      <w:pPr>
        <w:pStyle w:val="4"/>
        <w:spacing w:before="0"/>
        <w:ind w:right="253" w:firstLine="567"/>
        <w:jc w:val="both"/>
        <w:rPr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</w:pPr>
      <w:r w:rsidRPr="006508B1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Торжественная церемония закрытия конкурса состоялась 27 апреля во Дворце профсоюзов, где был объявлен победитель регионального конкурса «Воспитатель              года – 2017». Им стала воспитатель Центра развития ребёнка № 12 г. Волгограда Елена Орлова. Она представит Волгоградскую область на Всероссийском конкурсе, который пройдёт осенью в Рязани.</w:t>
      </w:r>
    </w:p>
    <w:p w:rsidR="006508B1" w:rsidRPr="006508B1" w:rsidRDefault="006508B1" w:rsidP="006508B1">
      <w:pPr>
        <w:ind w:right="253" w:firstLine="567"/>
        <w:contextualSpacing/>
      </w:pPr>
      <w:r w:rsidRPr="006508B1">
        <w:t>Земцова Людмила Валерьевна награждена дипломом Комитета по образованию и науки Волгоградской области, благодарственным письмом Волгоградской областной            организации профсоюза работников народного образования и науки РФ, сертификатом Волгоградского обкома профсоюза работников народного образования и науки РФ и специальным призом – жемчужиной лауреата областного конкурса профессионального  мастерства  «Воспитатель года – 2017».</w:t>
      </w:r>
    </w:p>
    <w:p w:rsidR="006508B1" w:rsidRPr="006508B1" w:rsidRDefault="006508B1" w:rsidP="006508B1">
      <w:pPr>
        <w:ind w:right="253" w:firstLine="567"/>
        <w:rPr>
          <w:bCs/>
        </w:rPr>
      </w:pPr>
      <w:r w:rsidRPr="006508B1">
        <w:rPr>
          <w:bCs/>
        </w:rPr>
        <w:t>С 17 по 19 мая в Волгограде состоялся финал 11-ого областного профессионального конкурса «Лучший педагог-психолог». Наш район принимал участие в этом конкурсе впервые, и представляла его педагог-психолог Новониколаевской средней школы № 1 Екатерина Сергеевна Шкуратова. </w:t>
      </w:r>
    </w:p>
    <w:p w:rsidR="006508B1" w:rsidRPr="006508B1" w:rsidRDefault="006508B1" w:rsidP="006508B1">
      <w:pPr>
        <w:ind w:right="253" w:firstLine="567"/>
        <w:rPr>
          <w:bCs/>
        </w:rPr>
      </w:pPr>
      <w:r w:rsidRPr="006508B1">
        <w:rPr>
          <w:bCs/>
        </w:rPr>
        <w:t>На предварительном этапе конкурса была отобрана пятёрка финалистов, в       которую вошла и наша конкурсантка.</w:t>
      </w:r>
    </w:p>
    <w:p w:rsidR="006508B1" w:rsidRPr="006508B1" w:rsidRDefault="006508B1" w:rsidP="006508B1">
      <w:pPr>
        <w:ind w:right="253" w:firstLine="567"/>
        <w:rPr>
          <w:bCs/>
        </w:rPr>
      </w:pPr>
      <w:r w:rsidRPr="006508B1">
        <w:rPr>
          <w:bCs/>
        </w:rPr>
        <w:t>В первый день финала участники конкурса представляли и защищали психолого-педагогическую технологию своей работы.</w:t>
      </w:r>
    </w:p>
    <w:p w:rsidR="006508B1" w:rsidRPr="006508B1" w:rsidRDefault="006508B1" w:rsidP="006508B1">
      <w:pPr>
        <w:ind w:right="253" w:firstLine="567"/>
        <w:rPr>
          <w:bCs/>
        </w:rPr>
      </w:pPr>
      <w:r w:rsidRPr="006508B1">
        <w:rPr>
          <w:bCs/>
        </w:rPr>
        <w:t>Во второй день необходимо было показать открытое занятие в незнакомом классе и защитить его перед учеными, опытными психологами-практиками.</w:t>
      </w:r>
    </w:p>
    <w:p w:rsidR="006508B1" w:rsidRPr="006508B1" w:rsidRDefault="006508B1" w:rsidP="006508B1">
      <w:pPr>
        <w:ind w:right="253" w:firstLine="567"/>
        <w:rPr>
          <w:bCs/>
        </w:rPr>
      </w:pPr>
      <w:r w:rsidRPr="006508B1">
        <w:rPr>
          <w:bCs/>
        </w:rPr>
        <w:t>На этапе завершения участницы дали мастер-классы по проведению психологической консультации. К слову сказать, на  его  подготовку  было  отведено  всего  20  минут.</w:t>
      </w:r>
    </w:p>
    <w:p w:rsidR="00CB04B6" w:rsidRDefault="006508B1" w:rsidP="006508B1">
      <w:pPr>
        <w:ind w:right="253" w:firstLine="567"/>
        <w:rPr>
          <w:bCs/>
        </w:rPr>
      </w:pPr>
      <w:r w:rsidRPr="006508B1">
        <w:rPr>
          <w:bCs/>
        </w:rPr>
        <w:t>В гимназии № 17 г. Волгограда состоялась церемония закрытия конкурса и награждения победителя и призёров.  Екатерина Сергеевна Шкуратова, самый              молодой финалист конкурса, завоевав третье место, стала призёром и обладателем губернаторской премии, уступив только коллегам из Волжского и Волгограда.</w:t>
      </w:r>
    </w:p>
    <w:p w:rsidR="006508B1" w:rsidRPr="006508B1" w:rsidRDefault="006508B1" w:rsidP="006508B1">
      <w:pPr>
        <w:ind w:right="253" w:firstLine="567"/>
        <w:rPr>
          <w:iCs/>
        </w:rPr>
      </w:pPr>
      <w:r>
        <w:rPr>
          <w:bCs/>
        </w:rPr>
        <w:t xml:space="preserve"> Все наши участники являются членами профсоюза.</w:t>
      </w:r>
    </w:p>
    <w:p w:rsidR="007933AA" w:rsidRDefault="007933AA" w:rsidP="007933AA">
      <w:pPr>
        <w:pStyle w:val="Default"/>
        <w:jc w:val="both"/>
      </w:pPr>
    </w:p>
    <w:p w:rsidR="00E41CF5" w:rsidRDefault="005D26C8" w:rsidP="00CB04B6">
      <w:pPr>
        <w:pStyle w:val="Default"/>
        <w:jc w:val="center"/>
        <w:rPr>
          <w:color w:val="FF0000"/>
        </w:rPr>
      </w:pPr>
      <w:r w:rsidRPr="005D26C8">
        <w:rPr>
          <w:b/>
          <w:color w:val="FF0000"/>
        </w:rPr>
        <w:t>Организация и проведение конкурсов, спортивных мероприятий</w:t>
      </w:r>
    </w:p>
    <w:p w:rsidR="00661904" w:rsidRDefault="00661904" w:rsidP="00661904">
      <w:pPr>
        <w:rPr>
          <w:rFonts w:cstheme="minorBidi"/>
          <w:szCs w:val="22"/>
        </w:rPr>
      </w:pPr>
      <w:r w:rsidRPr="0040002D">
        <w:rPr>
          <w:rFonts w:cstheme="minorBidi"/>
          <w:szCs w:val="22"/>
        </w:rPr>
        <w:t>В 201</w:t>
      </w:r>
      <w:r w:rsidR="00CB04B6">
        <w:rPr>
          <w:rFonts w:cstheme="minorBidi"/>
          <w:szCs w:val="22"/>
        </w:rPr>
        <w:t>7</w:t>
      </w:r>
      <w:r w:rsidRPr="0040002D">
        <w:rPr>
          <w:rFonts w:cstheme="minorBidi"/>
          <w:szCs w:val="22"/>
        </w:rPr>
        <w:t xml:space="preserve"> году </w:t>
      </w:r>
      <w:r>
        <w:rPr>
          <w:rFonts w:cstheme="minorBidi"/>
          <w:szCs w:val="22"/>
        </w:rPr>
        <w:t xml:space="preserve">районным комитетом Профсоюза были проведены торжественные мероприятия, посвященные </w:t>
      </w:r>
      <w:r w:rsidRPr="0040002D">
        <w:rPr>
          <w:rFonts w:cstheme="minorBidi"/>
          <w:szCs w:val="22"/>
        </w:rPr>
        <w:t>7</w:t>
      </w:r>
      <w:r w:rsidR="00CB04B6">
        <w:rPr>
          <w:rFonts w:cstheme="minorBidi"/>
          <w:szCs w:val="22"/>
        </w:rPr>
        <w:t>2</w:t>
      </w:r>
      <w:r w:rsidRPr="0040002D">
        <w:rPr>
          <w:rFonts w:cstheme="minorBidi"/>
          <w:szCs w:val="22"/>
        </w:rPr>
        <w:t>-</w:t>
      </w:r>
      <w:r w:rsidR="000F12D1">
        <w:rPr>
          <w:rFonts w:cstheme="minorBidi"/>
          <w:szCs w:val="22"/>
        </w:rPr>
        <w:t>ой годовщине</w:t>
      </w:r>
      <w:r w:rsidRPr="0040002D">
        <w:rPr>
          <w:rFonts w:cstheme="minorBidi"/>
          <w:szCs w:val="22"/>
        </w:rPr>
        <w:t xml:space="preserve"> победы в Великой Отечественной войне</w:t>
      </w:r>
      <w:r w:rsidR="000F12D1">
        <w:rPr>
          <w:rFonts w:cstheme="minorBidi"/>
          <w:szCs w:val="22"/>
        </w:rPr>
        <w:t xml:space="preserve"> 1941-1945 гг</w:t>
      </w:r>
      <w:r w:rsidRPr="0040002D">
        <w:rPr>
          <w:rFonts w:cstheme="minorBidi"/>
          <w:szCs w:val="22"/>
        </w:rPr>
        <w:t xml:space="preserve">. </w:t>
      </w:r>
      <w:r>
        <w:rPr>
          <w:rFonts w:cstheme="minorBidi"/>
          <w:szCs w:val="22"/>
        </w:rPr>
        <w:t xml:space="preserve">В </w:t>
      </w:r>
      <w:r w:rsidR="00CB04B6">
        <w:rPr>
          <w:rFonts w:cstheme="minorBidi"/>
          <w:szCs w:val="22"/>
        </w:rPr>
        <w:t xml:space="preserve">образовательных </w:t>
      </w:r>
      <w:r>
        <w:rPr>
          <w:rFonts w:cstheme="minorBidi"/>
          <w:szCs w:val="22"/>
        </w:rPr>
        <w:t xml:space="preserve">организациях проведены встречи с ветеранами </w:t>
      </w:r>
    </w:p>
    <w:p w:rsidR="009471AA" w:rsidRPr="0022687B" w:rsidRDefault="009471AA" w:rsidP="009471AA">
      <w:pPr>
        <w:ind w:firstLine="85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РК П</w:t>
      </w:r>
      <w:r w:rsidRPr="0022687B">
        <w:rPr>
          <w:rFonts w:eastAsia="Times New Roman"/>
          <w:lang w:eastAsia="ru-RU"/>
        </w:rPr>
        <w:t>рофсоюза традиционно является соучредителем конкурсов профессионального мастерства</w:t>
      </w:r>
      <w:r>
        <w:rPr>
          <w:rFonts w:eastAsia="Times New Roman"/>
          <w:lang w:eastAsia="ru-RU"/>
        </w:rPr>
        <w:t>, которые</w:t>
      </w:r>
      <w:r w:rsidRPr="0022687B">
        <w:rPr>
          <w:rFonts w:eastAsia="Times New Roman"/>
          <w:lang w:eastAsia="ru-RU"/>
        </w:rPr>
        <w:t xml:space="preserve"> направлены на повышение престижа педагогической профессии, выявление талантливых педагогов, обобщения и распространения передового педагогического опыта, а также стимулирование дальнейшего профессионального роста педагогов</w:t>
      </w:r>
      <w:r>
        <w:rPr>
          <w:rFonts w:eastAsia="Times New Roman"/>
          <w:lang w:eastAsia="ru-RU"/>
        </w:rPr>
        <w:t>.</w:t>
      </w:r>
    </w:p>
    <w:p w:rsidR="00BD4D4A" w:rsidRPr="00BD4D4A" w:rsidRDefault="00BD4D4A" w:rsidP="00BD4D4A">
      <w:pPr>
        <w:jc w:val="center"/>
        <w:rPr>
          <w:color w:val="FF0000"/>
        </w:rPr>
      </w:pPr>
      <w:r w:rsidRPr="00BD4D4A">
        <w:rPr>
          <w:b/>
          <w:color w:val="FF0000"/>
        </w:rPr>
        <w:t>Информационная работа</w:t>
      </w:r>
    </w:p>
    <w:p w:rsidR="00554AB2" w:rsidRDefault="00BD4D4A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В</w:t>
      </w:r>
      <w:r w:rsidRPr="00F62E97">
        <w:rPr>
          <w:rFonts w:eastAsia="Calibri"/>
        </w:rPr>
        <w:t xml:space="preserve"> целях формирования единого информационного пространства и для улучшения качества и оперативности передачи информации, а также для конфиденциальности получаемых сведений в 201</w:t>
      </w:r>
      <w:r w:rsidR="00CB04B6">
        <w:rPr>
          <w:rFonts w:eastAsia="Calibri"/>
        </w:rPr>
        <w:t>7</w:t>
      </w:r>
      <w:r w:rsidRPr="00F62E97">
        <w:rPr>
          <w:rFonts w:eastAsia="Calibri"/>
        </w:rPr>
        <w:t xml:space="preserve"> году всем организациям </w:t>
      </w:r>
      <w:r>
        <w:rPr>
          <w:rFonts w:eastAsia="Calibri"/>
        </w:rPr>
        <w:t xml:space="preserve">Профсоюза, входящих в структуру обкома Профсоюза </w:t>
      </w:r>
      <w:r w:rsidRPr="00F62E97">
        <w:rPr>
          <w:rFonts w:eastAsia="Calibri"/>
        </w:rPr>
        <w:t xml:space="preserve">был предоставлен индивидуальный профсоюзный электронный адрес в едином домене обкома Профсоюза </w:t>
      </w:r>
      <w:r w:rsidRPr="00F62E97">
        <w:rPr>
          <w:rFonts w:eastAsia="Calibri"/>
          <w:b/>
          <w:lang w:val="en-US"/>
        </w:rPr>
        <w:t>ed</w:t>
      </w:r>
      <w:r w:rsidRPr="00F62E97">
        <w:rPr>
          <w:rFonts w:eastAsia="Calibri"/>
          <w:b/>
        </w:rPr>
        <w:t>-</w:t>
      </w:r>
      <w:r w:rsidRPr="00F62E97">
        <w:rPr>
          <w:rFonts w:eastAsia="Calibri"/>
          <w:b/>
          <w:lang w:val="en-US"/>
        </w:rPr>
        <w:t>prof</w:t>
      </w:r>
      <w:r w:rsidRPr="00F62E97">
        <w:rPr>
          <w:rFonts w:eastAsia="Calibri"/>
          <w:b/>
        </w:rPr>
        <w:t>.</w:t>
      </w:r>
      <w:r w:rsidRPr="00F62E97">
        <w:rPr>
          <w:rFonts w:eastAsia="Calibri"/>
          <w:b/>
          <w:lang w:val="en-US"/>
        </w:rPr>
        <w:t>ru</w:t>
      </w:r>
      <w:r w:rsidRPr="00F62E97">
        <w:rPr>
          <w:rFonts w:eastAsia="Calibri"/>
        </w:rPr>
        <w:t>.</w:t>
      </w:r>
    </w:p>
    <w:p w:rsidR="00BD4D4A" w:rsidRPr="00E254C0" w:rsidRDefault="00554AB2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</w:t>
      </w:r>
      <w:r w:rsidR="00BD4D4A" w:rsidRPr="00F62E97">
        <w:rPr>
          <w:rFonts w:eastAsia="Calibri"/>
        </w:rPr>
        <w:t>редседатели</w:t>
      </w:r>
      <w:r>
        <w:rPr>
          <w:rFonts w:eastAsia="Calibri"/>
        </w:rPr>
        <w:t xml:space="preserve"> первичных организаций Профсоюза </w:t>
      </w:r>
      <w:r w:rsidR="00BD4D4A" w:rsidRPr="00F62E97">
        <w:rPr>
          <w:rFonts w:eastAsia="Calibri"/>
        </w:rPr>
        <w:t xml:space="preserve"> пользуются адресами личной электронной почты или электронной почтой организации по основному месту работы</w:t>
      </w:r>
      <w:r w:rsidR="00BD4D4A">
        <w:rPr>
          <w:rFonts w:eastAsia="Calibri"/>
        </w:rPr>
        <w:t>.</w:t>
      </w:r>
    </w:p>
    <w:p w:rsidR="00554AB2" w:rsidRPr="00E456D8" w:rsidRDefault="00E456D8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На сайте </w:t>
      </w:r>
      <w:r w:rsidR="00667F38">
        <w:rPr>
          <w:rFonts w:eastAsia="Calibri"/>
        </w:rPr>
        <w:t>МКУ "Комитет по образованию Новониколаевского района"</w:t>
      </w:r>
      <w:r>
        <w:rPr>
          <w:rFonts w:eastAsia="Calibri"/>
        </w:rPr>
        <w:t xml:space="preserve"> размещена страничка </w:t>
      </w:r>
      <w:r w:rsidR="00667F38">
        <w:rPr>
          <w:rFonts w:eastAsia="Calibri"/>
        </w:rPr>
        <w:t>Новониколаевской</w:t>
      </w:r>
      <w:r>
        <w:rPr>
          <w:rFonts w:eastAsia="Calibri"/>
        </w:rPr>
        <w:t xml:space="preserve"> ТРОП. Первичные организации Профсоюза пользуются такими же страничками на сайтах образовательных </w:t>
      </w:r>
      <w:r w:rsidR="00667F38">
        <w:rPr>
          <w:rFonts w:eastAsia="Calibri"/>
        </w:rPr>
        <w:t>организаций</w:t>
      </w:r>
      <w:r>
        <w:rPr>
          <w:rFonts w:eastAsia="Calibri"/>
        </w:rPr>
        <w:t xml:space="preserve">.  </w:t>
      </w:r>
    </w:p>
    <w:p w:rsidR="00BD4D4A" w:rsidRPr="00BD4D4A" w:rsidRDefault="00BD4D4A" w:rsidP="00BD4D4A">
      <w:pPr>
        <w:tabs>
          <w:tab w:val="left" w:leader="underscore" w:pos="10262"/>
        </w:tabs>
        <w:autoSpaceDE w:val="0"/>
        <w:autoSpaceDN w:val="0"/>
        <w:adjustRightInd w:val="0"/>
        <w:jc w:val="left"/>
        <w:rPr>
          <w:b/>
          <w:color w:val="FF0000"/>
        </w:rPr>
      </w:pPr>
    </w:p>
    <w:p w:rsidR="001A1F9D" w:rsidRDefault="00667F38" w:rsidP="00667F38">
      <w:pPr>
        <w:tabs>
          <w:tab w:val="left" w:leader="underscore" w:pos="10262"/>
        </w:tabs>
        <w:autoSpaceDE w:val="0"/>
        <w:autoSpaceDN w:val="0"/>
        <w:adjustRightInd w:val="0"/>
      </w:pPr>
      <w:r>
        <w:t>Председатель ТРОП                                                                  М.И.Колпакова</w:t>
      </w:r>
    </w:p>
    <w:sectPr w:rsidR="001A1F9D" w:rsidSect="006E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59" w:rsidRDefault="006C6B59" w:rsidP="00DB6DAF">
      <w:r>
        <w:separator/>
      </w:r>
    </w:p>
  </w:endnote>
  <w:endnote w:type="continuationSeparator" w:id="0">
    <w:p w:rsidR="006C6B59" w:rsidRDefault="006C6B59" w:rsidP="00DB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59" w:rsidRDefault="006C6B59" w:rsidP="00DB6DAF">
      <w:r>
        <w:separator/>
      </w:r>
    </w:p>
  </w:footnote>
  <w:footnote w:type="continuationSeparator" w:id="0">
    <w:p w:rsidR="006C6B59" w:rsidRDefault="006C6B59" w:rsidP="00DB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2962FE"/>
    <w:multiLevelType w:val="hybridMultilevel"/>
    <w:tmpl w:val="37DC8050"/>
    <w:lvl w:ilvl="0" w:tplc="FE686DF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D50"/>
    <w:multiLevelType w:val="hybridMultilevel"/>
    <w:tmpl w:val="C7E4E840"/>
    <w:lvl w:ilvl="0" w:tplc="CFEC4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665818"/>
    <w:multiLevelType w:val="hybridMultilevel"/>
    <w:tmpl w:val="2C2C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A31DE"/>
    <w:multiLevelType w:val="hybridMultilevel"/>
    <w:tmpl w:val="1B3E8748"/>
    <w:lvl w:ilvl="0" w:tplc="46C2F2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7A2912"/>
    <w:multiLevelType w:val="hybridMultilevel"/>
    <w:tmpl w:val="A10CB0C2"/>
    <w:lvl w:ilvl="0" w:tplc="9370A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92F4A"/>
    <w:multiLevelType w:val="hybridMultilevel"/>
    <w:tmpl w:val="D9A081BA"/>
    <w:lvl w:ilvl="0" w:tplc="5F5845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DC0F08"/>
    <w:multiLevelType w:val="hybridMultilevel"/>
    <w:tmpl w:val="9DE0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52533"/>
    <w:multiLevelType w:val="hybridMultilevel"/>
    <w:tmpl w:val="E88CFB36"/>
    <w:lvl w:ilvl="0" w:tplc="03ECC9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3148D8"/>
    <w:multiLevelType w:val="hybridMultilevel"/>
    <w:tmpl w:val="FA2C0392"/>
    <w:lvl w:ilvl="0" w:tplc="067AD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F2434D"/>
    <w:multiLevelType w:val="hybridMultilevel"/>
    <w:tmpl w:val="37309CCA"/>
    <w:lvl w:ilvl="0" w:tplc="AAF2A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47C"/>
    <w:rsid w:val="00003290"/>
    <w:rsid w:val="0000511D"/>
    <w:rsid w:val="0004796D"/>
    <w:rsid w:val="00072331"/>
    <w:rsid w:val="00095435"/>
    <w:rsid w:val="000C5DF6"/>
    <w:rsid w:val="000F12D1"/>
    <w:rsid w:val="000F1EBB"/>
    <w:rsid w:val="0010395E"/>
    <w:rsid w:val="0011588D"/>
    <w:rsid w:val="001319C2"/>
    <w:rsid w:val="00141D70"/>
    <w:rsid w:val="001433AB"/>
    <w:rsid w:val="001701C5"/>
    <w:rsid w:val="00180C37"/>
    <w:rsid w:val="001A1F9D"/>
    <w:rsid w:val="001C565F"/>
    <w:rsid w:val="0025180D"/>
    <w:rsid w:val="002635ED"/>
    <w:rsid w:val="00276145"/>
    <w:rsid w:val="00284CD8"/>
    <w:rsid w:val="003441C9"/>
    <w:rsid w:val="003522DD"/>
    <w:rsid w:val="00355C8F"/>
    <w:rsid w:val="003953AB"/>
    <w:rsid w:val="003C0FB7"/>
    <w:rsid w:val="003D58E5"/>
    <w:rsid w:val="00435DFC"/>
    <w:rsid w:val="00447FBF"/>
    <w:rsid w:val="00451210"/>
    <w:rsid w:val="004A57A1"/>
    <w:rsid w:val="004B1A50"/>
    <w:rsid w:val="004D6262"/>
    <w:rsid w:val="00554AB2"/>
    <w:rsid w:val="005655C1"/>
    <w:rsid w:val="005A3630"/>
    <w:rsid w:val="005B7EFF"/>
    <w:rsid w:val="005D26C8"/>
    <w:rsid w:val="006362F0"/>
    <w:rsid w:val="006508B1"/>
    <w:rsid w:val="00661904"/>
    <w:rsid w:val="00662548"/>
    <w:rsid w:val="00667F38"/>
    <w:rsid w:val="006703D8"/>
    <w:rsid w:val="00681081"/>
    <w:rsid w:val="006B2567"/>
    <w:rsid w:val="006C6B59"/>
    <w:rsid w:val="006E2BB1"/>
    <w:rsid w:val="006E61A6"/>
    <w:rsid w:val="007157D7"/>
    <w:rsid w:val="0072146D"/>
    <w:rsid w:val="00765368"/>
    <w:rsid w:val="00776340"/>
    <w:rsid w:val="00782CA6"/>
    <w:rsid w:val="007933AA"/>
    <w:rsid w:val="007B1E16"/>
    <w:rsid w:val="007C0133"/>
    <w:rsid w:val="007E2347"/>
    <w:rsid w:val="007E2400"/>
    <w:rsid w:val="007F54F8"/>
    <w:rsid w:val="00803921"/>
    <w:rsid w:val="008260B8"/>
    <w:rsid w:val="00842C63"/>
    <w:rsid w:val="00862EF9"/>
    <w:rsid w:val="008702E7"/>
    <w:rsid w:val="00885003"/>
    <w:rsid w:val="00893D71"/>
    <w:rsid w:val="008A34AE"/>
    <w:rsid w:val="008C0981"/>
    <w:rsid w:val="008F43A6"/>
    <w:rsid w:val="009471AA"/>
    <w:rsid w:val="00965D09"/>
    <w:rsid w:val="00971D32"/>
    <w:rsid w:val="0097388E"/>
    <w:rsid w:val="0099051C"/>
    <w:rsid w:val="00993872"/>
    <w:rsid w:val="009D51C0"/>
    <w:rsid w:val="00A114EB"/>
    <w:rsid w:val="00A60B99"/>
    <w:rsid w:val="00A755EF"/>
    <w:rsid w:val="00A86C77"/>
    <w:rsid w:val="00A93A0D"/>
    <w:rsid w:val="00AF5801"/>
    <w:rsid w:val="00B00D61"/>
    <w:rsid w:val="00B167D9"/>
    <w:rsid w:val="00B23E2B"/>
    <w:rsid w:val="00B31384"/>
    <w:rsid w:val="00B41708"/>
    <w:rsid w:val="00B425AF"/>
    <w:rsid w:val="00B44B7F"/>
    <w:rsid w:val="00B7618A"/>
    <w:rsid w:val="00BA1C8C"/>
    <w:rsid w:val="00BA5400"/>
    <w:rsid w:val="00BD4D4A"/>
    <w:rsid w:val="00C023B6"/>
    <w:rsid w:val="00C32BE1"/>
    <w:rsid w:val="00C93F31"/>
    <w:rsid w:val="00CA44F9"/>
    <w:rsid w:val="00CB04B6"/>
    <w:rsid w:val="00CB346C"/>
    <w:rsid w:val="00CD636B"/>
    <w:rsid w:val="00CF59A2"/>
    <w:rsid w:val="00D14B8C"/>
    <w:rsid w:val="00D20CA9"/>
    <w:rsid w:val="00D61D56"/>
    <w:rsid w:val="00D81078"/>
    <w:rsid w:val="00D8681E"/>
    <w:rsid w:val="00DA201A"/>
    <w:rsid w:val="00DB53E8"/>
    <w:rsid w:val="00DB6DAF"/>
    <w:rsid w:val="00DC761B"/>
    <w:rsid w:val="00DD44D1"/>
    <w:rsid w:val="00DD5E19"/>
    <w:rsid w:val="00DF633E"/>
    <w:rsid w:val="00E254C0"/>
    <w:rsid w:val="00E33A45"/>
    <w:rsid w:val="00E41CF5"/>
    <w:rsid w:val="00E422ED"/>
    <w:rsid w:val="00E456D8"/>
    <w:rsid w:val="00E72A69"/>
    <w:rsid w:val="00EB0DDC"/>
    <w:rsid w:val="00F672B4"/>
    <w:rsid w:val="00F9147C"/>
    <w:rsid w:val="00FB1E8E"/>
    <w:rsid w:val="00FC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42258-DF05-4295-BFE1-EF15A6DD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1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508B1"/>
    <w:pPr>
      <w:keepNext/>
      <w:spacing w:before="240" w:after="60"/>
      <w:ind w:firstLine="0"/>
      <w:jc w:val="left"/>
      <w:outlineLvl w:val="3"/>
    </w:pPr>
    <w:rPr>
      <w:rFonts w:ascii="Constantia" w:eastAsia="Times New Roman" w:hAnsi="Constantia" w:cs="Constant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5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5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Текст Знак1"/>
    <w:aliases w:val="Текст Знак Знак Знак Знак"/>
    <w:link w:val="a6"/>
    <w:locked/>
    <w:rsid w:val="008F43A6"/>
    <w:rPr>
      <w:rFonts w:ascii="Courier New" w:hAnsi="Courier New" w:cs="Courier New"/>
    </w:rPr>
  </w:style>
  <w:style w:type="paragraph" w:styleId="a6">
    <w:name w:val="Plain Text"/>
    <w:aliases w:val="Текст Знак Знак Знак"/>
    <w:basedOn w:val="a"/>
    <w:link w:val="1"/>
    <w:unhideWhenUsed/>
    <w:rsid w:val="008F43A6"/>
    <w:pPr>
      <w:ind w:firstLine="0"/>
      <w:jc w:val="left"/>
    </w:pPr>
    <w:rPr>
      <w:rFonts w:ascii="Courier New" w:hAnsi="Courier New" w:cs="Courier New"/>
      <w:sz w:val="22"/>
      <w:szCs w:val="22"/>
    </w:rPr>
  </w:style>
  <w:style w:type="character" w:customStyle="1" w:styleId="a7">
    <w:name w:val="Текст Знак"/>
    <w:basedOn w:val="a0"/>
    <w:uiPriority w:val="99"/>
    <w:semiHidden/>
    <w:rsid w:val="008F43A6"/>
    <w:rPr>
      <w:rFonts w:ascii="Consolas" w:hAnsi="Consolas" w:cs="Consolas"/>
      <w:sz w:val="21"/>
      <w:szCs w:val="21"/>
    </w:rPr>
  </w:style>
  <w:style w:type="paragraph" w:styleId="a8">
    <w:name w:val="No Spacing"/>
    <w:uiPriority w:val="1"/>
    <w:qFormat/>
    <w:rsid w:val="008F43A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B6D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6DAF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B6D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6DAF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508B1"/>
    <w:rPr>
      <w:rFonts w:ascii="Constantia" w:eastAsia="Times New Roman" w:hAnsi="Constantia" w:cs="Constantia"/>
      <w:b/>
      <w:bCs/>
      <w:sz w:val="28"/>
      <w:szCs w:val="28"/>
      <w:lang w:eastAsia="ru-RU"/>
    </w:rPr>
  </w:style>
  <w:style w:type="paragraph" w:styleId="ad">
    <w:name w:val="Normal (Web)"/>
    <w:aliases w:val="Обычный (веб) Знак"/>
    <w:basedOn w:val="a"/>
    <w:uiPriority w:val="99"/>
    <w:unhideWhenUsed/>
    <w:qFormat/>
    <w:rsid w:val="006508B1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47A3-D513-4423-948C-15136349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25</cp:revision>
  <dcterms:created xsi:type="dcterms:W3CDTF">2016-04-04T13:04:00Z</dcterms:created>
  <dcterms:modified xsi:type="dcterms:W3CDTF">2018-05-16T06:58:00Z</dcterms:modified>
</cp:coreProperties>
</file>