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3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3499"/>
        <w:gridCol w:w="990"/>
        <w:gridCol w:w="1357"/>
        <w:gridCol w:w="1075"/>
        <w:gridCol w:w="3742"/>
      </w:tblGrid>
      <w:tr w:rsidR="00AA15D2" w:rsidTr="00AA15D2">
        <w:trPr>
          <w:trHeight w:hRule="exact" w:val="964"/>
        </w:trPr>
        <w:tc>
          <w:tcPr>
            <w:tcW w:w="4489" w:type="dxa"/>
            <w:gridSpan w:val="2"/>
          </w:tcPr>
          <w:p w:rsidR="00AA15D2" w:rsidRDefault="00AA15D2">
            <w:pPr>
              <w:pageBreakBefore/>
              <w:widowControl w:val="0"/>
              <w:suppressAutoHyphens/>
              <w:snapToGrid w:val="0"/>
              <w:spacing w:line="276" w:lineRule="auto"/>
              <w:jc w:val="right"/>
              <w:rPr>
                <w:rFonts w:eastAsia="DejaVu Sans" w:cs="Lohit Hindi"/>
                <w:kern w:val="2"/>
                <w:lang w:eastAsia="zh-CN" w:bidi="hi-IN"/>
              </w:rPr>
            </w:pPr>
          </w:p>
        </w:tc>
        <w:tc>
          <w:tcPr>
            <w:tcW w:w="1357" w:type="dxa"/>
            <w:hideMark/>
          </w:tcPr>
          <w:p w:rsidR="00AA15D2" w:rsidRDefault="00AA15D2">
            <w:pPr>
              <w:widowControl w:val="0"/>
              <w:suppressAutoHyphens/>
              <w:spacing w:line="276" w:lineRule="auto"/>
              <w:jc w:val="right"/>
              <w:rPr>
                <w:rFonts w:eastAsia="DejaVu Sans" w:cs="Lohit Hindi"/>
                <w:kern w:val="2"/>
                <w:sz w:val="16"/>
                <w:szCs w:val="16"/>
                <w:lang w:eastAsia="zh-CN" w:bidi="hi-IN"/>
              </w:rPr>
            </w:pPr>
            <w:r>
              <w:rPr>
                <w:noProof/>
              </w:rPr>
              <w:drawing>
                <wp:inline distT="0" distB="0" distL="0" distR="0" wp14:anchorId="7896C611" wp14:editId="4B396745">
                  <wp:extent cx="525145" cy="57975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79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gridSpan w:val="2"/>
          </w:tcPr>
          <w:p w:rsidR="00AA15D2" w:rsidRPr="00266AA5" w:rsidRDefault="00AA15D2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 w:cs="Lohit Hindi"/>
                <w:b/>
                <w:i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AA15D2" w:rsidTr="00AA15D2">
        <w:trPr>
          <w:trHeight w:val="1961"/>
        </w:trPr>
        <w:tc>
          <w:tcPr>
            <w:tcW w:w="10663" w:type="dxa"/>
            <w:gridSpan w:val="5"/>
          </w:tcPr>
          <w:p w:rsidR="00AA15D2" w:rsidRDefault="00AA15D2">
            <w:pPr>
              <w:spacing w:line="276" w:lineRule="auto"/>
              <w:jc w:val="center"/>
              <w:rPr>
                <w:rFonts w:cs="Lohit Hindi"/>
                <w:kern w:val="2"/>
                <w:lang w:eastAsia="zh-CN" w:bidi="hi-IN"/>
              </w:rPr>
            </w:pPr>
            <w:r>
              <w:rPr>
                <w:lang w:eastAsia="en-US"/>
              </w:rPr>
              <w:t>ПРОФСОЮЗ РАБОТНИКОВ НАРОДНОГО ОБРАЗОВАНИЯ И НАУКИ РОССИЙСКОЙ</w:t>
            </w:r>
          </w:p>
          <w:p w:rsidR="00AA15D2" w:rsidRDefault="00AA15D2">
            <w:pPr>
              <w:spacing w:line="276" w:lineRule="auto"/>
              <w:jc w:val="center"/>
              <w:rPr>
                <w:rFonts w:eastAsia="DejaVu Sans"/>
                <w:szCs w:val="20"/>
                <w:lang w:eastAsia="en-US"/>
              </w:rPr>
            </w:pPr>
            <w:r>
              <w:rPr>
                <w:lang w:eastAsia="en-US"/>
              </w:rPr>
              <w:t xml:space="preserve"> ФЕДЕРА</w:t>
            </w:r>
            <w:r>
              <w:rPr>
                <w:lang w:eastAsia="en-US"/>
              </w:rPr>
              <w:softHyphen/>
              <w:t>ЦИИ</w:t>
            </w:r>
          </w:p>
          <w:p w:rsidR="00AA15D2" w:rsidRDefault="00AA15D2">
            <w:pPr>
              <w:spacing w:line="276" w:lineRule="auto"/>
              <w:jc w:val="center"/>
              <w:rPr>
                <w:kern w:val="2"/>
                <w:sz w:val="26"/>
                <w:szCs w:val="26"/>
                <w:lang w:eastAsia="en-US" w:bidi="hi-IN"/>
              </w:rPr>
            </w:pPr>
            <w:r>
              <w:rPr>
                <w:szCs w:val="20"/>
                <w:lang w:eastAsia="en-US"/>
              </w:rPr>
              <w:t>(ОБЩЕРОССИЙСКИЙ ПРОФСОЮЗ ОБРАЗОВАНИЯ)</w:t>
            </w:r>
          </w:p>
          <w:p w:rsidR="00AA15D2" w:rsidRDefault="00AA15D2" w:rsidP="00D318ED">
            <w:pPr>
              <w:pStyle w:val="3"/>
              <w:numPr>
                <w:ilvl w:val="2"/>
                <w:numId w:val="1"/>
              </w:numPr>
              <w:spacing w:line="276" w:lineRule="auto"/>
              <w:rPr>
                <w:sz w:val="32"/>
                <w:szCs w:val="32"/>
                <w:lang w:eastAsia="ru-RU"/>
              </w:rPr>
            </w:pPr>
            <w:r>
              <w:rPr>
                <w:sz w:val="26"/>
                <w:szCs w:val="26"/>
              </w:rPr>
              <w:t>ХАБАРОВСКАЯ КРАЕВАЯ ОРГАНИЗАЦИЯ</w:t>
            </w:r>
          </w:p>
          <w:p w:rsidR="00AA15D2" w:rsidRDefault="00AA15D2">
            <w:pPr>
              <w:spacing w:line="276" w:lineRule="auto"/>
              <w:jc w:val="center"/>
              <w:rPr>
                <w:b/>
                <w:bCs/>
                <w:sz w:val="28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 xml:space="preserve">ПРЕЗИДИУМ </w:t>
            </w:r>
          </w:p>
          <w:p w:rsidR="00AA15D2" w:rsidRDefault="00AA15D2">
            <w:pPr>
              <w:spacing w:line="276" w:lineRule="auto"/>
              <w:jc w:val="center"/>
              <w:rPr>
                <w:lang w:eastAsia="zh-CN"/>
              </w:rPr>
            </w:pPr>
            <w:r>
              <w:rPr>
                <w:b/>
                <w:bCs/>
                <w:sz w:val="28"/>
                <w:lang w:eastAsia="en-US"/>
              </w:rPr>
              <w:t>ПОСТАНОВЛЕНИЕ</w:t>
            </w:r>
          </w:p>
          <w:p w:rsidR="00AA15D2" w:rsidRDefault="00AA15D2">
            <w:pPr>
              <w:widowControl w:val="0"/>
              <w:suppressAutoHyphens/>
              <w:spacing w:line="276" w:lineRule="auto"/>
              <w:jc w:val="center"/>
              <w:rPr>
                <w:rFonts w:eastAsia="DejaVu Sans" w:cs="Lohit Hindi"/>
                <w:kern w:val="2"/>
                <w:lang w:eastAsia="zh-CN" w:bidi="hi-IN"/>
              </w:rPr>
            </w:pPr>
          </w:p>
        </w:tc>
      </w:tr>
      <w:tr w:rsidR="00AA15D2" w:rsidTr="00AA15D2">
        <w:trPr>
          <w:trHeight w:hRule="exact" w:val="794"/>
        </w:trPr>
        <w:tc>
          <w:tcPr>
            <w:tcW w:w="3499" w:type="dxa"/>
            <w:tcBorders>
              <w:top w:val="thinThickSmallGap" w:sz="12" w:space="0" w:color="000000"/>
              <w:left w:val="nil"/>
              <w:bottom w:val="nil"/>
              <w:right w:val="nil"/>
            </w:tcBorders>
            <w:hideMark/>
          </w:tcPr>
          <w:p w:rsidR="00AA15D2" w:rsidRDefault="00AA15D2" w:rsidP="00024A12">
            <w:pPr>
              <w:widowControl w:val="0"/>
              <w:suppressAutoHyphens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en-US"/>
              </w:rPr>
              <w:br/>
              <w:t>«</w:t>
            </w:r>
            <w:r w:rsidR="00266AA5">
              <w:rPr>
                <w:sz w:val="28"/>
                <w:szCs w:val="28"/>
                <w:lang w:eastAsia="en-US"/>
              </w:rPr>
              <w:t>0</w:t>
            </w:r>
            <w:r w:rsidR="00024A12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 w:rsidR="00024A12">
              <w:rPr>
                <w:sz w:val="28"/>
                <w:szCs w:val="28"/>
                <w:lang w:eastAsia="en-US"/>
              </w:rPr>
              <w:t>апрел</w:t>
            </w:r>
            <w:r w:rsidR="00876A72"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t xml:space="preserve"> 201</w:t>
            </w:r>
            <w:r w:rsidR="00024A12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422" w:type="dxa"/>
            <w:gridSpan w:val="3"/>
            <w:tcBorders>
              <w:top w:val="thinThickSmallGap" w:sz="12" w:space="0" w:color="000000"/>
              <w:left w:val="nil"/>
              <w:bottom w:val="nil"/>
              <w:right w:val="nil"/>
            </w:tcBorders>
            <w:hideMark/>
          </w:tcPr>
          <w:p w:rsidR="00AA15D2" w:rsidRDefault="00AA15D2">
            <w:pPr>
              <w:widowControl w:val="0"/>
              <w:suppressAutoHyphens/>
              <w:spacing w:line="276" w:lineRule="auto"/>
              <w:jc w:val="center"/>
              <w:rPr>
                <w:rFonts w:eastAsia="DejaVu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en-US"/>
              </w:rPr>
              <w:br/>
              <w:t>г. Хабаровск</w:t>
            </w:r>
          </w:p>
        </w:tc>
        <w:tc>
          <w:tcPr>
            <w:tcW w:w="3742" w:type="dxa"/>
            <w:tcBorders>
              <w:top w:val="thinThickSmallGap" w:sz="12" w:space="0" w:color="000000"/>
              <w:left w:val="nil"/>
              <w:bottom w:val="nil"/>
              <w:right w:val="nil"/>
            </w:tcBorders>
            <w:hideMark/>
          </w:tcPr>
          <w:p w:rsidR="00AA15D2" w:rsidRDefault="00AA15D2" w:rsidP="00024A12">
            <w:pPr>
              <w:widowControl w:val="0"/>
              <w:suppressAutoHyphens/>
              <w:spacing w:line="276" w:lineRule="auto"/>
              <w:jc w:val="center"/>
              <w:rPr>
                <w:rFonts w:eastAsia="DejaVu Sans" w:cs="Lohit Hindi"/>
                <w:kern w:val="2"/>
                <w:lang w:eastAsia="zh-CN" w:bidi="hi-IN"/>
              </w:rPr>
            </w:pPr>
            <w:r>
              <w:rPr>
                <w:sz w:val="28"/>
                <w:szCs w:val="28"/>
                <w:lang w:eastAsia="en-US"/>
              </w:rPr>
              <w:br/>
              <w:t xml:space="preserve">            № </w:t>
            </w:r>
            <w:r w:rsidR="00024A12">
              <w:rPr>
                <w:sz w:val="28"/>
                <w:szCs w:val="28"/>
                <w:lang w:eastAsia="en-US"/>
              </w:rPr>
              <w:t>17</w:t>
            </w:r>
            <w:r w:rsidR="00AF4F18">
              <w:rPr>
                <w:sz w:val="28"/>
                <w:szCs w:val="28"/>
                <w:lang w:eastAsia="en-US"/>
              </w:rPr>
              <w:t>-1</w:t>
            </w:r>
          </w:p>
        </w:tc>
      </w:tr>
    </w:tbl>
    <w:p w:rsidR="00AA15D2" w:rsidRDefault="00AA15D2" w:rsidP="00AA15D2">
      <w:pPr>
        <w:shd w:val="clear" w:color="auto" w:fill="FFFFFF"/>
        <w:tabs>
          <w:tab w:val="left" w:pos="4536"/>
        </w:tabs>
        <w:ind w:left="805" w:hanging="805"/>
        <w:rPr>
          <w:rFonts w:cs="Calibri"/>
          <w:sz w:val="28"/>
          <w:szCs w:val="28"/>
          <w:lang w:eastAsia="ar-SA"/>
        </w:rPr>
      </w:pPr>
    </w:p>
    <w:p w:rsidR="00024A12" w:rsidRDefault="00024A12" w:rsidP="00024A12">
      <w:pPr>
        <w:spacing w:line="240" w:lineRule="exact"/>
        <w:ind w:right="5131"/>
      </w:pPr>
      <w:r w:rsidRPr="00024A12">
        <w:t xml:space="preserve">Об </w:t>
      </w:r>
      <w:r>
        <w:t xml:space="preserve"> </w:t>
      </w:r>
      <w:r w:rsidRPr="00024A12">
        <w:t xml:space="preserve">утверждении </w:t>
      </w:r>
      <w:r>
        <w:t xml:space="preserve"> </w:t>
      </w:r>
      <w:r w:rsidRPr="00024A12">
        <w:t>Положения</w:t>
      </w:r>
      <w:r>
        <w:t xml:space="preserve"> </w:t>
      </w:r>
      <w:r w:rsidRPr="00024A12">
        <w:t xml:space="preserve"> о </w:t>
      </w:r>
    </w:p>
    <w:p w:rsidR="00D97586" w:rsidRPr="000A343C" w:rsidRDefault="00024A12" w:rsidP="00AE399F">
      <w:pPr>
        <w:spacing w:line="240" w:lineRule="exact"/>
        <w:ind w:right="5131"/>
        <w:rPr>
          <w:sz w:val="28"/>
          <w:szCs w:val="28"/>
        </w:rPr>
      </w:pPr>
      <w:proofErr w:type="gramStart"/>
      <w:r w:rsidRPr="00024A12">
        <w:t>порядке</w:t>
      </w:r>
      <w:proofErr w:type="gramEnd"/>
      <w:r w:rsidRPr="00024A12">
        <w:t xml:space="preserve"> рассмотрения обращений членов </w:t>
      </w:r>
      <w:r w:rsidR="00AE399F">
        <w:t>П</w:t>
      </w:r>
      <w:r w:rsidRPr="00024A12">
        <w:t>рофсоюза</w:t>
      </w:r>
    </w:p>
    <w:p w:rsidR="00024A12" w:rsidRPr="000A343C" w:rsidRDefault="00024A12" w:rsidP="00024A12">
      <w:pPr>
        <w:tabs>
          <w:tab w:val="left" w:pos="709"/>
        </w:tabs>
        <w:jc w:val="both"/>
        <w:rPr>
          <w:sz w:val="28"/>
          <w:szCs w:val="28"/>
        </w:rPr>
      </w:pPr>
    </w:p>
    <w:p w:rsidR="00024A12" w:rsidRDefault="00024A12" w:rsidP="00024A12">
      <w:pPr>
        <w:ind w:firstLine="709"/>
        <w:jc w:val="both"/>
        <w:rPr>
          <w:sz w:val="28"/>
          <w:szCs w:val="28"/>
        </w:rPr>
      </w:pPr>
      <w:proofErr w:type="gramStart"/>
      <w:r w:rsidRPr="000A343C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повышения качества работы по рассмотрению обращений членов Профсоюза, поступающих в Хабаровскую краевую организацию Профсоюза работников народного образования и науки (далее – </w:t>
      </w:r>
      <w:r w:rsidR="00AE399F">
        <w:rPr>
          <w:sz w:val="28"/>
          <w:szCs w:val="28"/>
        </w:rPr>
        <w:t>к</w:t>
      </w:r>
      <w:r>
        <w:rPr>
          <w:sz w:val="28"/>
          <w:szCs w:val="28"/>
        </w:rPr>
        <w:t xml:space="preserve">раевая организация Профсоюза), </w:t>
      </w:r>
      <w:r w:rsidR="00AE399F">
        <w:rPr>
          <w:sz w:val="28"/>
          <w:szCs w:val="28"/>
        </w:rPr>
        <w:t xml:space="preserve">районные, городские, первичные организации Профсоюза, </w:t>
      </w:r>
      <w:r>
        <w:rPr>
          <w:sz w:val="28"/>
          <w:szCs w:val="28"/>
        </w:rPr>
        <w:t>а также совершенствования форм и методов работы с обращениями членов Профсоюза, повышения качества защиты их социальных, трудовых, профессиональных прав и законных интересов</w:t>
      </w:r>
      <w:proofErr w:type="gramEnd"/>
      <w:r w:rsidRPr="00024A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Президиум Хабаровской краевой организации Профсоюза </w:t>
      </w:r>
      <w:r w:rsidRPr="00024A12">
        <w:rPr>
          <w:b/>
          <w:sz w:val="28"/>
          <w:szCs w:val="28"/>
        </w:rPr>
        <w:t>ПОСТАНОВЛЯЕТ:</w:t>
      </w:r>
      <w:r w:rsidRPr="000A343C">
        <w:rPr>
          <w:sz w:val="28"/>
          <w:szCs w:val="28"/>
        </w:rPr>
        <w:t xml:space="preserve"> </w:t>
      </w:r>
    </w:p>
    <w:p w:rsidR="00024A12" w:rsidRPr="000A343C" w:rsidRDefault="00024A12" w:rsidP="00024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343C">
        <w:rPr>
          <w:sz w:val="28"/>
          <w:szCs w:val="28"/>
        </w:rPr>
        <w:t>У</w:t>
      </w:r>
      <w:r>
        <w:rPr>
          <w:sz w:val="28"/>
          <w:szCs w:val="28"/>
        </w:rPr>
        <w:t xml:space="preserve">твердить прилагаемое Положение о порядке рассмотрения обращений членов Профсоюза </w:t>
      </w:r>
      <w:r w:rsidRPr="00024A12">
        <w:rPr>
          <w:i/>
          <w:sz w:val="28"/>
          <w:szCs w:val="28"/>
        </w:rPr>
        <w:t>(далее – Положение).</w:t>
      </w:r>
    </w:p>
    <w:p w:rsidR="00024A12" w:rsidRPr="000A343C" w:rsidRDefault="00024A12" w:rsidP="00024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Председателям районных (городских), первичных профсоюзных организаций </w:t>
      </w:r>
      <w:r w:rsidRPr="00AE0855">
        <w:rPr>
          <w:sz w:val="28"/>
          <w:szCs w:val="28"/>
        </w:rPr>
        <w:t xml:space="preserve">края довести Положение до всех </w:t>
      </w:r>
      <w:r>
        <w:rPr>
          <w:sz w:val="28"/>
          <w:szCs w:val="28"/>
        </w:rPr>
        <w:t>членов Профсоюза</w:t>
      </w:r>
      <w:r w:rsidRPr="00AE0855">
        <w:rPr>
          <w:sz w:val="28"/>
          <w:szCs w:val="28"/>
        </w:rPr>
        <w:t xml:space="preserve"> и обеспечить его исполнение.</w:t>
      </w:r>
    </w:p>
    <w:p w:rsidR="00024A12" w:rsidRPr="00AE0855" w:rsidRDefault="00024A12" w:rsidP="00024A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</w:t>
      </w:r>
      <w:r w:rsidRPr="000A343C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 w:rsidRPr="00AE085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AE0855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правового инспектора труда Хабаровской краевой организации Профсоюза Заостровных О.А. и председателей </w:t>
      </w:r>
      <w:r w:rsidR="0041450C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>Профсоюза.</w:t>
      </w:r>
    </w:p>
    <w:p w:rsidR="00024A12" w:rsidRDefault="00024A12" w:rsidP="00024A12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AA15D2" w:rsidRDefault="00AA15D2" w:rsidP="00AA15D2">
      <w:pPr>
        <w:spacing w:line="360" w:lineRule="auto"/>
        <w:ind w:firstLine="709"/>
        <w:rPr>
          <w:sz w:val="28"/>
          <w:szCs w:val="28"/>
        </w:rPr>
      </w:pPr>
    </w:p>
    <w:p w:rsidR="003458CA" w:rsidRPr="000D3F68" w:rsidRDefault="003458CA" w:rsidP="00AA15D2">
      <w:pPr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18"/>
        <w:gridCol w:w="2603"/>
        <w:gridCol w:w="2768"/>
      </w:tblGrid>
      <w:tr w:rsidR="003458CA" w:rsidRPr="00C50984" w:rsidTr="00A73FCE">
        <w:tc>
          <w:tcPr>
            <w:tcW w:w="4318" w:type="dxa"/>
            <w:hideMark/>
          </w:tcPr>
          <w:p w:rsidR="003458CA" w:rsidRPr="00C50984" w:rsidRDefault="003458CA" w:rsidP="00A73FCE">
            <w:pPr>
              <w:rPr>
                <w:sz w:val="28"/>
                <w:szCs w:val="28"/>
              </w:rPr>
            </w:pPr>
            <w:r w:rsidRPr="00C50984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C50984">
              <w:rPr>
                <w:sz w:val="28"/>
                <w:szCs w:val="28"/>
              </w:rPr>
              <w:t>Хабаровской</w:t>
            </w:r>
            <w:proofErr w:type="gramEnd"/>
          </w:p>
          <w:p w:rsidR="003458CA" w:rsidRPr="00C50984" w:rsidRDefault="003458CA" w:rsidP="00A73FCE">
            <w:pPr>
              <w:rPr>
                <w:sz w:val="28"/>
                <w:szCs w:val="28"/>
              </w:rPr>
            </w:pPr>
            <w:r w:rsidRPr="00C50984">
              <w:rPr>
                <w:sz w:val="28"/>
                <w:szCs w:val="28"/>
              </w:rPr>
              <w:t>краевой орга</w:t>
            </w:r>
            <w:bookmarkStart w:id="0" w:name="_GoBack"/>
            <w:bookmarkEnd w:id="0"/>
            <w:r w:rsidRPr="00C50984">
              <w:rPr>
                <w:sz w:val="28"/>
                <w:szCs w:val="28"/>
              </w:rPr>
              <w:t xml:space="preserve">низации Профсоюза      </w:t>
            </w:r>
          </w:p>
        </w:tc>
        <w:tc>
          <w:tcPr>
            <w:tcW w:w="2603" w:type="dxa"/>
            <w:hideMark/>
          </w:tcPr>
          <w:p w:rsidR="003458CA" w:rsidRPr="00C50984" w:rsidRDefault="003458CA" w:rsidP="00A73FCE">
            <w:pPr>
              <w:pStyle w:val="a6"/>
              <w:snapToGrid w:val="0"/>
              <w:rPr>
                <w:sz w:val="28"/>
                <w:szCs w:val="28"/>
              </w:rPr>
            </w:pPr>
            <w:r w:rsidRPr="00C50984">
              <w:rPr>
                <w:noProof/>
                <w:sz w:val="28"/>
                <w:szCs w:val="28"/>
                <w:lang w:eastAsia="ru-RU" w:bidi="ar-SA"/>
              </w:rPr>
              <w:drawing>
                <wp:anchor distT="0" distB="0" distL="0" distR="0" simplePos="0" relativeHeight="251659264" behindDoc="0" locked="0" layoutInCell="1" allowOverlap="1" wp14:anchorId="4BBA58D5" wp14:editId="46EED02D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527175" cy="596900"/>
                  <wp:effectExtent l="0" t="0" r="0" b="0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596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8" w:type="dxa"/>
            <w:hideMark/>
          </w:tcPr>
          <w:p w:rsidR="003458CA" w:rsidRPr="00C50984" w:rsidRDefault="003458CA" w:rsidP="00A73FCE">
            <w:pPr>
              <w:rPr>
                <w:sz w:val="28"/>
                <w:szCs w:val="28"/>
              </w:rPr>
            </w:pPr>
            <w:r w:rsidRPr="00C50984">
              <w:rPr>
                <w:sz w:val="28"/>
                <w:szCs w:val="28"/>
              </w:rPr>
              <w:t xml:space="preserve"> Т.А. </w:t>
            </w:r>
            <w:proofErr w:type="spellStart"/>
            <w:r w:rsidRPr="00C50984">
              <w:rPr>
                <w:sz w:val="28"/>
                <w:szCs w:val="28"/>
              </w:rPr>
              <w:t>Козыренко</w:t>
            </w:r>
            <w:proofErr w:type="spellEnd"/>
          </w:p>
        </w:tc>
      </w:tr>
    </w:tbl>
    <w:p w:rsidR="00AA15D2" w:rsidRPr="000D3F68" w:rsidRDefault="00AA15D2" w:rsidP="00AA15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A15D2" w:rsidRPr="000D3F68" w:rsidRDefault="00AA15D2" w:rsidP="00AA15D2">
      <w:pPr>
        <w:pStyle w:val="ConsPlusNormal"/>
        <w:ind w:left="1440"/>
        <w:outlineLvl w:val="0"/>
        <w:rPr>
          <w:rFonts w:ascii="Times New Roman" w:hAnsi="Times New Roman" w:cs="Times New Roman"/>
          <w:sz w:val="28"/>
          <w:szCs w:val="28"/>
        </w:rPr>
      </w:pPr>
    </w:p>
    <w:p w:rsidR="00B36AD2" w:rsidRDefault="00B36AD2"/>
    <w:p w:rsidR="00F743EB" w:rsidRDefault="00F743EB"/>
    <w:p w:rsidR="00F743EB" w:rsidRPr="00F743EB" w:rsidRDefault="00F743EB" w:rsidP="00F743EB">
      <w:pPr>
        <w:tabs>
          <w:tab w:val="left" w:pos="709"/>
        </w:tabs>
        <w:spacing w:after="120" w:line="240" w:lineRule="exact"/>
        <w:ind w:left="5670"/>
      </w:pPr>
      <w:r w:rsidRPr="00F743EB">
        <w:lastRenderedPageBreak/>
        <w:t>УТВЕРЖДЕНО</w:t>
      </w:r>
    </w:p>
    <w:p w:rsidR="00F743EB" w:rsidRPr="00F743EB" w:rsidRDefault="00F743EB" w:rsidP="00F743EB">
      <w:pPr>
        <w:spacing w:line="240" w:lineRule="exact"/>
        <w:ind w:left="5670"/>
      </w:pPr>
      <w:r w:rsidRPr="00F743EB">
        <w:t xml:space="preserve">постановлением </w:t>
      </w:r>
      <w:proofErr w:type="gramStart"/>
      <w:r w:rsidRPr="00F743EB">
        <w:t>Президиума Хабаровской краевой организации Профсоюза работников народного образования</w:t>
      </w:r>
      <w:proofErr w:type="gramEnd"/>
      <w:r w:rsidRPr="00F743EB">
        <w:t xml:space="preserve"> и науки</w:t>
      </w:r>
    </w:p>
    <w:p w:rsidR="00F743EB" w:rsidRPr="00F743EB" w:rsidRDefault="00F743EB" w:rsidP="00F743EB">
      <w:pPr>
        <w:ind w:left="5670"/>
        <w:jc w:val="both"/>
      </w:pPr>
      <w:r w:rsidRPr="00F743EB">
        <w:t xml:space="preserve">от  </w:t>
      </w:r>
      <w:r>
        <w:t>05.04.2018г.</w:t>
      </w:r>
      <w:r w:rsidRPr="00F743EB">
        <w:t xml:space="preserve">    №</w:t>
      </w:r>
      <w:r>
        <w:t xml:space="preserve"> 17-</w:t>
      </w:r>
      <w:r w:rsidR="00AF4F18">
        <w:t>1</w:t>
      </w:r>
    </w:p>
    <w:p w:rsidR="00F743EB" w:rsidRDefault="00F743EB" w:rsidP="00F743EB">
      <w:pPr>
        <w:ind w:left="5670"/>
        <w:jc w:val="center"/>
        <w:rPr>
          <w:sz w:val="28"/>
          <w:szCs w:val="28"/>
        </w:rPr>
      </w:pPr>
    </w:p>
    <w:p w:rsidR="00F743EB" w:rsidRDefault="00F743EB" w:rsidP="00F743EB">
      <w:pPr>
        <w:ind w:left="5670"/>
        <w:jc w:val="center"/>
        <w:rPr>
          <w:sz w:val="28"/>
          <w:szCs w:val="28"/>
        </w:rPr>
      </w:pPr>
    </w:p>
    <w:p w:rsidR="00F743EB" w:rsidRPr="00F743EB" w:rsidRDefault="00F743EB" w:rsidP="00F743EB">
      <w:pPr>
        <w:ind w:left="5670"/>
        <w:jc w:val="center"/>
        <w:rPr>
          <w:b/>
          <w:sz w:val="28"/>
          <w:szCs w:val="28"/>
        </w:rPr>
      </w:pPr>
    </w:p>
    <w:p w:rsidR="00F743EB" w:rsidRPr="00F743EB" w:rsidRDefault="00F743EB" w:rsidP="00F743EB">
      <w:pPr>
        <w:spacing w:after="120" w:line="240" w:lineRule="exact"/>
        <w:jc w:val="center"/>
        <w:rPr>
          <w:b/>
          <w:sz w:val="28"/>
          <w:szCs w:val="28"/>
        </w:rPr>
      </w:pPr>
      <w:r w:rsidRPr="00F743EB">
        <w:rPr>
          <w:b/>
          <w:sz w:val="28"/>
          <w:szCs w:val="28"/>
        </w:rPr>
        <w:t>ПОЛОЖЕНИЕ</w:t>
      </w:r>
    </w:p>
    <w:p w:rsidR="00F743EB" w:rsidRPr="00F743EB" w:rsidRDefault="00F743EB" w:rsidP="00F743EB">
      <w:pPr>
        <w:spacing w:line="240" w:lineRule="exact"/>
        <w:ind w:firstLine="567"/>
        <w:jc w:val="center"/>
        <w:rPr>
          <w:b/>
          <w:sz w:val="28"/>
          <w:szCs w:val="28"/>
        </w:rPr>
      </w:pPr>
      <w:r w:rsidRPr="00F743EB">
        <w:rPr>
          <w:b/>
          <w:sz w:val="28"/>
          <w:szCs w:val="28"/>
        </w:rPr>
        <w:t>о порядке рассмотрения обращений членов Профсоюза, поступивших</w:t>
      </w:r>
      <w:r>
        <w:rPr>
          <w:b/>
          <w:sz w:val="28"/>
          <w:szCs w:val="28"/>
        </w:rPr>
        <w:t xml:space="preserve"> </w:t>
      </w:r>
      <w:r w:rsidRPr="00F743EB">
        <w:rPr>
          <w:b/>
          <w:sz w:val="28"/>
          <w:szCs w:val="28"/>
        </w:rPr>
        <w:t>в Хабаровск</w:t>
      </w:r>
      <w:r w:rsidR="00D97586">
        <w:rPr>
          <w:b/>
          <w:sz w:val="28"/>
          <w:szCs w:val="28"/>
        </w:rPr>
        <w:t>ую</w:t>
      </w:r>
      <w:r w:rsidRPr="00F743EB">
        <w:rPr>
          <w:b/>
          <w:sz w:val="28"/>
          <w:szCs w:val="28"/>
        </w:rPr>
        <w:t xml:space="preserve"> краев</w:t>
      </w:r>
      <w:r w:rsidR="00D97586">
        <w:rPr>
          <w:b/>
          <w:sz w:val="28"/>
          <w:szCs w:val="28"/>
        </w:rPr>
        <w:t>ую</w:t>
      </w:r>
      <w:r w:rsidRPr="00F743EB">
        <w:rPr>
          <w:b/>
          <w:sz w:val="28"/>
          <w:szCs w:val="28"/>
        </w:rPr>
        <w:t xml:space="preserve"> организаци</w:t>
      </w:r>
      <w:r w:rsidR="00D97586">
        <w:rPr>
          <w:b/>
          <w:sz w:val="28"/>
          <w:szCs w:val="28"/>
        </w:rPr>
        <w:t>ю Профсоюза работников народного образования и науки, районны</w:t>
      </w:r>
      <w:proofErr w:type="gramStart"/>
      <w:r w:rsidR="00D97586">
        <w:rPr>
          <w:b/>
          <w:sz w:val="28"/>
          <w:szCs w:val="28"/>
        </w:rPr>
        <w:t>е(</w:t>
      </w:r>
      <w:proofErr w:type="gramEnd"/>
      <w:r w:rsidR="00D97586">
        <w:rPr>
          <w:b/>
          <w:sz w:val="28"/>
          <w:szCs w:val="28"/>
        </w:rPr>
        <w:t>городские),  первичные профсоюзные организации</w:t>
      </w:r>
    </w:p>
    <w:p w:rsidR="00F743EB" w:rsidRPr="00F743EB" w:rsidRDefault="00F743EB" w:rsidP="00F743EB">
      <w:pPr>
        <w:spacing w:line="240" w:lineRule="exact"/>
        <w:ind w:firstLine="567"/>
        <w:jc w:val="center"/>
        <w:rPr>
          <w:b/>
          <w:sz w:val="28"/>
          <w:szCs w:val="28"/>
        </w:rPr>
      </w:pPr>
    </w:p>
    <w:p w:rsidR="00F743EB" w:rsidRPr="00F743EB" w:rsidRDefault="00F743EB" w:rsidP="00F743EB">
      <w:pPr>
        <w:spacing w:line="240" w:lineRule="exact"/>
        <w:ind w:firstLine="567"/>
        <w:jc w:val="center"/>
        <w:rPr>
          <w:b/>
          <w:sz w:val="28"/>
          <w:szCs w:val="28"/>
        </w:rPr>
      </w:pPr>
    </w:p>
    <w:p w:rsidR="00F743EB" w:rsidRPr="00F743EB" w:rsidRDefault="00F743EB" w:rsidP="00F743EB">
      <w:pPr>
        <w:spacing w:before="120" w:line="240" w:lineRule="exact"/>
        <w:ind w:firstLine="709"/>
        <w:jc w:val="center"/>
        <w:rPr>
          <w:b/>
          <w:sz w:val="28"/>
          <w:szCs w:val="28"/>
        </w:rPr>
      </w:pPr>
      <w:r w:rsidRPr="00F743EB">
        <w:rPr>
          <w:b/>
          <w:sz w:val="28"/>
          <w:szCs w:val="28"/>
        </w:rPr>
        <w:t>1. Общие положения</w:t>
      </w:r>
    </w:p>
    <w:p w:rsidR="00F743EB" w:rsidRDefault="00F743EB" w:rsidP="00F743EB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1.1. </w:t>
      </w:r>
      <w:proofErr w:type="gramStart"/>
      <w:r>
        <w:rPr>
          <w:sz w:val="28"/>
          <w:szCs w:val="28"/>
        </w:rPr>
        <w:t>Настоящее Положение «О порядке рассмотрения обращений членов Профсоюза, поступивших в организации Профсоюза Хабаровской краевой организации работников народного образования и науки, (далее – Положение), разработано в соответствии с Конституцией РФ, Трудовым кодексом РФ, Федеральными законами: от 02 мая 2006 г. № 59-ФЗ "О порядке рассмотрения обращений граждан Российской Федерации" (далее – Закон), от 09 февраля 2009 г., от 27 июля 2006 г. «О персональных</w:t>
      </w:r>
      <w:proofErr w:type="gramEnd"/>
      <w:r>
        <w:rPr>
          <w:sz w:val="28"/>
          <w:szCs w:val="28"/>
        </w:rPr>
        <w:t xml:space="preserve"> данных», от 12 января 1996 г. «О профессиональных союзах, их правах и гарантиях деятельности, а также на основании: </w:t>
      </w:r>
      <w:proofErr w:type="gramStart"/>
      <w:r>
        <w:rPr>
          <w:sz w:val="28"/>
          <w:szCs w:val="28"/>
        </w:rPr>
        <w:t xml:space="preserve">Устава Профессионального союза </w:t>
      </w:r>
      <w:r w:rsidR="00AE399F">
        <w:rPr>
          <w:sz w:val="28"/>
          <w:szCs w:val="28"/>
        </w:rPr>
        <w:t>р</w:t>
      </w:r>
      <w:r>
        <w:rPr>
          <w:sz w:val="28"/>
          <w:szCs w:val="28"/>
        </w:rPr>
        <w:t>аботников народного образования и науки</w:t>
      </w:r>
      <w:r w:rsidR="00AE399F">
        <w:rPr>
          <w:sz w:val="28"/>
          <w:szCs w:val="28"/>
        </w:rPr>
        <w:t xml:space="preserve"> РФ</w:t>
      </w:r>
      <w:r>
        <w:rPr>
          <w:sz w:val="28"/>
          <w:szCs w:val="28"/>
        </w:rPr>
        <w:t>, учебно-методического пособия «Основы делопроизводства в Профсоюзе» 2014 г., Положения  «О Хабаровской краевой организации Профсоюза  работников народного образования и науки»), Инструкцией по делопроизводству Хабаровской краевой организации Профсоюза.</w:t>
      </w:r>
      <w:proofErr w:type="gramEnd"/>
    </w:p>
    <w:p w:rsidR="00F743EB" w:rsidRDefault="00F743EB" w:rsidP="00F743E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Настоящее Положение определяет процедуру подачи и рассмотрения обращений членов Профсоюза состоящих на учете в первичных профсоюзных организациях образовательных учреждений Хабаровского края (далее члены </w:t>
      </w:r>
      <w:r w:rsidR="00AE399F">
        <w:rPr>
          <w:sz w:val="28"/>
          <w:szCs w:val="28"/>
        </w:rPr>
        <w:t>П</w:t>
      </w:r>
      <w:r>
        <w:rPr>
          <w:sz w:val="28"/>
          <w:szCs w:val="28"/>
        </w:rPr>
        <w:t>рофсоюза), организаци</w:t>
      </w:r>
      <w:r w:rsidR="00AE399F">
        <w:rPr>
          <w:sz w:val="28"/>
          <w:szCs w:val="28"/>
        </w:rPr>
        <w:t>ю</w:t>
      </w:r>
      <w:r>
        <w:rPr>
          <w:sz w:val="28"/>
          <w:szCs w:val="28"/>
        </w:rPr>
        <w:t xml:space="preserve"> личного приема.</w:t>
      </w:r>
    </w:p>
    <w:p w:rsidR="00F743EB" w:rsidRDefault="00F743EB" w:rsidP="00F743E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1.3. Установленный настоящим Положением порядок рассмотрения обращений распространяется на правоотношения, связанные с правовым обеспечением социально - трудовых прав работников образования в части социального, льготного пенсионного обеспечения, предоставлени</w:t>
      </w:r>
      <w:r w:rsidR="00AE399F">
        <w:rPr>
          <w:sz w:val="28"/>
          <w:szCs w:val="28"/>
        </w:rPr>
        <w:t>я</w:t>
      </w:r>
      <w:r>
        <w:rPr>
          <w:sz w:val="28"/>
          <w:szCs w:val="28"/>
        </w:rPr>
        <w:t xml:space="preserve"> льгот и гарантий</w:t>
      </w:r>
      <w:r w:rsidR="00AE399F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жилищно-коммунальной сфере, профессиональных интересов работников по вопросам соблюдения трудового законодательства.</w:t>
      </w:r>
    </w:p>
    <w:p w:rsidR="00F743EB" w:rsidRDefault="00F743EB" w:rsidP="00F743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Председатели районных, городских, первичных профсоюзных организаций:</w:t>
      </w:r>
    </w:p>
    <w:p w:rsidR="00F743EB" w:rsidRDefault="00F743EB" w:rsidP="00F743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1.4.1. - рассматривают обращения членов Профсоюза по вопросам, находящимся в их компетенции.</w:t>
      </w:r>
    </w:p>
    <w:p w:rsidR="00F743EB" w:rsidRDefault="00F743EB" w:rsidP="00F743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1.4.2. – в кратчайший срок информируют о п</w:t>
      </w:r>
      <w:r w:rsidR="00AE399F">
        <w:rPr>
          <w:sz w:val="28"/>
          <w:szCs w:val="28"/>
        </w:rPr>
        <w:t>оступившем обращении в их адрес</w:t>
      </w:r>
      <w:r>
        <w:rPr>
          <w:sz w:val="28"/>
          <w:szCs w:val="28"/>
        </w:rPr>
        <w:t xml:space="preserve"> правового </w:t>
      </w:r>
      <w:proofErr w:type="gramStart"/>
      <w:r>
        <w:rPr>
          <w:sz w:val="28"/>
          <w:szCs w:val="28"/>
        </w:rPr>
        <w:t xml:space="preserve">инспектора труда аппарата Хабаровской краевой </w:t>
      </w:r>
      <w:r>
        <w:rPr>
          <w:sz w:val="28"/>
          <w:szCs w:val="28"/>
        </w:rPr>
        <w:lastRenderedPageBreak/>
        <w:t>организации  Профсоюза</w:t>
      </w:r>
      <w:proofErr w:type="gramEnd"/>
      <w:r>
        <w:rPr>
          <w:sz w:val="28"/>
          <w:szCs w:val="28"/>
        </w:rPr>
        <w:t xml:space="preserve"> путем передачи сведений на электронную почту  </w:t>
      </w:r>
      <w:proofErr w:type="spellStart"/>
      <w:r>
        <w:rPr>
          <w:b/>
          <w:sz w:val="28"/>
          <w:szCs w:val="28"/>
          <w:lang w:val="en-US"/>
        </w:rPr>
        <w:t>ed</w:t>
      </w:r>
      <w:proofErr w:type="spellEnd"/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union</w:t>
      </w:r>
      <w:r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или факс </w:t>
      </w:r>
      <w:r>
        <w:rPr>
          <w:b/>
          <w:sz w:val="28"/>
          <w:szCs w:val="28"/>
        </w:rPr>
        <w:t>32-68-20</w:t>
      </w:r>
      <w:r>
        <w:rPr>
          <w:sz w:val="28"/>
          <w:szCs w:val="28"/>
        </w:rPr>
        <w:t>, а также ежеквартально предоставляют обобщенную и систематизированную информацию о количестве обращений и принятых по ним решений.</w:t>
      </w:r>
    </w:p>
    <w:p w:rsidR="00F743EB" w:rsidRDefault="00F743EB" w:rsidP="00F743E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1.5.Правовой инспектор труда рассматривает:</w:t>
      </w:r>
    </w:p>
    <w:p w:rsidR="00F743EB" w:rsidRDefault="00F743EB" w:rsidP="00F743E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1.5.1. Обращения председателей районных</w:t>
      </w:r>
      <w:r w:rsidR="00AE399F">
        <w:rPr>
          <w:sz w:val="28"/>
          <w:szCs w:val="28"/>
        </w:rPr>
        <w:t>,</w:t>
      </w:r>
      <w:r>
        <w:rPr>
          <w:sz w:val="28"/>
          <w:szCs w:val="28"/>
        </w:rPr>
        <w:t xml:space="preserve"> городских организаций</w:t>
      </w:r>
      <w:r w:rsidR="00AE399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первичных организаций Профсоюза, оказывают им необходимую </w:t>
      </w:r>
      <w:proofErr w:type="gramStart"/>
      <w:r>
        <w:rPr>
          <w:sz w:val="28"/>
          <w:szCs w:val="28"/>
        </w:rPr>
        <w:t>правовою</w:t>
      </w:r>
      <w:proofErr w:type="gramEnd"/>
      <w:r>
        <w:rPr>
          <w:sz w:val="28"/>
          <w:szCs w:val="28"/>
        </w:rPr>
        <w:t xml:space="preserve"> помощь по рассмотрению жалоб и заявлений членов Профсоюза, по толкованию действующего законодательства в сфере трудовых отношений и социальных гарантий действующих в сфере образования.</w:t>
      </w:r>
    </w:p>
    <w:p w:rsidR="00F743EB" w:rsidRDefault="00F743EB" w:rsidP="00F74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 рассмотрении обращения не допускается разглашение сведений, содержащихся в обращении, а также сведений, касающихся частной жизни члена Профсоюза, без его согласия.</w:t>
      </w:r>
    </w:p>
    <w:p w:rsidR="00F743EB" w:rsidRDefault="00F743EB" w:rsidP="00F74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743EB" w:rsidRDefault="00F743EB" w:rsidP="00F743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Учитывая требования Федерального законодательства в части защиты персональных данных:</w:t>
      </w:r>
    </w:p>
    <w:p w:rsidR="00F743EB" w:rsidRDefault="00F743EB" w:rsidP="00F743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-устное обращение без личного приема,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 телефону предусматривает автоматическое согласие на обработку персональных данных,</w:t>
      </w:r>
    </w:p>
    <w:p w:rsidR="00F743EB" w:rsidRDefault="00F743EB" w:rsidP="00F743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-в случае подачи обращения путем почтовой, электронной, факсимильной связи, согласие на обработку персональных данных направляется вместе с обращением,</w:t>
      </w:r>
    </w:p>
    <w:p w:rsidR="00F743EB" w:rsidRDefault="00F743EB" w:rsidP="00F743E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приеме согласие на обработку персональных данных дается в письменной форме в момент обращения.</w:t>
      </w:r>
    </w:p>
    <w:p w:rsidR="00F743EB" w:rsidRDefault="00F743EB" w:rsidP="00F743E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43EB" w:rsidRPr="00F743EB" w:rsidRDefault="00F743EB" w:rsidP="00F743E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43EB">
        <w:rPr>
          <w:rFonts w:ascii="Times New Roman" w:hAnsi="Times New Roman" w:cs="Times New Roman"/>
          <w:b/>
          <w:sz w:val="28"/>
          <w:szCs w:val="28"/>
        </w:rPr>
        <w:t>2. Право членов Профсоюза на обращение.</w:t>
      </w:r>
    </w:p>
    <w:p w:rsidR="00F743EB" w:rsidRDefault="00F743EB" w:rsidP="00F74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3EB" w:rsidRDefault="00F743EB" w:rsidP="00F743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Члены Профсоюза имеют право обращаться лично, а также направлять индивидуальные и коллективные обращения в выборны</w:t>
      </w:r>
      <w:r w:rsidR="00AE39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профсоюзны</w:t>
      </w:r>
      <w:r w:rsidR="00AE39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99F">
        <w:rPr>
          <w:rFonts w:ascii="Times New Roman" w:hAnsi="Times New Roman" w:cs="Times New Roman"/>
          <w:sz w:val="28"/>
          <w:szCs w:val="28"/>
        </w:rPr>
        <w:t>органы</w:t>
      </w:r>
      <w:r>
        <w:rPr>
          <w:rFonts w:ascii="Times New Roman" w:hAnsi="Times New Roman" w:cs="Times New Roman"/>
          <w:sz w:val="28"/>
          <w:szCs w:val="28"/>
        </w:rPr>
        <w:t xml:space="preserve"> различных уровней.</w:t>
      </w:r>
    </w:p>
    <w:p w:rsidR="00F743EB" w:rsidRDefault="00F743EB" w:rsidP="00F74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Вышеуказанные заявители реализуют право на обращение свободно и добровольно.</w:t>
      </w:r>
    </w:p>
    <w:p w:rsidR="00F743EB" w:rsidRDefault="00F743EB" w:rsidP="00F74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Осуществление права на обращение не должно нарушать  законные права и свободы других лиц.</w:t>
      </w:r>
    </w:p>
    <w:p w:rsidR="00F743EB" w:rsidRDefault="00F743EB" w:rsidP="00F74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Рассмотрение обращений осуществляется бесплатно.</w:t>
      </w:r>
    </w:p>
    <w:p w:rsidR="00F743EB" w:rsidRDefault="00F743EB" w:rsidP="00F74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spacing w:before="240" w:after="120"/>
        <w:ind w:firstLine="539"/>
        <w:jc w:val="both"/>
        <w:outlineLvl w:val="1"/>
        <w:rPr>
          <w:sz w:val="28"/>
          <w:szCs w:val="28"/>
        </w:rPr>
      </w:pPr>
      <w:r w:rsidRPr="00F743EB">
        <w:rPr>
          <w:b/>
          <w:sz w:val="28"/>
          <w:szCs w:val="28"/>
        </w:rPr>
        <w:t>3. Требования к обращению и порядок обращений членов Профсоюза</w:t>
      </w:r>
      <w:r>
        <w:rPr>
          <w:sz w:val="28"/>
          <w:szCs w:val="28"/>
        </w:rPr>
        <w:t>.</w:t>
      </w:r>
    </w:p>
    <w:p w:rsidR="00F743EB" w:rsidRDefault="00F743EB" w:rsidP="00F743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При обращении за разъяснением трудовых прав и обязанностей член Профсоюза в обязательном порядке предъявляет профсоюзный билет, </w:t>
      </w:r>
      <w:r>
        <w:rPr>
          <w:sz w:val="28"/>
          <w:szCs w:val="28"/>
        </w:rPr>
        <w:lastRenderedPageBreak/>
        <w:t>документ подтверждающий уплату профсоюзных взносов (расчетный лист по заработной плате).</w:t>
      </w:r>
    </w:p>
    <w:p w:rsidR="00F743EB" w:rsidRDefault="00F743EB" w:rsidP="00F743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В первую очередь член Профсоюза по интересующим вопросам обращается в профсоюзную организацию «на местах», в случае неполучения достаточных разъяснений и решений вопросов по факту обращения, обращается в вышестоящие профсоюзные орган</w:t>
      </w:r>
      <w:r w:rsidR="00AE399F">
        <w:rPr>
          <w:sz w:val="28"/>
          <w:szCs w:val="28"/>
        </w:rPr>
        <w:t>ы</w:t>
      </w:r>
      <w:r>
        <w:rPr>
          <w:sz w:val="28"/>
          <w:szCs w:val="28"/>
        </w:rPr>
        <w:t>, с предоставлением информации о первичном обращении.</w:t>
      </w:r>
    </w:p>
    <w:p w:rsidR="00F743EB" w:rsidRDefault="00F743EB" w:rsidP="00F743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Анонимные, нечитаемые обращения, обращения, не содержащие сведений об обратной связи, сведений о членстве в Профсоюзе, а так же обращения, в которых содержатся нецензурные либо оскорбительные выражения, угрозы жизни, здоровью и имуществу другого лица, членов его семьи к рассмотрению не принимаются.</w:t>
      </w:r>
    </w:p>
    <w:p w:rsidR="00F743EB" w:rsidRDefault="00F743EB" w:rsidP="00F74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своем письменном обращении, заявитель, в обязательном порядке указывает данные адресата, а также свои фамилию, имя, отчество (последнее - при наличии), место работы, должность, а так же почтовый адрес (адрес электронной почты), по которому должны быть направлены ответ, либо уведомление о переадресации обращения.</w:t>
      </w:r>
    </w:p>
    <w:p w:rsidR="00F743EB" w:rsidRDefault="00F743EB" w:rsidP="00F74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Излагает суть обращения, заявления или жалобы. Ставит личную подпись и дату. Указывает контактный телефон.</w:t>
      </w:r>
    </w:p>
    <w:p w:rsidR="00F743EB" w:rsidRDefault="00F743EB" w:rsidP="00F743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 необходимости в подтверждении своих доводов заявитель прилагает к письменному обращению документы и материалы либо их копии, которые подтверждают суть обращения.</w:t>
      </w:r>
    </w:p>
    <w:p w:rsidR="00F743EB" w:rsidRDefault="00F743EB" w:rsidP="00F743EB">
      <w:pPr>
        <w:ind w:firstLine="567"/>
        <w:rPr>
          <w:sz w:val="28"/>
          <w:szCs w:val="28"/>
        </w:rPr>
      </w:pPr>
    </w:p>
    <w:p w:rsidR="00F743EB" w:rsidRDefault="00F743EB" w:rsidP="00F743EB">
      <w:pPr>
        <w:ind w:firstLine="567"/>
        <w:rPr>
          <w:sz w:val="28"/>
          <w:szCs w:val="28"/>
        </w:rPr>
      </w:pPr>
      <w:r w:rsidRPr="00F743EB">
        <w:rPr>
          <w:b/>
          <w:sz w:val="28"/>
          <w:szCs w:val="28"/>
        </w:rPr>
        <w:t>4. Порядок работы с обращениями членов Профсоюза</w:t>
      </w:r>
      <w:r>
        <w:rPr>
          <w:sz w:val="28"/>
          <w:szCs w:val="28"/>
        </w:rPr>
        <w:t>.</w:t>
      </w:r>
    </w:p>
    <w:p w:rsidR="00F743EB" w:rsidRDefault="00F743EB" w:rsidP="00F743EB">
      <w:pPr>
        <w:ind w:firstLine="567"/>
        <w:rPr>
          <w:sz w:val="28"/>
          <w:szCs w:val="28"/>
        </w:rPr>
      </w:pPr>
    </w:p>
    <w:p w:rsidR="00F743EB" w:rsidRDefault="00F743EB" w:rsidP="00F743EB">
      <w:pPr>
        <w:tabs>
          <w:tab w:val="left" w:pos="3680"/>
          <w:tab w:val="left" w:pos="4520"/>
          <w:tab w:val="left" w:pos="5240"/>
          <w:tab w:val="left" w:pos="740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Порядок работы с обращениями членов Профсоюза, сроки рассмотрения предложений, заявлений и жалоб устанавливаются регламентами, утверждаемыми на заседаниях соответствующих выборных профсоюзных органов.</w:t>
      </w:r>
    </w:p>
    <w:p w:rsidR="00F743EB" w:rsidRDefault="00F743EB" w:rsidP="00F743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Выборные </w:t>
      </w:r>
      <w:r w:rsidR="00AE399F">
        <w:rPr>
          <w:sz w:val="28"/>
          <w:szCs w:val="28"/>
        </w:rPr>
        <w:t xml:space="preserve">профсоюзные </w:t>
      </w:r>
      <w:r>
        <w:rPr>
          <w:sz w:val="28"/>
          <w:szCs w:val="28"/>
        </w:rPr>
        <w:t>органы организаций Профсоюза осуществляют работу с обращениями членов Профсоюза и профсоюзных организаций в соответствии с Инструкциями по делопроизводству, утверждаемыми выборными профсоюзными органами.</w:t>
      </w:r>
    </w:p>
    <w:p w:rsidR="00F743EB" w:rsidRDefault="00F743EB" w:rsidP="00F743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Письменное обращение подлежит обязательной регистрации в течени</w:t>
      </w:r>
      <w:r w:rsidR="00AE399F">
        <w:rPr>
          <w:sz w:val="28"/>
          <w:szCs w:val="28"/>
        </w:rPr>
        <w:t>е</w:t>
      </w:r>
      <w:r>
        <w:rPr>
          <w:sz w:val="28"/>
          <w:szCs w:val="28"/>
        </w:rPr>
        <w:t xml:space="preserve"> трех дней с момента поступления.</w:t>
      </w:r>
    </w:p>
    <w:p w:rsidR="00F743EB" w:rsidRDefault="00F743EB" w:rsidP="00F743EB">
      <w:pPr>
        <w:tabs>
          <w:tab w:val="left" w:pos="3680"/>
          <w:tab w:val="left" w:pos="4520"/>
          <w:tab w:val="left" w:pos="5240"/>
          <w:tab w:val="left" w:pos="740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Обращения членов Профсоюза рассматриваются в срок до одного месяца, а не требующие длительного дополнительного изучения и проверки – в срок не более 15 дней со дня поступления. </w:t>
      </w:r>
    </w:p>
    <w:p w:rsidR="00F743EB" w:rsidRDefault="00F743EB" w:rsidP="00F743EB">
      <w:pPr>
        <w:tabs>
          <w:tab w:val="left" w:pos="3680"/>
          <w:tab w:val="left" w:pos="4520"/>
          <w:tab w:val="left" w:pos="5240"/>
          <w:tab w:val="left" w:pos="740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Письма (заявления, обращения), не относящиеся к полномочиям выборно</w:t>
      </w:r>
      <w:r w:rsidR="00AE399F">
        <w:rPr>
          <w:sz w:val="28"/>
          <w:szCs w:val="28"/>
        </w:rPr>
        <w:t>го органа</w:t>
      </w:r>
      <w:r>
        <w:rPr>
          <w:sz w:val="28"/>
          <w:szCs w:val="28"/>
        </w:rPr>
        <w:t xml:space="preserve"> профсоюзной организации, направляются по принадлежности не позднее чем в пятидневный срок.</w:t>
      </w:r>
    </w:p>
    <w:p w:rsidR="00F743EB" w:rsidRDefault="00F743EB" w:rsidP="00F743E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В случаях, когда в рамках рассмотрения обращения члена Профсоюза, необходимо: проведение специальной проверки, истребование дополнительных материалов, и принятия других мер - сроки разрешения могут быть продлены в соответствии с Законом от 02 мая 2006 г. № 59-ФЗ, </w:t>
      </w:r>
      <w:r>
        <w:rPr>
          <w:sz w:val="28"/>
          <w:szCs w:val="28"/>
        </w:rPr>
        <w:lastRenderedPageBreak/>
        <w:t>председателем профсоюзной организации, но не более чем на 30 дней, с обязательным уведомлением заявителя.</w:t>
      </w:r>
    </w:p>
    <w:p w:rsidR="00F743EB" w:rsidRDefault="00F743EB" w:rsidP="00F743E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Запрещается перенаправлять обращение, профсоюзному лицу, на действие которого поступила жалоба. </w:t>
      </w:r>
    </w:p>
    <w:p w:rsidR="00F743EB" w:rsidRDefault="00F743EB" w:rsidP="00F743EB">
      <w:pPr>
        <w:ind w:firstLine="567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 xml:space="preserve">4.8. </w:t>
      </w:r>
      <w:proofErr w:type="gramStart"/>
      <w:r>
        <w:rPr>
          <w:rStyle w:val="FontStyle16"/>
          <w:sz w:val="28"/>
          <w:szCs w:val="28"/>
        </w:rPr>
        <w:t xml:space="preserve">Прекращение переписки с заявителем возможно: по заявлению члена </w:t>
      </w:r>
      <w:r w:rsidR="00AE399F">
        <w:rPr>
          <w:rStyle w:val="FontStyle16"/>
          <w:sz w:val="28"/>
          <w:szCs w:val="28"/>
        </w:rPr>
        <w:t>Профсоюза</w:t>
      </w:r>
      <w:r>
        <w:rPr>
          <w:rStyle w:val="FontStyle16"/>
          <w:sz w:val="28"/>
          <w:szCs w:val="28"/>
        </w:rPr>
        <w:t xml:space="preserve"> о прекращении рассмотрения его обращения, а так же, в случае</w:t>
      </w:r>
      <w:r w:rsidR="00AE399F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если повторное обращение направляется тому же должностному лицу профсоюзного органа, при условии, что в повторном обращении содержится вопрос, на который заявителю давались письменные ответы по существу в связи с ранее направляемыми обращениями, и при этом в повторном обращении не приводятся новые</w:t>
      </w:r>
      <w:proofErr w:type="gramEnd"/>
      <w:r>
        <w:rPr>
          <w:rStyle w:val="FontStyle16"/>
          <w:sz w:val="28"/>
          <w:szCs w:val="28"/>
        </w:rPr>
        <w:t xml:space="preserve"> доводы или обстоятельства.</w:t>
      </w:r>
    </w:p>
    <w:p w:rsidR="00F743EB" w:rsidRDefault="00F743EB" w:rsidP="00F743EB">
      <w:pPr>
        <w:pStyle w:val="Style6"/>
        <w:widowControl/>
        <w:spacing w:before="5"/>
        <w:ind w:firstLine="56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4.9. Переписка прекращается руководителем</w:t>
      </w:r>
      <w:r>
        <w:rPr>
          <w:rStyle w:val="FontStyle16"/>
          <w:b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на контроле которого находится обращение, на основании подготовленного ответа. Ответ направляется своевременно заявителю.</w:t>
      </w:r>
    </w:p>
    <w:p w:rsidR="00F743EB" w:rsidRDefault="00F743EB" w:rsidP="00F743EB">
      <w:pPr>
        <w:pStyle w:val="Style6"/>
        <w:widowControl/>
        <w:ind w:firstLine="56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4.10. На обращения, поступившие после прекращения переписки и не содержащие новых доводов или обстоятельств, ответ по существу не дается, о чем уведомляется заявитель. Решение об оставлении обращения без ответа принимается руководителем, на контроле которого находится обращение.</w:t>
      </w: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3EB" w:rsidRDefault="00F743EB" w:rsidP="00F743EB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F743EB" w:rsidRDefault="00F743EB"/>
    <w:sectPr w:rsidR="00F7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34"/>
    <w:rsid w:val="00023DC9"/>
    <w:rsid w:val="00024A12"/>
    <w:rsid w:val="00116885"/>
    <w:rsid w:val="00266AA5"/>
    <w:rsid w:val="003458CA"/>
    <w:rsid w:val="00364466"/>
    <w:rsid w:val="0041450C"/>
    <w:rsid w:val="00876A72"/>
    <w:rsid w:val="00983470"/>
    <w:rsid w:val="00AA15D2"/>
    <w:rsid w:val="00AE399F"/>
    <w:rsid w:val="00AE72F7"/>
    <w:rsid w:val="00AF4F18"/>
    <w:rsid w:val="00B36AD2"/>
    <w:rsid w:val="00D97586"/>
    <w:rsid w:val="00DA45CF"/>
    <w:rsid w:val="00DC4434"/>
    <w:rsid w:val="00F45960"/>
    <w:rsid w:val="00F7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A15D2"/>
    <w:pPr>
      <w:keepNext/>
      <w:tabs>
        <w:tab w:val="num" w:pos="360"/>
      </w:tabs>
      <w:jc w:val="center"/>
      <w:outlineLvl w:val="2"/>
    </w:pPr>
    <w:rPr>
      <w:b/>
      <w:bCs/>
      <w:kern w:val="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A15D2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A15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5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15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A15D2"/>
    <w:pPr>
      <w:ind w:left="720"/>
      <w:contextualSpacing/>
    </w:pPr>
  </w:style>
  <w:style w:type="paragraph" w:customStyle="1" w:styleId="Style6">
    <w:name w:val="Style6"/>
    <w:basedOn w:val="a"/>
    <w:uiPriority w:val="99"/>
    <w:rsid w:val="00F743EB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character" w:customStyle="1" w:styleId="FontStyle16">
    <w:name w:val="Font Style16"/>
    <w:uiPriority w:val="99"/>
    <w:rsid w:val="00F743EB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a6">
    <w:name w:val="Содержимое таблицы"/>
    <w:basedOn w:val="a"/>
    <w:rsid w:val="003458CA"/>
    <w:pPr>
      <w:widowControl w:val="0"/>
      <w:suppressLineNumbers/>
      <w:suppressAutoHyphens/>
    </w:pPr>
    <w:rPr>
      <w:rFonts w:eastAsia="DejaVu Sans" w:cs="Lohit Hindi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A15D2"/>
    <w:pPr>
      <w:keepNext/>
      <w:tabs>
        <w:tab w:val="num" w:pos="360"/>
      </w:tabs>
      <w:jc w:val="center"/>
      <w:outlineLvl w:val="2"/>
    </w:pPr>
    <w:rPr>
      <w:b/>
      <w:bCs/>
      <w:kern w:val="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A15D2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A15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5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15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A15D2"/>
    <w:pPr>
      <w:ind w:left="720"/>
      <w:contextualSpacing/>
    </w:pPr>
  </w:style>
  <w:style w:type="paragraph" w:customStyle="1" w:styleId="Style6">
    <w:name w:val="Style6"/>
    <w:basedOn w:val="a"/>
    <w:uiPriority w:val="99"/>
    <w:rsid w:val="00F743EB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character" w:customStyle="1" w:styleId="FontStyle16">
    <w:name w:val="Font Style16"/>
    <w:uiPriority w:val="99"/>
    <w:rsid w:val="00F743EB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a6">
    <w:name w:val="Содержимое таблицы"/>
    <w:basedOn w:val="a"/>
    <w:rsid w:val="003458CA"/>
    <w:pPr>
      <w:widowControl w:val="0"/>
      <w:suppressLineNumbers/>
      <w:suppressAutoHyphens/>
    </w:pPr>
    <w:rPr>
      <w:rFonts w:eastAsia="DejaVu Sans" w:cs="Lohit Hind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Красникова</dc:creator>
  <cp:keywords/>
  <dc:description/>
  <cp:lastModifiedBy>Наталья Красникова</cp:lastModifiedBy>
  <cp:revision>24</cp:revision>
  <cp:lastPrinted>2018-04-05T06:14:00Z</cp:lastPrinted>
  <dcterms:created xsi:type="dcterms:W3CDTF">2015-08-27T02:55:00Z</dcterms:created>
  <dcterms:modified xsi:type="dcterms:W3CDTF">2018-04-17T23:11:00Z</dcterms:modified>
</cp:coreProperties>
</file>