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41DE8" w:rsidTr="009530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E8" w:rsidRPr="00726C3F" w:rsidRDefault="00341DE8" w:rsidP="009530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41DE8" w:rsidTr="009530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1DE8" w:rsidRDefault="00341DE8" w:rsidP="009530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AC54C9" wp14:editId="023D5F3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77988CF" wp14:editId="5C8234E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DE8" w:rsidRDefault="00341DE8" w:rsidP="009530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41DE8" w:rsidRPr="006355F5" w:rsidRDefault="00341DE8" w:rsidP="009530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41DE8" w:rsidRDefault="00341DE8" w:rsidP="0095305D">
                  <w:pPr>
                    <w:pStyle w:val="ConsPlusTitle"/>
                    <w:jc w:val="center"/>
                  </w:pPr>
                </w:p>
                <w:p w:rsidR="00341DE8" w:rsidRPr="00A037AE" w:rsidRDefault="005B77E9" w:rsidP="009530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341DE8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41DE8" w:rsidRPr="00A037AE" w:rsidRDefault="00341DE8" w:rsidP="009530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41DE8" w:rsidRPr="00A037AE" w:rsidRDefault="00341DE8" w:rsidP="009530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13</w:t>
                  </w:r>
                </w:p>
                <w:p w:rsidR="00341DE8" w:rsidRPr="0080747D" w:rsidRDefault="00341DE8" w:rsidP="009530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341DE8" w:rsidRDefault="00341DE8" w:rsidP="009530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Новое постановление Правительства </w:t>
                  </w:r>
                </w:p>
                <w:p w:rsidR="00341DE8" w:rsidRPr="00F97964" w:rsidRDefault="00341DE8" w:rsidP="009530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об отпусках</w:t>
                  </w:r>
                </w:p>
              </w:tc>
            </w:tr>
          </w:tbl>
          <w:p w:rsidR="00341DE8" w:rsidRDefault="00341DE8" w:rsidP="009530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41DE8" w:rsidTr="009530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E8" w:rsidRPr="00CF6C15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1DE8" w:rsidRPr="00CF6C15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Правительство утвердило новое постановление об отпусках педагогических работников. О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бращаем в</w:t>
            </w:r>
            <w:r w:rsidR="005B7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нимание, </w:t>
            </w:r>
            <w:proofErr w:type="gramStart"/>
            <w:r w:rsidR="005B77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что </w:t>
            </w:r>
            <w:bookmarkStart w:id="0" w:name="_GoBack"/>
            <w:bookmarkEnd w:id="0"/>
            <w:r w:rsidRPr="00341D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</w:t>
            </w:r>
            <w:proofErr w:type="gramEnd"/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Правительства Российской Федерации от 3 апреля 2024 года № 415 «О ежегодных основных удлиненных оплачиваемых отпусках»  вступает в силу с 1 сентября 2024 года (пункт 4 постановления № 415). </w:t>
            </w:r>
          </w:p>
          <w:p w:rsidR="00341DE8" w:rsidRPr="00CF6C15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Пунктом 2 постановления № 415, в соответствии с которым по предложению Общероссийского Профсоюза образования установлено, что действие настоящего постановления распространяется на правоотношения, возникшие со дня вступления в силу постановления Правительства Российской Федерации от 21 февраля 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(далее – постановление № 225), </w:t>
            </w:r>
            <w:r w:rsidRPr="00CF6C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должности советника директора по воспитанию и взаимодействию с детскими общественными объединениями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41DE8" w:rsidRPr="00CF6C15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№ 225 опубликовано на официальном интернет-портале правовой информации http://pravo.gov.ru и вступило в силу по истечении семи дней после дня их первого официального опубликования (02.03.2022). </w:t>
            </w:r>
          </w:p>
          <w:p w:rsidR="00341DE8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В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части предоставления по должности советника директора по воспитанию и взаимодействию с детскими общественными объединениями ежегодного </w:t>
            </w:r>
            <w:r w:rsidRPr="00341DE8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удлиненного оплачиваемого отпуска,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составляет</w:t>
            </w:r>
            <w:r w:rsidRPr="00341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56 календарных дней </w:t>
            </w:r>
            <w:r w:rsidRPr="00341DE8">
              <w:rPr>
                <w:rFonts w:ascii="Times New Roman" w:hAnsi="Times New Roman" w:cs="Times New Roman"/>
                <w:sz w:val="28"/>
                <w:szCs w:val="28"/>
              </w:rPr>
              <w:t>для педагогических работников образовательных организаций, реализующих общеобразовательные программы и образовательные программы среднего профессионального образования (с учетом применения норм главы 19 Трудового кодекса Российской Федерации).</w:t>
            </w:r>
          </w:p>
          <w:p w:rsidR="00341DE8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F6C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остановление № 415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опубликовано на нашем сайте в разделе «Документы».</w:t>
            </w:r>
          </w:p>
          <w:p w:rsidR="00341DE8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DE8" w:rsidRPr="00341DE8" w:rsidRDefault="00341DE8" w:rsidP="00341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341DE8" w:rsidTr="009530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E8" w:rsidRDefault="00341DE8" w:rsidP="00953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41DE8" w:rsidRPr="00D52B05" w:rsidRDefault="00341DE8" w:rsidP="00953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41DE8" w:rsidRPr="00D52B05" w:rsidRDefault="00341DE8" w:rsidP="00953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41DE8" w:rsidRPr="00D52B05" w:rsidRDefault="00341DE8" w:rsidP="00953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апрель, 2024</w:t>
            </w:r>
          </w:p>
          <w:p w:rsidR="00341DE8" w:rsidRDefault="005B77E9" w:rsidP="009530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341DE8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41DE8" w:rsidRPr="00E051E0" w:rsidRDefault="00341DE8" w:rsidP="00341D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>
      <w:pPr>
        <w:pStyle w:val="Default"/>
      </w:pPr>
    </w:p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341DE8" w:rsidRDefault="00341DE8" w:rsidP="00341DE8"/>
    <w:p w:rsidR="001339BF" w:rsidRDefault="005B77E9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E8"/>
    <w:rsid w:val="001545F9"/>
    <w:rsid w:val="00341DE8"/>
    <w:rsid w:val="005B77E9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3F11"/>
  <w15:chartTrackingRefBased/>
  <w15:docId w15:val="{6FCF9B96-6306-4585-91C7-7EFBD31D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41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4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1DE8"/>
    <w:rPr>
      <w:color w:val="0000FF"/>
      <w:u w:val="single"/>
    </w:rPr>
  </w:style>
  <w:style w:type="paragraph" w:customStyle="1" w:styleId="Default">
    <w:name w:val="Default"/>
    <w:rsid w:val="00341DE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2024-04-12T11:23:00Z</cp:lastPrinted>
  <dcterms:created xsi:type="dcterms:W3CDTF">2024-04-12T11:16:00Z</dcterms:created>
  <dcterms:modified xsi:type="dcterms:W3CDTF">2024-04-12T13:06:00Z</dcterms:modified>
</cp:coreProperties>
</file>