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A0" w:rsidRPr="003D6CA0" w:rsidRDefault="003D6CA0" w:rsidP="003D6CA0">
      <w:pPr>
        <w:ind w:firstLine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6CA0">
        <w:rPr>
          <w:rFonts w:ascii="Times New Roman" w:hAnsi="Times New Roman" w:cs="Times New Roman"/>
          <w:b/>
          <w:color w:val="FF0000"/>
          <w:sz w:val="28"/>
          <w:szCs w:val="28"/>
        </w:rPr>
        <w:t>28 апреля - Всемирный день охраны труда</w:t>
      </w:r>
    </w:p>
    <w:p w:rsidR="003D6CA0" w:rsidRPr="003D6CA0" w:rsidRDefault="003D6CA0" w:rsidP="003D6CA0">
      <w:pPr>
        <w:ind w:firstLine="0"/>
      </w:pPr>
    </w:p>
    <w:p w:rsidR="003D6CA0" w:rsidRDefault="003D6CA0">
      <w:r>
        <w:rPr>
          <w:noProof/>
          <w:lang w:eastAsia="ru-RU"/>
        </w:rPr>
        <w:drawing>
          <wp:inline distT="0" distB="0" distL="0" distR="0">
            <wp:extent cx="1514475" cy="2120265"/>
            <wp:effectExtent l="19050" t="0" r="9525" b="0"/>
            <wp:docPr id="5" name="Рисунок 1" descr="C:\Documents and Settings\Admin\Рабочий стол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age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2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A82" w:rsidRDefault="003D6CA0">
      <w:pPr>
        <w:rPr>
          <w:noProof/>
          <w:lang w:eastAsia="ru-RU"/>
        </w:rPr>
      </w:pPr>
      <w:r w:rsidRPr="003D6CA0">
        <w:t>Международная организация труда (МОТ) отмечает 28 апреля Всемирный день охраны труда в целях содействия предотвращению несчастных случаев и заболеваний на рабочих местах во всем мире. Эта информационно-разъяснительная кампания призвана привлечь внимание общественности к проблемам в области охраны труда и к росту числа травм, заболеваний и смертельных случаев, связанных с трудовой деятельностью. Во всех регионах мира правительства, профсоюзные организации, организации работодателей и специалисты-практики в области охраны труда организуют мероприятия к Всемирному дню. Приглашаем вас отметить этот день вместе с нами и поделиться информацией о проведенных мероприятиях.</w:t>
      </w:r>
      <w:r w:rsidRPr="003D6CA0">
        <w:rPr>
          <w:noProof/>
          <w:lang w:eastAsia="ru-RU"/>
        </w:rPr>
        <w:t xml:space="preserve"> </w:t>
      </w:r>
    </w:p>
    <w:p w:rsidR="003D6CA0" w:rsidRDefault="003D6CA0" w:rsidP="003D6CA0">
      <w:r>
        <w:t>Тема Всемирного дня охраны труда в 2014 году: «Охрана труда при использовании химических веществ на рабочих местах».</w:t>
      </w:r>
    </w:p>
    <w:p w:rsidR="003D6CA0" w:rsidRDefault="003D6CA0" w:rsidP="003D6CA0">
      <w:r>
        <w:t xml:space="preserve">Постоянный рост производства и использование химических веществ на рабочих местах представляют собой реальную проблему как для общества в целом, так и для мира труда. Нахождение правильного баланса между преимуществами использования химических веществ и мерами профилактики и </w:t>
      </w:r>
      <w:proofErr w:type="gramStart"/>
      <w:r>
        <w:t>контроля за</w:t>
      </w:r>
      <w:proofErr w:type="gramEnd"/>
      <w:r>
        <w:t xml:space="preserve"> их возможным негативным воздействием на работников, рабочие места, местные сообщества и окружающую среду должны стать постоянной заботой и в то же время приоритетом для правительств, работодателей, работников и их организаций. Совместные усилия заинтересованных сторон должны быть направлены на принятие комплексных ответных мер на негативные последствия, сопровождающие научно-технический прогресс, повсеместный рост производства химических веществ и изменения в организации работы в этой сфере.</w:t>
      </w:r>
    </w:p>
    <w:p w:rsidR="003D6CA0" w:rsidRDefault="003D6CA0" w:rsidP="003D6CA0">
      <w:r>
        <w:t xml:space="preserve">В рамках кампании на </w:t>
      </w:r>
      <w:proofErr w:type="spellStart"/>
      <w:r>
        <w:t>вебсайте</w:t>
      </w:r>
      <w:proofErr w:type="spellEnd"/>
      <w:r>
        <w:t xml:space="preserve"> размещены дополнительные материалы по теме на английском, французском и испанском языках. Русская версия Доклада к Всемирному дню охраны труда также будет в скором времени опубликована на сайте Бюро МОТ в Москве.</w:t>
      </w:r>
    </w:p>
    <w:sectPr w:rsidR="003D6CA0" w:rsidSect="0003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CA0"/>
    <w:rsid w:val="00033A82"/>
    <w:rsid w:val="003D6CA0"/>
    <w:rsid w:val="00E9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C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>Многопрофильный лицей №1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</dc:creator>
  <cp:keywords/>
  <dc:description/>
  <cp:lastModifiedBy>Редакция</cp:lastModifiedBy>
  <cp:revision>1</cp:revision>
  <dcterms:created xsi:type="dcterms:W3CDTF">2014-03-31T06:51:00Z</dcterms:created>
  <dcterms:modified xsi:type="dcterms:W3CDTF">2014-03-31T06:53:00Z</dcterms:modified>
</cp:coreProperties>
</file>