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15C7" w:rsidRDefault="00BA15C7" w:rsidP="00BA15C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55319"/>
            <wp:effectExtent l="0" t="0" r="3175" b="2540"/>
            <wp:docPr id="1" name="Рисунок 1" descr="C:\Users\DNS\Desktop\IMG-20251007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NS\Desktop\IMG-20251007-WA0003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BA15C7" w:rsidRPr="00BA15C7" w:rsidRDefault="00BA15C7" w:rsidP="00BA15C7">
      <w:pPr>
        <w:rPr>
          <w:rFonts w:ascii="Times New Roman" w:hAnsi="Times New Roman" w:cs="Times New Roman"/>
          <w:sz w:val="28"/>
          <w:szCs w:val="28"/>
        </w:rPr>
      </w:pPr>
      <w:r w:rsidRPr="00BA15C7">
        <w:rPr>
          <w:rFonts w:ascii="Times New Roman" w:hAnsi="Times New Roman" w:cs="Times New Roman"/>
          <w:sz w:val="28"/>
          <w:szCs w:val="28"/>
        </w:rPr>
        <w:t>7 октября в День действий за достойный труд прошло заседание Севастопольской трехсторонней  комиссии по регулированию социально-трудовых отношений.</w:t>
      </w:r>
    </w:p>
    <w:p w:rsidR="00BA15C7" w:rsidRPr="00BA15C7" w:rsidRDefault="00BA15C7" w:rsidP="00BA15C7">
      <w:pPr>
        <w:rPr>
          <w:rFonts w:ascii="Times New Roman" w:hAnsi="Times New Roman" w:cs="Times New Roman"/>
          <w:sz w:val="28"/>
          <w:szCs w:val="28"/>
        </w:rPr>
      </w:pPr>
      <w:r w:rsidRPr="00BA15C7">
        <w:rPr>
          <w:rFonts w:ascii="Times New Roman" w:hAnsi="Times New Roman" w:cs="Times New Roman"/>
          <w:sz w:val="28"/>
          <w:szCs w:val="28"/>
        </w:rPr>
        <w:t>На заседании принято решение рекомендовать работодателям комплекс мер, связанных с популяризацией многодетной семьи и укрепления семейных ценностей.</w:t>
      </w:r>
    </w:p>
    <w:p w:rsidR="00BA15C7" w:rsidRPr="00BA15C7" w:rsidRDefault="00BA15C7" w:rsidP="00BA15C7">
      <w:pPr>
        <w:rPr>
          <w:rFonts w:ascii="Times New Roman" w:hAnsi="Times New Roman" w:cs="Times New Roman"/>
          <w:sz w:val="28"/>
          <w:szCs w:val="28"/>
        </w:rPr>
      </w:pPr>
      <w:r w:rsidRPr="00BA15C7">
        <w:rPr>
          <w:rFonts w:ascii="Times New Roman" w:hAnsi="Times New Roman" w:cs="Times New Roman"/>
          <w:sz w:val="28"/>
          <w:szCs w:val="28"/>
        </w:rPr>
        <w:t xml:space="preserve">Члены </w:t>
      </w:r>
      <w:proofErr w:type="spellStart"/>
      <w:r w:rsidRPr="00BA15C7">
        <w:rPr>
          <w:rFonts w:ascii="Times New Roman" w:hAnsi="Times New Roman" w:cs="Times New Roman"/>
          <w:sz w:val="28"/>
          <w:szCs w:val="28"/>
        </w:rPr>
        <w:t>Трехстронней</w:t>
      </w:r>
      <w:proofErr w:type="spellEnd"/>
      <w:r w:rsidRPr="00BA15C7">
        <w:rPr>
          <w:rFonts w:ascii="Times New Roman" w:hAnsi="Times New Roman" w:cs="Times New Roman"/>
          <w:sz w:val="28"/>
          <w:szCs w:val="28"/>
        </w:rPr>
        <w:t xml:space="preserve"> комиссии приняли решение учредить комиссию по развитию института наставничества в сфере труда. Стороне Профсоюзов рекомендовано изучить опыт региональных организаций по включению в коллективные договоры дополнительных мер поддержки </w:t>
      </w:r>
      <w:proofErr w:type="spellStart"/>
      <w:r w:rsidRPr="00BA15C7">
        <w:rPr>
          <w:rFonts w:ascii="Times New Roman" w:hAnsi="Times New Roman" w:cs="Times New Roman"/>
          <w:sz w:val="28"/>
          <w:szCs w:val="28"/>
        </w:rPr>
        <w:t>наставнико</w:t>
      </w:r>
      <w:proofErr w:type="spellEnd"/>
      <w:r w:rsidRPr="00BA15C7">
        <w:rPr>
          <w:rFonts w:ascii="Times New Roman" w:hAnsi="Times New Roman" w:cs="Times New Roman"/>
          <w:sz w:val="28"/>
          <w:szCs w:val="28"/>
        </w:rPr>
        <w:t>, в том числе дополнительного оплачиваемого отпуска, материальную помощь, установление гибкого графика работы.</w:t>
      </w:r>
    </w:p>
    <w:p w:rsidR="00B801C7" w:rsidRPr="00BA15C7" w:rsidRDefault="00BA15C7" w:rsidP="00BA15C7">
      <w:pPr>
        <w:rPr>
          <w:rFonts w:ascii="Times New Roman" w:hAnsi="Times New Roman" w:cs="Times New Roman"/>
          <w:sz w:val="28"/>
          <w:szCs w:val="28"/>
        </w:rPr>
      </w:pPr>
      <w:r w:rsidRPr="00BA15C7">
        <w:rPr>
          <w:rFonts w:ascii="Times New Roman" w:hAnsi="Times New Roman" w:cs="Times New Roman"/>
          <w:sz w:val="28"/>
          <w:szCs w:val="28"/>
        </w:rPr>
        <w:t>При выполнении работником дополнительной работы в сфере наставничества</w:t>
      </w:r>
      <w:proofErr w:type="gramStart"/>
      <w:r w:rsidRPr="00BA15C7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BA15C7">
        <w:rPr>
          <w:rFonts w:ascii="Times New Roman" w:hAnsi="Times New Roman" w:cs="Times New Roman"/>
          <w:sz w:val="28"/>
          <w:szCs w:val="28"/>
        </w:rPr>
        <w:t xml:space="preserve"> без освобождения от работы, определенной трудовым договором, установить доплату к заработной плате в размере 10% за 1наставляемого</w:t>
      </w:r>
    </w:p>
    <w:sectPr w:rsidR="00B801C7" w:rsidRPr="00BA15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3D93"/>
    <w:rsid w:val="00B801C7"/>
    <w:rsid w:val="00BA15C7"/>
    <w:rsid w:val="00DC3D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A15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A15C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A15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A15C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</Words>
  <Characters>745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DNS</dc:creator>
  <cp:lastModifiedBy>DNS</cp:lastModifiedBy>
  <cp:revision>2</cp:revision>
  <dcterms:created xsi:type="dcterms:W3CDTF">2025-10-07T11:03:00Z</dcterms:created>
  <dcterms:modified xsi:type="dcterms:W3CDTF">2025-10-07T11:03:00Z</dcterms:modified>
</cp:coreProperties>
</file>