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A2B2C" w:rsidRDefault="00FA2B2C" w:rsidP="00FA2B2C">
      <w:pPr>
        <w:pStyle w:val="1"/>
        <w:ind w:right="-1"/>
        <w:jc w:val="center"/>
        <w:rPr>
          <w:b/>
        </w:rPr>
      </w:pPr>
      <w:r>
        <w:rPr>
          <w:b/>
        </w:rPr>
        <w:t>Профсоюз работников  народного  о</w:t>
      </w:r>
      <w:r>
        <w:rPr>
          <w:b/>
        </w:rPr>
        <w:t>б</w:t>
      </w:r>
      <w:r>
        <w:rPr>
          <w:b/>
        </w:rPr>
        <w:t xml:space="preserve">разования  и науки </w:t>
      </w:r>
    </w:p>
    <w:p w:rsidR="00FA2B2C" w:rsidRDefault="00FA2B2C" w:rsidP="00FA2B2C">
      <w:pPr>
        <w:pStyle w:val="1"/>
        <w:ind w:right="-1"/>
        <w:jc w:val="center"/>
        <w:rPr>
          <w:b/>
        </w:rPr>
      </w:pPr>
      <w:r>
        <w:rPr>
          <w:b/>
        </w:rPr>
        <w:t>Российской Ф</w:t>
      </w:r>
      <w:r>
        <w:rPr>
          <w:b/>
        </w:rPr>
        <w:t>е</w:t>
      </w:r>
      <w:r>
        <w:rPr>
          <w:b/>
        </w:rPr>
        <w:t>дерации</w:t>
      </w:r>
    </w:p>
    <w:p w:rsidR="00FA2B2C" w:rsidRDefault="00FA2B2C" w:rsidP="00FA2B2C">
      <w:pPr>
        <w:pStyle w:val="5"/>
        <w:ind w:right="-1"/>
        <w:rPr>
          <w:rFonts w:ascii="Bookman Old Style" w:hAnsi="Bookman Old Style"/>
          <w:sz w:val="36"/>
        </w:rPr>
      </w:pPr>
    </w:p>
    <w:p w:rsidR="00FA2B2C" w:rsidRDefault="00FA2B2C" w:rsidP="00FA2B2C">
      <w:pPr>
        <w:pStyle w:val="5"/>
        <w:ind w:right="-1"/>
        <w:rPr>
          <w:rFonts w:ascii="Bookman Old Style" w:hAnsi="Bookman Old Style"/>
          <w:sz w:val="36"/>
        </w:rPr>
      </w:pPr>
      <w:r>
        <w:rPr>
          <w:rFonts w:ascii="Bookman Old Style" w:hAnsi="Bookman Old Style"/>
          <w:sz w:val="36"/>
        </w:rPr>
        <w:t xml:space="preserve">ЦЕНТРАЛЬНЫЙ </w:t>
      </w:r>
      <w:r w:rsidR="002D513A">
        <w:rPr>
          <w:rFonts w:ascii="Bookman Old Style" w:hAnsi="Bookman Old Style"/>
          <w:sz w:val="36"/>
        </w:rPr>
        <w:t>СОВЕТ</w:t>
      </w:r>
    </w:p>
    <w:p w:rsidR="00FA2B2C" w:rsidRDefault="00FA2B2C" w:rsidP="00FA2B2C">
      <w:pPr>
        <w:ind w:right="-1"/>
        <w:rPr>
          <w:rFonts w:ascii="Bookman Old Style" w:hAnsi="Bookman Old Style"/>
        </w:rPr>
      </w:pPr>
    </w:p>
    <w:p w:rsidR="00FA2B2C" w:rsidRDefault="00FA2B2C" w:rsidP="00FA2B2C">
      <w:pPr>
        <w:ind w:right="-1"/>
      </w:pPr>
    </w:p>
    <w:p w:rsidR="00FA2B2C" w:rsidRDefault="00E32007" w:rsidP="00FA2B2C">
      <w:pPr>
        <w:ind w:right="-1"/>
      </w:pPr>
      <w:r>
        <w:rPr>
          <w:noProof/>
        </w:rPr>
        <w:drawing>
          <wp:inline distT="0" distB="0" distL="0" distR="0">
            <wp:extent cx="1352550" cy="1524000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0" cy="152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2B2C" w:rsidRDefault="00FA2B2C" w:rsidP="00FA2B2C">
      <w:pPr>
        <w:ind w:right="-1"/>
      </w:pPr>
    </w:p>
    <w:p w:rsidR="00FA2B2C" w:rsidRDefault="00FA2B2C" w:rsidP="00FA2B2C">
      <w:pPr>
        <w:ind w:right="-1"/>
      </w:pPr>
    </w:p>
    <w:p w:rsidR="00FA2B2C" w:rsidRDefault="00FA2B2C" w:rsidP="00FA2B2C">
      <w:pPr>
        <w:ind w:right="-1"/>
      </w:pPr>
    </w:p>
    <w:p w:rsidR="00FA2B2C" w:rsidRDefault="00FA6FB7" w:rsidP="007D7DE3">
      <w:pPr>
        <w:ind w:right="-1"/>
        <w:jc w:val="center"/>
      </w:pPr>
      <w:r>
        <w:rPr>
          <w:b/>
          <w:sz w:val="32"/>
        </w:rPr>
        <w:t xml:space="preserve">ИНФОРМАЦИОННЫЙ БЮЛЛЕТЕНЬ № </w:t>
      </w:r>
      <w:r w:rsidR="00FA2B2C">
        <w:rPr>
          <w:b/>
          <w:sz w:val="32"/>
        </w:rPr>
        <w:t xml:space="preserve">   </w:t>
      </w:r>
      <w:r w:rsidR="00563EAC" w:rsidRPr="00563EAC">
        <w:rPr>
          <w:b/>
          <w:sz w:val="48"/>
          <w:szCs w:val="48"/>
        </w:rPr>
        <w:t>3</w:t>
      </w:r>
      <w:r w:rsidR="00FA2B2C">
        <w:rPr>
          <w:b/>
          <w:sz w:val="32"/>
        </w:rPr>
        <w:t xml:space="preserve">     </w:t>
      </w:r>
    </w:p>
    <w:p w:rsidR="00FA2B2C" w:rsidRDefault="00FA2B2C" w:rsidP="00FA2B2C">
      <w:pPr>
        <w:ind w:right="-1"/>
      </w:pPr>
    </w:p>
    <w:p w:rsidR="0068435B" w:rsidRDefault="0068435B" w:rsidP="0068435B">
      <w:pPr>
        <w:pStyle w:val="a3"/>
        <w:ind w:right="-1"/>
        <w:rPr>
          <w:b w:val="0"/>
          <w:sz w:val="24"/>
        </w:rPr>
      </w:pPr>
    </w:p>
    <w:p w:rsidR="008F183C" w:rsidRDefault="00B940F1" w:rsidP="008F183C">
      <w:pPr>
        <w:pStyle w:val="a3"/>
        <w:ind w:right="-1"/>
        <w:jc w:val="center"/>
        <w:rPr>
          <w:sz w:val="40"/>
          <w:szCs w:val="40"/>
        </w:rPr>
      </w:pPr>
      <w:r>
        <w:rPr>
          <w:sz w:val="40"/>
          <w:szCs w:val="40"/>
        </w:rPr>
        <w:t>О ПОРЯДКЕ</w:t>
      </w:r>
      <w:r w:rsidR="00F33991">
        <w:rPr>
          <w:sz w:val="40"/>
          <w:szCs w:val="40"/>
        </w:rPr>
        <w:t xml:space="preserve"> ОТНЕСЕНИЯ ЛИЦ,</w:t>
      </w:r>
    </w:p>
    <w:p w:rsidR="008F183C" w:rsidRDefault="00F33991" w:rsidP="008F183C">
      <w:pPr>
        <w:pStyle w:val="a3"/>
        <w:ind w:right="-1"/>
        <w:jc w:val="center"/>
        <w:rPr>
          <w:sz w:val="40"/>
          <w:szCs w:val="40"/>
        </w:rPr>
      </w:pPr>
      <w:r>
        <w:rPr>
          <w:sz w:val="40"/>
          <w:szCs w:val="40"/>
        </w:rPr>
        <w:t xml:space="preserve">ОСУЩЕСТВЛЯВШИХ НЕ МЕНЕЕ 25 ЛЕТ </w:t>
      </w:r>
    </w:p>
    <w:p w:rsidR="008F183C" w:rsidRDefault="00F33991" w:rsidP="008F183C">
      <w:pPr>
        <w:pStyle w:val="a3"/>
        <w:ind w:right="-1"/>
        <w:jc w:val="center"/>
        <w:rPr>
          <w:sz w:val="40"/>
          <w:szCs w:val="40"/>
        </w:rPr>
      </w:pPr>
      <w:r>
        <w:rPr>
          <w:sz w:val="40"/>
          <w:szCs w:val="40"/>
        </w:rPr>
        <w:t>П</w:t>
      </w:r>
      <w:r>
        <w:rPr>
          <w:sz w:val="40"/>
          <w:szCs w:val="40"/>
        </w:rPr>
        <w:t>Е</w:t>
      </w:r>
      <w:r>
        <w:rPr>
          <w:sz w:val="40"/>
          <w:szCs w:val="40"/>
        </w:rPr>
        <w:t>ДАГОГИЧЕСКУЮ ДЕЯТЕЛЬНОС</w:t>
      </w:r>
      <w:r w:rsidR="008F183C">
        <w:rPr>
          <w:sz w:val="40"/>
          <w:szCs w:val="40"/>
        </w:rPr>
        <w:t xml:space="preserve">ТЬ </w:t>
      </w:r>
    </w:p>
    <w:p w:rsidR="008F183C" w:rsidRDefault="008F183C" w:rsidP="008F183C">
      <w:pPr>
        <w:pStyle w:val="a3"/>
        <w:ind w:right="-1"/>
        <w:jc w:val="center"/>
        <w:rPr>
          <w:sz w:val="40"/>
          <w:szCs w:val="40"/>
        </w:rPr>
      </w:pPr>
      <w:r>
        <w:rPr>
          <w:sz w:val="40"/>
          <w:szCs w:val="40"/>
        </w:rPr>
        <w:t>В УЧР</w:t>
      </w:r>
      <w:r>
        <w:rPr>
          <w:sz w:val="40"/>
          <w:szCs w:val="40"/>
        </w:rPr>
        <w:t>Е</w:t>
      </w:r>
      <w:r>
        <w:rPr>
          <w:sz w:val="40"/>
          <w:szCs w:val="40"/>
        </w:rPr>
        <w:t>ЖДЕНИЯХ ДЛЯ ДЕТЕЙ,</w:t>
      </w:r>
    </w:p>
    <w:p w:rsidR="00B940F1" w:rsidRPr="00B940F1" w:rsidRDefault="008F183C" w:rsidP="008F183C">
      <w:pPr>
        <w:pStyle w:val="a3"/>
        <w:ind w:right="-1"/>
        <w:jc w:val="center"/>
        <w:rPr>
          <w:sz w:val="40"/>
          <w:szCs w:val="40"/>
        </w:rPr>
      </w:pPr>
      <w:r>
        <w:rPr>
          <w:sz w:val="40"/>
          <w:szCs w:val="40"/>
        </w:rPr>
        <w:t xml:space="preserve"> К КА</w:t>
      </w:r>
      <w:r w:rsidR="00B940F1" w:rsidRPr="00B940F1">
        <w:rPr>
          <w:sz w:val="40"/>
          <w:szCs w:val="40"/>
        </w:rPr>
        <w:t>ТЕГОРИИ ГРА</w:t>
      </w:r>
      <w:r w:rsidR="00B940F1" w:rsidRPr="00B940F1">
        <w:rPr>
          <w:sz w:val="40"/>
          <w:szCs w:val="40"/>
        </w:rPr>
        <w:t>Ж</w:t>
      </w:r>
      <w:r w:rsidR="00B940F1" w:rsidRPr="00B940F1">
        <w:rPr>
          <w:sz w:val="40"/>
          <w:szCs w:val="40"/>
        </w:rPr>
        <w:t>ДАН</w:t>
      </w:r>
    </w:p>
    <w:p w:rsidR="00FA2B2C" w:rsidRDefault="00B940F1" w:rsidP="008F183C">
      <w:pPr>
        <w:pStyle w:val="a3"/>
        <w:ind w:right="-1"/>
        <w:jc w:val="center"/>
        <w:rPr>
          <w:rFonts w:ascii="Arial" w:hAnsi="Arial" w:cs="Arial"/>
          <w:b w:val="0"/>
          <w:i/>
          <w:sz w:val="32"/>
        </w:rPr>
      </w:pPr>
      <w:r w:rsidRPr="00B940F1">
        <w:rPr>
          <w:sz w:val="40"/>
          <w:szCs w:val="40"/>
        </w:rPr>
        <w:t>ПРЕДПЕНСИОННОГО ВОЗРАСТА</w:t>
      </w:r>
    </w:p>
    <w:p w:rsidR="00FA2B2C" w:rsidRDefault="00FA2B2C" w:rsidP="00FA2B2C">
      <w:pPr>
        <w:pStyle w:val="a3"/>
        <w:ind w:right="-1"/>
        <w:rPr>
          <w:b w:val="0"/>
          <w:i/>
          <w:sz w:val="32"/>
        </w:rPr>
      </w:pPr>
    </w:p>
    <w:p w:rsidR="00CB61B8" w:rsidRDefault="00CB61B8" w:rsidP="00FA2B2C">
      <w:pPr>
        <w:pStyle w:val="a3"/>
        <w:ind w:right="-1"/>
        <w:rPr>
          <w:b w:val="0"/>
          <w:i/>
          <w:sz w:val="32"/>
        </w:rPr>
      </w:pPr>
    </w:p>
    <w:p w:rsidR="00CB61B8" w:rsidRDefault="00CB61B8" w:rsidP="00257584">
      <w:pPr>
        <w:jc w:val="both"/>
        <w:rPr>
          <w:b/>
          <w:sz w:val="32"/>
          <w:szCs w:val="32"/>
        </w:rPr>
      </w:pPr>
      <w:r w:rsidRPr="00CB61B8">
        <w:rPr>
          <w:b/>
          <w:sz w:val="32"/>
          <w:szCs w:val="32"/>
        </w:rPr>
        <w:t>С</w:t>
      </w:r>
      <w:r w:rsidR="008F183C" w:rsidRPr="00CB61B8">
        <w:rPr>
          <w:b/>
          <w:sz w:val="32"/>
          <w:szCs w:val="32"/>
        </w:rPr>
        <w:t>борник нормативных правовых актов</w:t>
      </w:r>
      <w:r w:rsidR="00960019">
        <w:rPr>
          <w:b/>
          <w:sz w:val="32"/>
          <w:szCs w:val="32"/>
        </w:rPr>
        <w:t xml:space="preserve"> и</w:t>
      </w:r>
      <w:r w:rsidR="008F183C">
        <w:rPr>
          <w:b/>
          <w:sz w:val="32"/>
          <w:szCs w:val="32"/>
        </w:rPr>
        <w:t xml:space="preserve"> разъяснений</w:t>
      </w:r>
      <w:r w:rsidR="00257584">
        <w:rPr>
          <w:b/>
          <w:sz w:val="32"/>
          <w:szCs w:val="32"/>
        </w:rPr>
        <w:t xml:space="preserve"> </w:t>
      </w:r>
      <w:r w:rsidR="00392506">
        <w:rPr>
          <w:b/>
          <w:sz w:val="32"/>
          <w:szCs w:val="32"/>
        </w:rPr>
        <w:t>о</w:t>
      </w:r>
      <w:r w:rsidR="00257584">
        <w:rPr>
          <w:b/>
          <w:bCs/>
          <w:sz w:val="32"/>
          <w:szCs w:val="32"/>
        </w:rPr>
        <w:t>б изм</w:t>
      </w:r>
      <w:r w:rsidR="00257584">
        <w:rPr>
          <w:b/>
          <w:bCs/>
          <w:sz w:val="32"/>
          <w:szCs w:val="32"/>
        </w:rPr>
        <w:t>е</w:t>
      </w:r>
      <w:r w:rsidR="00257584">
        <w:rPr>
          <w:b/>
          <w:bCs/>
          <w:sz w:val="32"/>
          <w:szCs w:val="32"/>
        </w:rPr>
        <w:t xml:space="preserve">нениях </w:t>
      </w:r>
      <w:r w:rsidR="00392506" w:rsidRPr="00392506">
        <w:rPr>
          <w:b/>
          <w:bCs/>
          <w:sz w:val="32"/>
          <w:szCs w:val="32"/>
        </w:rPr>
        <w:t>пенсионного законодательства Российской Фед</w:t>
      </w:r>
      <w:r w:rsidR="00392506" w:rsidRPr="00392506">
        <w:rPr>
          <w:b/>
          <w:bCs/>
          <w:sz w:val="32"/>
          <w:szCs w:val="32"/>
        </w:rPr>
        <w:t>е</w:t>
      </w:r>
      <w:r w:rsidR="00392506" w:rsidRPr="00392506">
        <w:rPr>
          <w:b/>
          <w:bCs/>
          <w:sz w:val="32"/>
          <w:szCs w:val="32"/>
        </w:rPr>
        <w:t>рации.</w:t>
      </w:r>
    </w:p>
    <w:p w:rsidR="00144264" w:rsidRPr="00CB61B8" w:rsidRDefault="00144264" w:rsidP="00CB61B8">
      <w:pPr>
        <w:jc w:val="center"/>
        <w:rPr>
          <w:b/>
          <w:sz w:val="32"/>
          <w:szCs w:val="32"/>
        </w:rPr>
      </w:pPr>
    </w:p>
    <w:p w:rsidR="00CB61B8" w:rsidRDefault="00CB61B8" w:rsidP="00CB61B8"/>
    <w:p w:rsidR="002614CD" w:rsidRDefault="002614CD" w:rsidP="00CB61B8"/>
    <w:p w:rsidR="00FA2B2C" w:rsidRDefault="00FA2B2C" w:rsidP="00FA2B2C">
      <w:pPr>
        <w:pStyle w:val="a3"/>
        <w:ind w:right="-1"/>
        <w:jc w:val="center"/>
        <w:rPr>
          <w:iCs/>
          <w:spacing w:val="3"/>
          <w:szCs w:val="36"/>
        </w:rPr>
      </w:pPr>
    </w:p>
    <w:p w:rsidR="00FA2B2C" w:rsidRDefault="00FA2B2C" w:rsidP="00CB61B8">
      <w:pPr>
        <w:shd w:val="clear" w:color="auto" w:fill="FFFFFF"/>
        <w:tabs>
          <w:tab w:val="left" w:pos="10206"/>
        </w:tabs>
        <w:ind w:left="23"/>
        <w:jc w:val="center"/>
        <w:rPr>
          <w:b/>
          <w:color w:val="000000"/>
          <w:spacing w:val="1"/>
          <w:sz w:val="28"/>
          <w:szCs w:val="28"/>
        </w:rPr>
      </w:pPr>
      <w:r w:rsidRPr="00CB61B8">
        <w:rPr>
          <w:b/>
          <w:color w:val="000000"/>
          <w:spacing w:val="1"/>
          <w:sz w:val="28"/>
          <w:szCs w:val="28"/>
        </w:rPr>
        <w:t xml:space="preserve">Москва, </w:t>
      </w:r>
      <w:r w:rsidR="00144264">
        <w:rPr>
          <w:b/>
          <w:color w:val="000000"/>
          <w:spacing w:val="1"/>
          <w:sz w:val="28"/>
          <w:szCs w:val="28"/>
        </w:rPr>
        <w:t xml:space="preserve"> </w:t>
      </w:r>
      <w:r w:rsidR="00B940F1">
        <w:rPr>
          <w:b/>
          <w:color w:val="000000"/>
          <w:spacing w:val="1"/>
          <w:sz w:val="28"/>
          <w:szCs w:val="28"/>
        </w:rPr>
        <w:t>июль</w:t>
      </w:r>
      <w:r w:rsidR="00112ED7">
        <w:rPr>
          <w:b/>
          <w:color w:val="000000"/>
          <w:spacing w:val="1"/>
          <w:sz w:val="28"/>
          <w:szCs w:val="28"/>
        </w:rPr>
        <w:t xml:space="preserve"> </w:t>
      </w:r>
      <w:r w:rsidR="007D7DE3" w:rsidRPr="00CB61B8">
        <w:rPr>
          <w:b/>
          <w:color w:val="000000"/>
          <w:spacing w:val="1"/>
          <w:sz w:val="28"/>
          <w:szCs w:val="28"/>
        </w:rPr>
        <w:t>20</w:t>
      </w:r>
      <w:r w:rsidR="00144264">
        <w:rPr>
          <w:b/>
          <w:color w:val="000000"/>
          <w:spacing w:val="1"/>
          <w:sz w:val="28"/>
          <w:szCs w:val="28"/>
        </w:rPr>
        <w:t>1</w:t>
      </w:r>
      <w:r w:rsidR="00B940F1">
        <w:rPr>
          <w:b/>
          <w:color w:val="000000"/>
          <w:spacing w:val="1"/>
          <w:sz w:val="28"/>
          <w:szCs w:val="28"/>
        </w:rPr>
        <w:t>9</w:t>
      </w:r>
      <w:r w:rsidR="007D7DE3" w:rsidRPr="00CB61B8">
        <w:rPr>
          <w:b/>
          <w:color w:val="000000"/>
          <w:spacing w:val="1"/>
          <w:sz w:val="28"/>
          <w:szCs w:val="28"/>
        </w:rPr>
        <w:t xml:space="preserve"> </w:t>
      </w:r>
      <w:r w:rsidRPr="00CB61B8">
        <w:rPr>
          <w:b/>
          <w:color w:val="000000"/>
          <w:spacing w:val="1"/>
          <w:sz w:val="28"/>
          <w:szCs w:val="28"/>
        </w:rPr>
        <w:t>г.</w:t>
      </w:r>
    </w:p>
    <w:p w:rsidR="00F50FD7" w:rsidRPr="00CB61B8" w:rsidRDefault="00F50FD7" w:rsidP="00CB61B8">
      <w:pPr>
        <w:shd w:val="clear" w:color="auto" w:fill="FFFFFF"/>
        <w:tabs>
          <w:tab w:val="left" w:pos="10206"/>
        </w:tabs>
        <w:ind w:left="23"/>
        <w:jc w:val="center"/>
        <w:rPr>
          <w:b/>
          <w:color w:val="000000"/>
          <w:spacing w:val="1"/>
          <w:sz w:val="28"/>
          <w:szCs w:val="28"/>
        </w:rPr>
      </w:pPr>
      <w:r>
        <w:rPr>
          <w:b/>
          <w:color w:val="000000"/>
          <w:spacing w:val="1"/>
          <w:sz w:val="28"/>
          <w:szCs w:val="28"/>
        </w:rPr>
        <w:t>_________________________________________________</w:t>
      </w:r>
    </w:p>
    <w:p w:rsidR="008F183C" w:rsidRDefault="008F183C" w:rsidP="00C757CA">
      <w:pPr>
        <w:pStyle w:val="4"/>
        <w:spacing w:before="0" w:after="0"/>
        <w:ind w:right="-1" w:firstLine="0"/>
        <w:rPr>
          <w:sz w:val="24"/>
          <w:szCs w:val="24"/>
        </w:rPr>
      </w:pPr>
    </w:p>
    <w:p w:rsidR="00F50FD7" w:rsidRPr="00FA6FB7" w:rsidRDefault="00F50FD7" w:rsidP="00F50FD7">
      <w:pPr>
        <w:snapToGrid w:val="0"/>
        <w:jc w:val="both"/>
        <w:rPr>
          <w:rFonts w:eastAsia="Arial" w:cs="Arial"/>
          <w:color w:val="000000"/>
          <w:szCs w:val="24"/>
          <w:lang/>
        </w:rPr>
      </w:pPr>
      <w:r>
        <w:rPr>
          <w:rFonts w:eastAsia="Arial" w:cs="Arial"/>
          <w:color w:val="000000"/>
          <w:szCs w:val="24"/>
          <w:lang/>
        </w:rPr>
        <w:t>Информационный бюллетень</w:t>
      </w:r>
      <w:r w:rsidRPr="00FA6FB7">
        <w:rPr>
          <w:rFonts w:eastAsia="Arial" w:cs="Arial"/>
          <w:color w:val="000000"/>
          <w:szCs w:val="24"/>
          <w:lang/>
        </w:rPr>
        <w:t xml:space="preserve"> подготовлен в отделе по вопросам общего образования а</w:t>
      </w:r>
      <w:r w:rsidRPr="00FA6FB7">
        <w:rPr>
          <w:rFonts w:eastAsia="Arial" w:cs="Arial"/>
          <w:color w:val="000000"/>
          <w:szCs w:val="24"/>
          <w:lang/>
        </w:rPr>
        <w:t>п</w:t>
      </w:r>
      <w:r w:rsidRPr="00FA6FB7">
        <w:rPr>
          <w:rFonts w:eastAsia="Arial" w:cs="Arial"/>
          <w:color w:val="000000"/>
          <w:szCs w:val="24"/>
          <w:lang/>
        </w:rPr>
        <w:t xml:space="preserve">парата ЦС Профсоюза. Составитель сборника: эксперт В.Н. Понкратова </w:t>
      </w:r>
    </w:p>
    <w:p w:rsidR="003E64E2" w:rsidRDefault="003E64E2" w:rsidP="00F50FD7">
      <w:pPr>
        <w:snapToGrid w:val="0"/>
        <w:jc w:val="both"/>
        <w:rPr>
          <w:rFonts w:eastAsia="Arial" w:cs="Arial"/>
          <w:color w:val="000000"/>
          <w:szCs w:val="24"/>
          <w:lang/>
        </w:rPr>
      </w:pPr>
    </w:p>
    <w:p w:rsidR="003E64E2" w:rsidRDefault="003E64E2" w:rsidP="00F50FD7">
      <w:pPr>
        <w:snapToGrid w:val="0"/>
        <w:jc w:val="both"/>
        <w:rPr>
          <w:rFonts w:eastAsia="Arial" w:cs="Arial"/>
          <w:color w:val="000000"/>
          <w:szCs w:val="24"/>
          <w:lang/>
        </w:rPr>
      </w:pPr>
    </w:p>
    <w:p w:rsidR="0067221A" w:rsidRDefault="0067221A" w:rsidP="003E64E2">
      <w:pPr>
        <w:jc w:val="center"/>
        <w:rPr>
          <w:b/>
          <w:sz w:val="28"/>
          <w:szCs w:val="28"/>
        </w:rPr>
      </w:pPr>
    </w:p>
    <w:p w:rsidR="003E64E2" w:rsidRDefault="003E64E2" w:rsidP="003E64E2">
      <w:pPr>
        <w:jc w:val="center"/>
        <w:rPr>
          <w:b/>
        </w:rPr>
      </w:pPr>
      <w:r>
        <w:rPr>
          <w:b/>
          <w:sz w:val="28"/>
          <w:szCs w:val="28"/>
        </w:rPr>
        <w:lastRenderedPageBreak/>
        <w:t xml:space="preserve">С О Д Е Р Ж А Н И Е          </w:t>
      </w:r>
      <w:r>
        <w:rPr>
          <w:b/>
        </w:rPr>
        <w:t xml:space="preserve">                                                                 </w:t>
      </w:r>
    </w:p>
    <w:p w:rsidR="003E64E2" w:rsidRDefault="003E64E2" w:rsidP="003E64E2">
      <w:pPr>
        <w:shd w:val="clear" w:color="auto" w:fill="FFFFFF"/>
        <w:ind w:right="-1"/>
        <w:rPr>
          <w:b/>
        </w:rPr>
      </w:pPr>
    </w:p>
    <w:tbl>
      <w:tblPr>
        <w:tblW w:w="92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330"/>
        <w:gridCol w:w="945"/>
      </w:tblGrid>
      <w:tr w:rsidR="008D1CA2" w:rsidRPr="000415A5" w:rsidTr="003E64E2">
        <w:tc>
          <w:tcPr>
            <w:tcW w:w="8330" w:type="dxa"/>
          </w:tcPr>
          <w:p w:rsidR="008D1CA2" w:rsidRPr="00C64824" w:rsidRDefault="008D1CA2" w:rsidP="008D1CA2">
            <w:pPr>
              <w:ind w:right="-1"/>
              <w:jc w:val="both"/>
              <w:rPr>
                <w:b/>
                <w:color w:val="000000"/>
                <w:spacing w:val="-7"/>
                <w:sz w:val="28"/>
                <w:szCs w:val="28"/>
              </w:rPr>
            </w:pPr>
          </w:p>
        </w:tc>
        <w:tc>
          <w:tcPr>
            <w:tcW w:w="945" w:type="dxa"/>
          </w:tcPr>
          <w:p w:rsidR="008D1CA2" w:rsidRDefault="008D1CA2" w:rsidP="003E64E2">
            <w:pPr>
              <w:ind w:right="-1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Стр.</w:t>
            </w:r>
          </w:p>
        </w:tc>
      </w:tr>
      <w:tr w:rsidR="003E64E2" w:rsidRPr="000415A5" w:rsidTr="003E64E2">
        <w:tc>
          <w:tcPr>
            <w:tcW w:w="8330" w:type="dxa"/>
          </w:tcPr>
          <w:p w:rsidR="003E64E2" w:rsidRPr="00632E4F" w:rsidRDefault="003E64E2" w:rsidP="008D1CA2">
            <w:pPr>
              <w:ind w:right="-1"/>
              <w:jc w:val="both"/>
              <w:rPr>
                <w:b/>
                <w:sz w:val="28"/>
                <w:szCs w:val="28"/>
              </w:rPr>
            </w:pPr>
            <w:r w:rsidRPr="00C64824">
              <w:rPr>
                <w:b/>
                <w:color w:val="000000"/>
                <w:spacing w:val="-7"/>
                <w:sz w:val="28"/>
                <w:szCs w:val="28"/>
              </w:rPr>
              <w:t>Письмо</w:t>
            </w:r>
            <w:r>
              <w:rPr>
                <w:color w:val="000000"/>
                <w:spacing w:val="-7"/>
                <w:sz w:val="28"/>
                <w:szCs w:val="28"/>
              </w:rPr>
              <w:t xml:space="preserve"> Общероссийского Профсоюза образования </w:t>
            </w:r>
            <w:r w:rsidR="00393806">
              <w:rPr>
                <w:color w:val="000000"/>
                <w:spacing w:val="-7"/>
                <w:sz w:val="28"/>
                <w:szCs w:val="28"/>
              </w:rPr>
              <w:t xml:space="preserve"> в адрес руковод</w:t>
            </w:r>
            <w:r w:rsidR="00393806">
              <w:rPr>
                <w:color w:val="000000"/>
                <w:spacing w:val="-7"/>
                <w:sz w:val="28"/>
                <w:szCs w:val="28"/>
              </w:rPr>
              <w:t>и</w:t>
            </w:r>
            <w:r w:rsidR="00393806">
              <w:rPr>
                <w:color w:val="000000"/>
                <w:spacing w:val="-7"/>
                <w:sz w:val="28"/>
                <w:szCs w:val="28"/>
              </w:rPr>
              <w:t xml:space="preserve">телей региональных (межрегиональных) организаций </w:t>
            </w:r>
            <w:r>
              <w:rPr>
                <w:color w:val="000000"/>
                <w:spacing w:val="-7"/>
                <w:sz w:val="28"/>
                <w:szCs w:val="28"/>
              </w:rPr>
              <w:t>от 10 июля 2019 г. № 408</w:t>
            </w:r>
            <w:r w:rsidR="00393806">
              <w:rPr>
                <w:color w:val="000000"/>
                <w:spacing w:val="-7"/>
                <w:sz w:val="28"/>
                <w:szCs w:val="28"/>
              </w:rPr>
              <w:t xml:space="preserve"> </w:t>
            </w:r>
            <w:r w:rsidR="008D1CA2">
              <w:rPr>
                <w:color w:val="000000"/>
                <w:spacing w:val="-7"/>
                <w:sz w:val="28"/>
                <w:szCs w:val="28"/>
              </w:rPr>
              <w:t>(Направляется только в составе Информационного бюллет</w:t>
            </w:r>
            <w:r w:rsidR="008D1CA2">
              <w:rPr>
                <w:color w:val="000000"/>
                <w:spacing w:val="-7"/>
                <w:sz w:val="28"/>
                <w:szCs w:val="28"/>
              </w:rPr>
              <w:t>е</w:t>
            </w:r>
            <w:r w:rsidR="008D1CA2">
              <w:rPr>
                <w:color w:val="000000"/>
                <w:spacing w:val="-7"/>
                <w:sz w:val="28"/>
                <w:szCs w:val="28"/>
              </w:rPr>
              <w:t>ня)</w:t>
            </w:r>
          </w:p>
        </w:tc>
        <w:tc>
          <w:tcPr>
            <w:tcW w:w="945" w:type="dxa"/>
          </w:tcPr>
          <w:p w:rsidR="003E64E2" w:rsidRPr="00632E4F" w:rsidRDefault="003E64E2" w:rsidP="003E64E2">
            <w:pPr>
              <w:ind w:right="-1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</w:t>
            </w:r>
          </w:p>
        </w:tc>
      </w:tr>
      <w:tr w:rsidR="003E64E2" w:rsidRPr="000415A5" w:rsidTr="003E64E2">
        <w:tc>
          <w:tcPr>
            <w:tcW w:w="8330" w:type="dxa"/>
          </w:tcPr>
          <w:p w:rsidR="003E64E2" w:rsidRDefault="003E64E2" w:rsidP="00393806">
            <w:pPr>
              <w:snapToGrid w:val="0"/>
              <w:ind w:right="-1"/>
              <w:jc w:val="both"/>
              <w:rPr>
                <w:sz w:val="28"/>
                <w:szCs w:val="28"/>
              </w:rPr>
            </w:pPr>
            <w:r w:rsidRPr="00C64824">
              <w:rPr>
                <w:b/>
                <w:sz w:val="28"/>
                <w:szCs w:val="28"/>
              </w:rPr>
              <w:t>Федеральный закон</w:t>
            </w:r>
            <w:r w:rsidRPr="00C64824">
              <w:rPr>
                <w:sz w:val="28"/>
                <w:szCs w:val="28"/>
              </w:rPr>
              <w:t xml:space="preserve"> от 3 октября 2017 г. № 350  «О внесении и</w:t>
            </w:r>
            <w:r w:rsidRPr="00C64824">
              <w:rPr>
                <w:sz w:val="28"/>
                <w:szCs w:val="28"/>
              </w:rPr>
              <w:t>з</w:t>
            </w:r>
            <w:r w:rsidRPr="00C64824">
              <w:rPr>
                <w:sz w:val="28"/>
                <w:szCs w:val="28"/>
              </w:rPr>
              <w:t>менений в отдельные законодательные акты Российской Федер</w:t>
            </w:r>
            <w:r w:rsidRPr="00C64824">
              <w:rPr>
                <w:sz w:val="28"/>
                <w:szCs w:val="28"/>
              </w:rPr>
              <w:t>а</w:t>
            </w:r>
            <w:r w:rsidRPr="00C64824">
              <w:rPr>
                <w:sz w:val="28"/>
                <w:szCs w:val="28"/>
              </w:rPr>
              <w:t>ции по вопросам назначения и выплаты пенсий»</w:t>
            </w:r>
            <w:r>
              <w:rPr>
                <w:sz w:val="28"/>
                <w:szCs w:val="28"/>
              </w:rPr>
              <w:t xml:space="preserve"> (Извлечение)</w:t>
            </w:r>
          </w:p>
        </w:tc>
        <w:tc>
          <w:tcPr>
            <w:tcW w:w="945" w:type="dxa"/>
          </w:tcPr>
          <w:p w:rsidR="003E64E2" w:rsidRPr="00632E4F" w:rsidRDefault="003E64E2" w:rsidP="003E64E2">
            <w:pPr>
              <w:ind w:right="-1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6</w:t>
            </w:r>
          </w:p>
        </w:tc>
      </w:tr>
      <w:tr w:rsidR="005F56A3" w:rsidRPr="000415A5" w:rsidTr="003E64E2">
        <w:tc>
          <w:tcPr>
            <w:tcW w:w="8330" w:type="dxa"/>
          </w:tcPr>
          <w:p w:rsidR="005F56A3" w:rsidRPr="00C64824" w:rsidRDefault="005F56A3" w:rsidP="005F56A3">
            <w:pPr>
              <w:snapToGrid w:val="0"/>
              <w:ind w:right="-1"/>
              <w:jc w:val="both"/>
              <w:rPr>
                <w:b/>
                <w:sz w:val="28"/>
                <w:szCs w:val="28"/>
              </w:rPr>
            </w:pPr>
            <w:r w:rsidRPr="00EA651E">
              <w:rPr>
                <w:b/>
                <w:bCs/>
                <w:sz w:val="28"/>
                <w:szCs w:val="28"/>
              </w:rPr>
              <w:t xml:space="preserve">Федеральный закон </w:t>
            </w:r>
            <w:r>
              <w:rPr>
                <w:b/>
                <w:bCs/>
                <w:sz w:val="28"/>
                <w:szCs w:val="28"/>
              </w:rPr>
              <w:t xml:space="preserve"> </w:t>
            </w:r>
            <w:r w:rsidRPr="005F56A3">
              <w:rPr>
                <w:bCs/>
                <w:sz w:val="28"/>
                <w:szCs w:val="28"/>
              </w:rPr>
              <w:t>от</w:t>
            </w:r>
            <w:r w:rsidRPr="005F56A3">
              <w:rPr>
                <w:sz w:val="28"/>
                <w:szCs w:val="28"/>
              </w:rPr>
              <w:t> </w:t>
            </w:r>
            <w:r w:rsidRPr="005F56A3">
              <w:rPr>
                <w:bCs/>
                <w:sz w:val="28"/>
                <w:szCs w:val="28"/>
              </w:rPr>
              <w:t xml:space="preserve">  28.12.13 г. № 400-ФЗ  «О страховых пе</w:t>
            </w:r>
            <w:r w:rsidRPr="005F56A3">
              <w:rPr>
                <w:bCs/>
                <w:sz w:val="28"/>
                <w:szCs w:val="28"/>
              </w:rPr>
              <w:t>н</w:t>
            </w:r>
            <w:r w:rsidRPr="005F56A3">
              <w:rPr>
                <w:bCs/>
                <w:sz w:val="28"/>
                <w:szCs w:val="28"/>
              </w:rPr>
              <w:t>сиях» (Извлечение)</w:t>
            </w:r>
          </w:p>
        </w:tc>
        <w:tc>
          <w:tcPr>
            <w:tcW w:w="945" w:type="dxa"/>
          </w:tcPr>
          <w:p w:rsidR="005F56A3" w:rsidRDefault="005F56A3" w:rsidP="003E64E2">
            <w:pPr>
              <w:ind w:right="-1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8</w:t>
            </w:r>
          </w:p>
        </w:tc>
      </w:tr>
      <w:tr w:rsidR="003E64E2" w:rsidRPr="000415A5" w:rsidTr="003E64E2">
        <w:tc>
          <w:tcPr>
            <w:tcW w:w="8330" w:type="dxa"/>
          </w:tcPr>
          <w:p w:rsidR="003E64E2" w:rsidRPr="00632E4F" w:rsidRDefault="003E64E2" w:rsidP="002F14E6">
            <w:pPr>
              <w:ind w:right="-1"/>
              <w:jc w:val="both"/>
              <w:rPr>
                <w:b/>
                <w:color w:val="000000"/>
                <w:spacing w:val="-7"/>
                <w:sz w:val="28"/>
                <w:szCs w:val="28"/>
              </w:rPr>
            </w:pPr>
            <w:r>
              <w:rPr>
                <w:b/>
                <w:color w:val="000000"/>
                <w:spacing w:val="-7"/>
                <w:sz w:val="28"/>
                <w:szCs w:val="28"/>
              </w:rPr>
              <w:t xml:space="preserve"> Письмо </w:t>
            </w:r>
            <w:r w:rsidRPr="002E210A">
              <w:rPr>
                <w:color w:val="000000"/>
                <w:spacing w:val="-7"/>
                <w:sz w:val="28"/>
                <w:szCs w:val="28"/>
              </w:rPr>
              <w:t>Общероссийского Профсоюза обр</w:t>
            </w:r>
            <w:r>
              <w:rPr>
                <w:color w:val="000000"/>
                <w:spacing w:val="-7"/>
                <w:sz w:val="28"/>
                <w:szCs w:val="28"/>
              </w:rPr>
              <w:t>азования в адрес Министра тр</w:t>
            </w:r>
            <w:r>
              <w:rPr>
                <w:color w:val="000000"/>
                <w:spacing w:val="-7"/>
                <w:sz w:val="28"/>
                <w:szCs w:val="28"/>
              </w:rPr>
              <w:t>у</w:t>
            </w:r>
            <w:r>
              <w:rPr>
                <w:color w:val="000000"/>
                <w:spacing w:val="-7"/>
                <w:sz w:val="28"/>
                <w:szCs w:val="28"/>
              </w:rPr>
              <w:t>да и социальной защиты от 20 ноября 2018 г. № 633</w:t>
            </w:r>
          </w:p>
        </w:tc>
        <w:tc>
          <w:tcPr>
            <w:tcW w:w="945" w:type="dxa"/>
          </w:tcPr>
          <w:p w:rsidR="003E64E2" w:rsidRPr="00632E4F" w:rsidRDefault="005F56A3" w:rsidP="002F14E6">
            <w:pPr>
              <w:ind w:right="-1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11</w:t>
            </w:r>
          </w:p>
        </w:tc>
      </w:tr>
      <w:tr w:rsidR="003E64E2" w:rsidRPr="000415A5" w:rsidTr="003E64E2">
        <w:tc>
          <w:tcPr>
            <w:tcW w:w="8330" w:type="dxa"/>
          </w:tcPr>
          <w:p w:rsidR="00393806" w:rsidRDefault="003E64E2" w:rsidP="002F14E6">
            <w:pPr>
              <w:overflowPunct/>
              <w:ind w:left="426" w:hanging="426"/>
              <w:jc w:val="both"/>
              <w:textAlignment w:val="auto"/>
              <w:outlineLvl w:val="0"/>
              <w:rPr>
                <w:color w:val="000000"/>
                <w:spacing w:val="-7"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Ответ </w:t>
            </w:r>
            <w:r>
              <w:rPr>
                <w:color w:val="000000"/>
                <w:spacing w:val="-7"/>
                <w:sz w:val="28"/>
                <w:szCs w:val="28"/>
              </w:rPr>
              <w:t xml:space="preserve">Минтруда труда и социальной защиты от 26 декабря 2018 г. </w:t>
            </w:r>
          </w:p>
          <w:p w:rsidR="003E64E2" w:rsidRPr="00632E4F" w:rsidRDefault="003E64E2" w:rsidP="002F14E6">
            <w:pPr>
              <w:overflowPunct/>
              <w:ind w:left="426" w:hanging="426"/>
              <w:jc w:val="both"/>
              <w:textAlignment w:val="auto"/>
              <w:outlineLvl w:val="0"/>
              <w:rPr>
                <w:b/>
                <w:sz w:val="28"/>
                <w:szCs w:val="28"/>
              </w:rPr>
            </w:pPr>
            <w:r>
              <w:rPr>
                <w:color w:val="000000"/>
                <w:spacing w:val="-7"/>
                <w:sz w:val="28"/>
                <w:szCs w:val="28"/>
              </w:rPr>
              <w:t>№ 21-0/10/В-10543</w:t>
            </w:r>
          </w:p>
        </w:tc>
        <w:tc>
          <w:tcPr>
            <w:tcW w:w="945" w:type="dxa"/>
          </w:tcPr>
          <w:p w:rsidR="003E64E2" w:rsidRPr="00632E4F" w:rsidRDefault="005F56A3" w:rsidP="002F14E6">
            <w:pPr>
              <w:ind w:right="-1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14</w:t>
            </w:r>
          </w:p>
        </w:tc>
      </w:tr>
      <w:tr w:rsidR="003E64E2" w:rsidRPr="000415A5" w:rsidTr="003E64E2">
        <w:tc>
          <w:tcPr>
            <w:tcW w:w="8330" w:type="dxa"/>
          </w:tcPr>
          <w:p w:rsidR="003E64E2" w:rsidRPr="00A018F0" w:rsidRDefault="003E64E2" w:rsidP="002F14E6">
            <w:pPr>
              <w:pStyle w:val="PlainText"/>
              <w:ind w:right="-1"/>
              <w:rPr>
                <w:b/>
                <w:szCs w:val="28"/>
              </w:rPr>
            </w:pPr>
            <w:r w:rsidRPr="002E210A">
              <w:rPr>
                <w:rFonts w:ascii="Times New Roman" w:hAnsi="Times New Roman"/>
                <w:b/>
                <w:sz w:val="28"/>
                <w:szCs w:val="28"/>
              </w:rPr>
              <w:t xml:space="preserve"> Единый</w:t>
            </w:r>
            <w:r w:rsidRPr="002E210A">
              <w:rPr>
                <w:rFonts w:ascii="Times New Roman" w:hAnsi="Times New Roman"/>
                <w:sz w:val="28"/>
                <w:szCs w:val="28"/>
              </w:rPr>
              <w:t xml:space="preserve"> план первоочередных мероприятий РТК на 1 полуг</w:t>
            </w:r>
            <w:r w:rsidRPr="002E210A">
              <w:rPr>
                <w:rFonts w:ascii="Times New Roman" w:hAnsi="Times New Roman"/>
                <w:sz w:val="28"/>
                <w:szCs w:val="28"/>
              </w:rPr>
              <w:t>о</w:t>
            </w:r>
            <w:r w:rsidRPr="002E210A">
              <w:rPr>
                <w:rFonts w:ascii="Times New Roman" w:hAnsi="Times New Roman"/>
                <w:sz w:val="28"/>
                <w:szCs w:val="28"/>
              </w:rPr>
              <w:t xml:space="preserve">дие 2019 г.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2E210A">
              <w:rPr>
                <w:rFonts w:ascii="Times New Roman" w:hAnsi="Times New Roman"/>
                <w:sz w:val="28"/>
                <w:szCs w:val="28"/>
              </w:rPr>
              <w:t>К вопросу № 17 для рассмотрения в 4 группе РТК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945" w:type="dxa"/>
          </w:tcPr>
          <w:p w:rsidR="003E64E2" w:rsidRDefault="005F56A3" w:rsidP="002F14E6">
            <w:pPr>
              <w:ind w:right="-1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16</w:t>
            </w:r>
          </w:p>
        </w:tc>
      </w:tr>
      <w:tr w:rsidR="003E64E2" w:rsidRPr="000415A5" w:rsidTr="003E64E2">
        <w:tc>
          <w:tcPr>
            <w:tcW w:w="8330" w:type="dxa"/>
          </w:tcPr>
          <w:p w:rsidR="003E64E2" w:rsidRPr="00D51592" w:rsidRDefault="003E64E2" w:rsidP="002F14E6">
            <w:pPr>
              <w:pStyle w:val="PlainText"/>
              <w:ind w:right="-1"/>
              <w:rPr>
                <w:b/>
                <w:szCs w:val="28"/>
              </w:rPr>
            </w:pPr>
            <w:r w:rsidRPr="002E210A">
              <w:rPr>
                <w:rFonts w:ascii="Times New Roman" w:hAnsi="Times New Roman"/>
                <w:b/>
                <w:sz w:val="28"/>
              </w:rPr>
              <w:t xml:space="preserve">Протокол </w:t>
            </w:r>
            <w:r w:rsidRPr="00FC397D">
              <w:rPr>
                <w:rFonts w:ascii="Times New Roman" w:hAnsi="Times New Roman"/>
                <w:sz w:val="28"/>
              </w:rPr>
              <w:t>заседания рабочей группы по социальному страхов</w:t>
            </w:r>
            <w:r w:rsidRPr="00FC397D">
              <w:rPr>
                <w:rFonts w:ascii="Times New Roman" w:hAnsi="Times New Roman"/>
                <w:sz w:val="28"/>
              </w:rPr>
              <w:t>а</w:t>
            </w:r>
            <w:r w:rsidRPr="00FC397D">
              <w:rPr>
                <w:rFonts w:ascii="Times New Roman" w:hAnsi="Times New Roman"/>
                <w:sz w:val="28"/>
              </w:rPr>
              <w:t>нию, социальной защите, развитию отраслей социальной сферы Р</w:t>
            </w:r>
            <w:r>
              <w:rPr>
                <w:rFonts w:ascii="Times New Roman" w:hAnsi="Times New Roman"/>
                <w:sz w:val="28"/>
              </w:rPr>
              <w:t>ТК</w:t>
            </w:r>
          </w:p>
        </w:tc>
        <w:tc>
          <w:tcPr>
            <w:tcW w:w="945" w:type="dxa"/>
          </w:tcPr>
          <w:p w:rsidR="003E64E2" w:rsidRDefault="005F56A3" w:rsidP="002F14E6">
            <w:pPr>
              <w:ind w:right="-1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16</w:t>
            </w:r>
          </w:p>
        </w:tc>
      </w:tr>
      <w:tr w:rsidR="00044EF2" w:rsidRPr="000415A5" w:rsidTr="003E64E2">
        <w:tc>
          <w:tcPr>
            <w:tcW w:w="8330" w:type="dxa"/>
          </w:tcPr>
          <w:p w:rsidR="00044EF2" w:rsidRPr="00EA651E" w:rsidRDefault="00044EF2" w:rsidP="002F14E6">
            <w:pPr>
              <w:pStyle w:val="PlainText"/>
              <w:ind w:right="-1"/>
              <w:rPr>
                <w:b/>
                <w:bCs/>
                <w:sz w:val="28"/>
                <w:szCs w:val="28"/>
              </w:rPr>
            </w:pPr>
            <w:r w:rsidRPr="008B31A0">
              <w:rPr>
                <w:rFonts w:ascii="Times New Roman" w:hAnsi="Times New Roman"/>
                <w:sz w:val="28"/>
                <w:szCs w:val="28"/>
              </w:rPr>
              <w:t>Постановление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Правления ПФР </w:t>
            </w:r>
            <w:r w:rsidRPr="008B31A0">
              <w:rPr>
                <w:rFonts w:ascii="Times New Roman" w:hAnsi="Times New Roman"/>
                <w:sz w:val="28"/>
                <w:szCs w:val="28"/>
              </w:rPr>
              <w:t xml:space="preserve">от 29 октября 2018 г. </w:t>
            </w:r>
            <w:r>
              <w:rPr>
                <w:rFonts w:ascii="Times New Roman" w:hAnsi="Times New Roman"/>
                <w:sz w:val="28"/>
                <w:szCs w:val="28"/>
              </w:rPr>
              <w:t>№</w:t>
            </w:r>
            <w:r w:rsidRPr="008B31A0">
              <w:rPr>
                <w:rFonts w:ascii="Times New Roman" w:hAnsi="Times New Roman"/>
                <w:sz w:val="28"/>
                <w:szCs w:val="28"/>
              </w:rPr>
              <w:t xml:space="preserve"> 464п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«</w:t>
            </w:r>
            <w:r w:rsidRPr="008B31A0">
              <w:rPr>
                <w:rFonts w:ascii="Times New Roman" w:hAnsi="Times New Roman"/>
                <w:sz w:val="28"/>
                <w:szCs w:val="28"/>
              </w:rPr>
              <w:t>Об утверждении порядка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8B31A0">
              <w:rPr>
                <w:rFonts w:ascii="Times New Roman" w:hAnsi="Times New Roman"/>
                <w:sz w:val="28"/>
                <w:szCs w:val="28"/>
              </w:rPr>
              <w:t>оформления электронного документа, с</w:t>
            </w:r>
            <w:r w:rsidRPr="008B31A0">
              <w:rPr>
                <w:rFonts w:ascii="Times New Roman" w:hAnsi="Times New Roman"/>
                <w:sz w:val="28"/>
                <w:szCs w:val="28"/>
              </w:rPr>
              <w:t>о</w:t>
            </w:r>
            <w:r w:rsidRPr="008B31A0">
              <w:rPr>
                <w:rFonts w:ascii="Times New Roman" w:hAnsi="Times New Roman"/>
                <w:sz w:val="28"/>
                <w:szCs w:val="28"/>
              </w:rPr>
              <w:t>держащего сведения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8B31A0">
              <w:rPr>
                <w:rFonts w:ascii="Times New Roman" w:hAnsi="Times New Roman"/>
                <w:sz w:val="28"/>
                <w:szCs w:val="28"/>
              </w:rPr>
              <w:t>об отнесении гражданина к категории гра</w:t>
            </w:r>
            <w:r w:rsidRPr="008B31A0">
              <w:rPr>
                <w:rFonts w:ascii="Times New Roman" w:hAnsi="Times New Roman"/>
                <w:sz w:val="28"/>
                <w:szCs w:val="28"/>
              </w:rPr>
              <w:t>ж</w:t>
            </w:r>
            <w:r w:rsidRPr="008B31A0">
              <w:rPr>
                <w:rFonts w:ascii="Times New Roman" w:hAnsi="Times New Roman"/>
                <w:sz w:val="28"/>
                <w:szCs w:val="28"/>
              </w:rPr>
              <w:t>дан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8B31A0">
              <w:rPr>
                <w:rFonts w:ascii="Times New Roman" w:hAnsi="Times New Roman"/>
                <w:sz w:val="28"/>
                <w:szCs w:val="28"/>
              </w:rPr>
              <w:t>предпенсионного возраста</w:t>
            </w:r>
          </w:p>
        </w:tc>
        <w:tc>
          <w:tcPr>
            <w:tcW w:w="945" w:type="dxa"/>
          </w:tcPr>
          <w:p w:rsidR="00044EF2" w:rsidRDefault="00044EF2" w:rsidP="002F14E6">
            <w:pPr>
              <w:ind w:right="-1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18</w:t>
            </w:r>
          </w:p>
        </w:tc>
      </w:tr>
      <w:tr w:rsidR="00044EF2" w:rsidRPr="000415A5" w:rsidTr="003E64E2">
        <w:tc>
          <w:tcPr>
            <w:tcW w:w="8330" w:type="dxa"/>
          </w:tcPr>
          <w:p w:rsidR="00044EF2" w:rsidRPr="00D51592" w:rsidRDefault="00044EF2" w:rsidP="002F14E6">
            <w:pPr>
              <w:overflowPunct/>
              <w:jc w:val="both"/>
              <w:textAlignment w:val="auto"/>
              <w:outlineLvl w:val="0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Письмо </w:t>
            </w:r>
            <w:r w:rsidRPr="002E210A">
              <w:rPr>
                <w:color w:val="000000"/>
                <w:spacing w:val="-7"/>
                <w:sz w:val="28"/>
                <w:szCs w:val="28"/>
              </w:rPr>
              <w:t>Общероссийского Профсоюза обр</w:t>
            </w:r>
            <w:r>
              <w:rPr>
                <w:color w:val="000000"/>
                <w:spacing w:val="-7"/>
                <w:sz w:val="28"/>
                <w:szCs w:val="28"/>
              </w:rPr>
              <w:t>азования в адрес Министра тр</w:t>
            </w:r>
            <w:r>
              <w:rPr>
                <w:color w:val="000000"/>
                <w:spacing w:val="-7"/>
                <w:sz w:val="28"/>
                <w:szCs w:val="28"/>
              </w:rPr>
              <w:t>у</w:t>
            </w:r>
            <w:r>
              <w:rPr>
                <w:color w:val="000000"/>
                <w:spacing w:val="-7"/>
                <w:sz w:val="28"/>
                <w:szCs w:val="28"/>
              </w:rPr>
              <w:t>да и социальной защиты от 25 апреля2019 г. № 262</w:t>
            </w:r>
          </w:p>
        </w:tc>
        <w:tc>
          <w:tcPr>
            <w:tcW w:w="945" w:type="dxa"/>
          </w:tcPr>
          <w:p w:rsidR="00044EF2" w:rsidRDefault="00044EF2" w:rsidP="002F14E6">
            <w:pPr>
              <w:ind w:right="-1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21</w:t>
            </w:r>
          </w:p>
        </w:tc>
      </w:tr>
      <w:tr w:rsidR="00044EF2" w:rsidRPr="000415A5" w:rsidTr="003E64E2">
        <w:tc>
          <w:tcPr>
            <w:tcW w:w="8330" w:type="dxa"/>
          </w:tcPr>
          <w:p w:rsidR="00044EF2" w:rsidRDefault="00044EF2" w:rsidP="00393806">
            <w:r>
              <w:rPr>
                <w:b/>
                <w:sz w:val="28"/>
                <w:szCs w:val="28"/>
              </w:rPr>
              <w:t xml:space="preserve">Информация о письме </w:t>
            </w:r>
            <w:r w:rsidRPr="002E210A">
              <w:rPr>
                <w:color w:val="000000"/>
                <w:spacing w:val="-7"/>
                <w:sz w:val="28"/>
                <w:szCs w:val="28"/>
              </w:rPr>
              <w:t>Общероссийского Профсоюза обр</w:t>
            </w:r>
            <w:r>
              <w:rPr>
                <w:color w:val="000000"/>
                <w:spacing w:val="-7"/>
                <w:sz w:val="28"/>
                <w:szCs w:val="28"/>
              </w:rPr>
              <w:t xml:space="preserve">азования в адрес  </w:t>
            </w:r>
            <w:r>
              <w:rPr>
                <w:sz w:val="28"/>
                <w:szCs w:val="26"/>
              </w:rPr>
              <w:t>Председателя Правления Пенсионного Фонда Российской Федер</w:t>
            </w:r>
            <w:r>
              <w:rPr>
                <w:sz w:val="28"/>
                <w:szCs w:val="26"/>
              </w:rPr>
              <w:t>а</w:t>
            </w:r>
            <w:r>
              <w:rPr>
                <w:sz w:val="28"/>
                <w:szCs w:val="26"/>
              </w:rPr>
              <w:t xml:space="preserve">ции   от </w:t>
            </w:r>
            <w:r w:rsidRPr="00E4004C">
              <w:rPr>
                <w:sz w:val="28"/>
                <w:szCs w:val="26"/>
              </w:rPr>
              <w:t>25</w:t>
            </w:r>
            <w:r>
              <w:rPr>
                <w:sz w:val="28"/>
                <w:szCs w:val="26"/>
              </w:rPr>
              <w:t xml:space="preserve"> апреля </w:t>
            </w:r>
            <w:r w:rsidRPr="00E4004C">
              <w:rPr>
                <w:sz w:val="28"/>
                <w:szCs w:val="26"/>
              </w:rPr>
              <w:t>2019 г. № 263</w:t>
            </w:r>
            <w:r>
              <w:rPr>
                <w:sz w:val="28"/>
                <w:szCs w:val="26"/>
              </w:rPr>
              <w:t xml:space="preserve">) </w:t>
            </w:r>
          </w:p>
        </w:tc>
        <w:tc>
          <w:tcPr>
            <w:tcW w:w="945" w:type="dxa"/>
          </w:tcPr>
          <w:p w:rsidR="00044EF2" w:rsidRDefault="00044EF2" w:rsidP="002F14E6">
            <w:pPr>
              <w:ind w:right="-1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27</w:t>
            </w:r>
          </w:p>
        </w:tc>
      </w:tr>
      <w:tr w:rsidR="00044EF2" w:rsidRPr="000415A5" w:rsidTr="003E64E2">
        <w:tc>
          <w:tcPr>
            <w:tcW w:w="8330" w:type="dxa"/>
          </w:tcPr>
          <w:p w:rsidR="00044EF2" w:rsidRPr="00B91F50" w:rsidRDefault="00044EF2" w:rsidP="002F14E6">
            <w:pPr>
              <w:tabs>
                <w:tab w:val="left" w:pos="1140"/>
              </w:tabs>
              <w:ind w:right="-1"/>
              <w:jc w:val="both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Ответ ПФР </w:t>
            </w:r>
            <w:r w:rsidRPr="00994F4C">
              <w:rPr>
                <w:sz w:val="28"/>
                <w:szCs w:val="28"/>
              </w:rPr>
              <w:t>от 31 мая 2019 г. № С4-25-19/11141</w:t>
            </w:r>
          </w:p>
        </w:tc>
        <w:tc>
          <w:tcPr>
            <w:tcW w:w="945" w:type="dxa"/>
          </w:tcPr>
          <w:p w:rsidR="00044EF2" w:rsidRPr="00632E4F" w:rsidRDefault="00044EF2" w:rsidP="002F14E6">
            <w:pPr>
              <w:ind w:right="-1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28</w:t>
            </w:r>
          </w:p>
        </w:tc>
      </w:tr>
      <w:tr w:rsidR="00044EF2" w:rsidRPr="000415A5" w:rsidTr="003E64E2">
        <w:tc>
          <w:tcPr>
            <w:tcW w:w="8330" w:type="dxa"/>
          </w:tcPr>
          <w:p w:rsidR="00044EF2" w:rsidRPr="00632E4F" w:rsidRDefault="00044EF2" w:rsidP="002F14E6">
            <w:pPr>
              <w:pStyle w:val="ConsPlusTitle"/>
              <w:jc w:val="both"/>
              <w:rPr>
                <w:b w:val="0"/>
                <w:bCs w:val="0"/>
                <w:sz w:val="28"/>
                <w:szCs w:val="28"/>
              </w:rPr>
            </w:pPr>
            <w:r w:rsidRPr="007B5144">
              <w:rPr>
                <w:rFonts w:ascii="Times New Roman" w:hAnsi="Times New Roman" w:cs="Times New Roman"/>
                <w:bCs w:val="0"/>
                <w:sz w:val="28"/>
                <w:szCs w:val="28"/>
              </w:rPr>
              <w:t xml:space="preserve">Постановление ПФР </w:t>
            </w:r>
            <w:r w:rsidRPr="007B5144">
              <w:rPr>
                <w:rFonts w:ascii="Times New Roman" w:hAnsi="Times New Roman" w:cs="Times New Roman"/>
                <w:b w:val="0"/>
                <w:sz w:val="28"/>
                <w:szCs w:val="28"/>
              </w:rPr>
              <w:t>Об утверждении административного регл</w:t>
            </w:r>
            <w:r w:rsidRPr="007B5144">
              <w:rPr>
                <w:rFonts w:ascii="Times New Roman" w:hAnsi="Times New Roman" w:cs="Times New Roman"/>
                <w:b w:val="0"/>
                <w:sz w:val="28"/>
                <w:szCs w:val="28"/>
              </w:rPr>
              <w:t>а</w:t>
            </w:r>
            <w:r w:rsidRPr="007B5144">
              <w:rPr>
                <w:rFonts w:ascii="Times New Roman" w:hAnsi="Times New Roman" w:cs="Times New Roman"/>
                <w:b w:val="0"/>
                <w:sz w:val="28"/>
                <w:szCs w:val="28"/>
              </w:rPr>
              <w:t>мента</w:t>
            </w:r>
            <w:r>
              <w:rPr>
                <w:rFonts w:ascii="Times New Roman" w:hAnsi="Times New Roman" w:cs="Times New Roman"/>
                <w:b w:val="0"/>
                <w:sz w:val="28"/>
                <w:szCs w:val="28"/>
              </w:rPr>
              <w:t xml:space="preserve"> </w:t>
            </w:r>
            <w:r w:rsidRPr="007B5144">
              <w:rPr>
                <w:rFonts w:ascii="Times New Roman" w:hAnsi="Times New Roman" w:cs="Times New Roman"/>
                <w:b w:val="0"/>
                <w:sz w:val="28"/>
                <w:szCs w:val="28"/>
              </w:rPr>
              <w:t xml:space="preserve">предоставления </w:t>
            </w:r>
            <w:r>
              <w:rPr>
                <w:rFonts w:ascii="Times New Roman" w:hAnsi="Times New Roman" w:cs="Times New Roman"/>
                <w:b w:val="0"/>
                <w:sz w:val="28"/>
                <w:szCs w:val="28"/>
              </w:rPr>
              <w:t>П</w:t>
            </w:r>
            <w:r w:rsidRPr="007B5144">
              <w:rPr>
                <w:rFonts w:ascii="Times New Roman" w:hAnsi="Times New Roman" w:cs="Times New Roman"/>
                <w:b w:val="0"/>
                <w:sz w:val="28"/>
                <w:szCs w:val="28"/>
              </w:rPr>
              <w:t xml:space="preserve">енсионным </w:t>
            </w:r>
            <w:r>
              <w:rPr>
                <w:rFonts w:ascii="Times New Roman" w:hAnsi="Times New Roman" w:cs="Times New Roman"/>
                <w:b w:val="0"/>
                <w:sz w:val="28"/>
                <w:szCs w:val="28"/>
              </w:rPr>
              <w:t>Фондом Ро</w:t>
            </w:r>
            <w:r w:rsidRPr="007B5144">
              <w:rPr>
                <w:rFonts w:ascii="Times New Roman" w:hAnsi="Times New Roman" w:cs="Times New Roman"/>
                <w:b w:val="0"/>
                <w:sz w:val="28"/>
                <w:szCs w:val="28"/>
              </w:rPr>
              <w:t xml:space="preserve">ссийской </w:t>
            </w:r>
            <w:r>
              <w:rPr>
                <w:rFonts w:ascii="Times New Roman" w:hAnsi="Times New Roman" w:cs="Times New Roman"/>
                <w:b w:val="0"/>
                <w:sz w:val="28"/>
                <w:szCs w:val="28"/>
              </w:rPr>
              <w:t>Ф</w:t>
            </w:r>
            <w:r w:rsidRPr="007B5144">
              <w:rPr>
                <w:rFonts w:ascii="Times New Roman" w:hAnsi="Times New Roman" w:cs="Times New Roman"/>
                <w:b w:val="0"/>
                <w:sz w:val="28"/>
                <w:szCs w:val="28"/>
              </w:rPr>
              <w:t>едер</w:t>
            </w:r>
            <w:r w:rsidRPr="007B5144">
              <w:rPr>
                <w:rFonts w:ascii="Times New Roman" w:hAnsi="Times New Roman" w:cs="Times New Roman"/>
                <w:b w:val="0"/>
                <w:sz w:val="28"/>
                <w:szCs w:val="28"/>
              </w:rPr>
              <w:t>а</w:t>
            </w:r>
            <w:r w:rsidRPr="007B5144">
              <w:rPr>
                <w:rFonts w:ascii="Times New Roman" w:hAnsi="Times New Roman" w:cs="Times New Roman"/>
                <w:b w:val="0"/>
                <w:sz w:val="28"/>
                <w:szCs w:val="28"/>
              </w:rPr>
              <w:t>ции</w:t>
            </w:r>
            <w:r>
              <w:rPr>
                <w:rFonts w:ascii="Times New Roman" w:hAnsi="Times New Roman" w:cs="Times New Roman"/>
                <w:b w:val="0"/>
                <w:sz w:val="28"/>
                <w:szCs w:val="28"/>
              </w:rPr>
              <w:t xml:space="preserve"> </w:t>
            </w:r>
            <w:r w:rsidRPr="007B5144">
              <w:rPr>
                <w:rFonts w:ascii="Times New Roman" w:hAnsi="Times New Roman" w:cs="Times New Roman"/>
                <w:b w:val="0"/>
                <w:sz w:val="28"/>
                <w:szCs w:val="28"/>
              </w:rPr>
              <w:t>государственной услуги по информированию граждан</w:t>
            </w:r>
            <w:r>
              <w:rPr>
                <w:rFonts w:ascii="Times New Roman" w:hAnsi="Times New Roman" w:cs="Times New Roman"/>
                <w:b w:val="0"/>
                <w:sz w:val="28"/>
                <w:szCs w:val="28"/>
              </w:rPr>
              <w:t xml:space="preserve"> </w:t>
            </w:r>
            <w:r w:rsidRPr="007B5144">
              <w:rPr>
                <w:rFonts w:ascii="Times New Roman" w:hAnsi="Times New Roman" w:cs="Times New Roman"/>
                <w:b w:val="0"/>
                <w:sz w:val="28"/>
                <w:szCs w:val="28"/>
              </w:rPr>
              <w:t>об о</w:t>
            </w:r>
            <w:r w:rsidRPr="007B5144">
              <w:rPr>
                <w:rFonts w:ascii="Times New Roman" w:hAnsi="Times New Roman" w:cs="Times New Roman"/>
                <w:b w:val="0"/>
                <w:sz w:val="28"/>
                <w:szCs w:val="28"/>
              </w:rPr>
              <w:t>т</w:t>
            </w:r>
            <w:r w:rsidRPr="007B5144">
              <w:rPr>
                <w:rFonts w:ascii="Times New Roman" w:hAnsi="Times New Roman" w:cs="Times New Roman"/>
                <w:b w:val="0"/>
                <w:sz w:val="28"/>
                <w:szCs w:val="28"/>
              </w:rPr>
              <w:t>несении к категории граждан предпенсионного возраста</w:t>
            </w:r>
          </w:p>
        </w:tc>
        <w:tc>
          <w:tcPr>
            <w:tcW w:w="945" w:type="dxa"/>
          </w:tcPr>
          <w:p w:rsidR="00044EF2" w:rsidRPr="00632E4F" w:rsidRDefault="00044EF2" w:rsidP="002F14E6">
            <w:pPr>
              <w:ind w:right="-1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35</w:t>
            </w:r>
          </w:p>
        </w:tc>
      </w:tr>
    </w:tbl>
    <w:p w:rsidR="003E64E2" w:rsidRDefault="003E64E2" w:rsidP="00F50FD7">
      <w:pPr>
        <w:snapToGrid w:val="0"/>
        <w:jc w:val="both"/>
        <w:rPr>
          <w:rFonts w:eastAsia="Arial" w:cs="Arial"/>
          <w:color w:val="000000"/>
          <w:szCs w:val="24"/>
          <w:lang/>
        </w:rPr>
      </w:pPr>
    </w:p>
    <w:p w:rsidR="003E64E2" w:rsidRDefault="003E64E2" w:rsidP="00F50FD7">
      <w:pPr>
        <w:snapToGrid w:val="0"/>
        <w:jc w:val="both"/>
        <w:rPr>
          <w:rFonts w:eastAsia="Arial" w:cs="Arial"/>
          <w:color w:val="000000"/>
          <w:szCs w:val="24"/>
          <w:lang/>
        </w:rPr>
      </w:pPr>
    </w:p>
    <w:p w:rsidR="003E64E2" w:rsidRDefault="003E64E2" w:rsidP="00F50FD7">
      <w:pPr>
        <w:snapToGrid w:val="0"/>
        <w:jc w:val="both"/>
        <w:rPr>
          <w:rFonts w:eastAsia="Arial" w:cs="Arial"/>
          <w:color w:val="000000"/>
          <w:szCs w:val="24"/>
          <w:lang/>
        </w:rPr>
      </w:pPr>
    </w:p>
    <w:p w:rsidR="003E64E2" w:rsidRDefault="003E64E2" w:rsidP="00F50FD7">
      <w:pPr>
        <w:snapToGrid w:val="0"/>
        <w:jc w:val="both"/>
        <w:rPr>
          <w:rFonts w:eastAsia="Arial" w:cs="Arial"/>
          <w:color w:val="000000"/>
          <w:szCs w:val="24"/>
          <w:lang/>
        </w:rPr>
      </w:pPr>
    </w:p>
    <w:p w:rsidR="003E64E2" w:rsidRDefault="003E64E2" w:rsidP="00F50FD7">
      <w:pPr>
        <w:snapToGrid w:val="0"/>
        <w:jc w:val="both"/>
        <w:rPr>
          <w:rFonts w:eastAsia="Arial" w:cs="Arial"/>
          <w:color w:val="000000"/>
          <w:szCs w:val="24"/>
          <w:lang/>
        </w:rPr>
      </w:pPr>
    </w:p>
    <w:p w:rsidR="003E64E2" w:rsidRDefault="003E64E2" w:rsidP="00F50FD7">
      <w:pPr>
        <w:snapToGrid w:val="0"/>
        <w:jc w:val="both"/>
        <w:rPr>
          <w:rFonts w:eastAsia="Arial" w:cs="Arial"/>
          <w:color w:val="000000"/>
          <w:szCs w:val="24"/>
          <w:lang/>
        </w:rPr>
      </w:pPr>
    </w:p>
    <w:p w:rsidR="003E64E2" w:rsidRDefault="003E64E2" w:rsidP="00F50FD7">
      <w:pPr>
        <w:snapToGrid w:val="0"/>
        <w:jc w:val="both"/>
        <w:rPr>
          <w:rFonts w:eastAsia="Arial" w:cs="Arial"/>
          <w:color w:val="000000"/>
          <w:szCs w:val="24"/>
          <w:lang/>
        </w:rPr>
      </w:pPr>
    </w:p>
    <w:p w:rsidR="003E64E2" w:rsidRDefault="003E64E2" w:rsidP="00F50FD7">
      <w:pPr>
        <w:snapToGrid w:val="0"/>
        <w:jc w:val="both"/>
        <w:rPr>
          <w:rFonts w:eastAsia="Arial" w:cs="Arial"/>
          <w:color w:val="000000"/>
          <w:szCs w:val="24"/>
          <w:lang/>
        </w:rPr>
      </w:pPr>
    </w:p>
    <w:p w:rsidR="003E64E2" w:rsidRDefault="003E64E2" w:rsidP="00F50FD7">
      <w:pPr>
        <w:snapToGrid w:val="0"/>
        <w:jc w:val="both"/>
        <w:rPr>
          <w:rFonts w:eastAsia="Arial" w:cs="Arial"/>
          <w:color w:val="000000"/>
          <w:szCs w:val="24"/>
          <w:lang/>
        </w:rPr>
      </w:pPr>
    </w:p>
    <w:p w:rsidR="003E64E2" w:rsidRDefault="003E64E2" w:rsidP="00F50FD7">
      <w:pPr>
        <w:snapToGrid w:val="0"/>
        <w:jc w:val="both"/>
        <w:rPr>
          <w:rFonts w:eastAsia="Arial" w:cs="Arial"/>
          <w:color w:val="000000"/>
          <w:szCs w:val="24"/>
          <w:lang/>
        </w:rPr>
      </w:pPr>
    </w:p>
    <w:p w:rsidR="003E64E2" w:rsidRDefault="003E64E2" w:rsidP="00F50FD7">
      <w:pPr>
        <w:snapToGrid w:val="0"/>
        <w:jc w:val="both"/>
        <w:rPr>
          <w:rFonts w:eastAsia="Arial" w:cs="Arial"/>
          <w:color w:val="000000"/>
          <w:szCs w:val="24"/>
          <w:lang/>
        </w:rPr>
      </w:pPr>
    </w:p>
    <w:tbl>
      <w:tblPr>
        <w:tblW w:w="10456" w:type="dxa"/>
        <w:tblLayout w:type="fixed"/>
        <w:tblLook w:val="04A0"/>
      </w:tblPr>
      <w:tblGrid>
        <w:gridCol w:w="4575"/>
        <w:gridCol w:w="1160"/>
        <w:gridCol w:w="4721"/>
      </w:tblGrid>
      <w:tr w:rsidR="001E47DF" w:rsidRPr="007E3E63" w:rsidTr="00257584">
        <w:trPr>
          <w:trHeight w:hRule="exact" w:val="964"/>
        </w:trPr>
        <w:tc>
          <w:tcPr>
            <w:tcW w:w="4575" w:type="dxa"/>
          </w:tcPr>
          <w:p w:rsidR="001E47DF" w:rsidRPr="007E3E63" w:rsidRDefault="00E32007" w:rsidP="00C1548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523875" cy="571500"/>
                  <wp:effectExtent l="19050" t="0" r="9525" b="0"/>
                  <wp:docPr id="2" name="Рисунок 0" descr="333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0" descr="333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71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60" w:type="dxa"/>
            <w:vMerge w:val="restart"/>
          </w:tcPr>
          <w:p w:rsidR="001E47DF" w:rsidRDefault="001E47DF" w:rsidP="00C15488"/>
          <w:p w:rsidR="001E47DF" w:rsidRDefault="001E47DF" w:rsidP="00C15488"/>
          <w:p w:rsidR="001E47DF" w:rsidRDefault="001E47DF" w:rsidP="00C15488"/>
          <w:p w:rsidR="001E47DF" w:rsidRPr="007E3E63" w:rsidRDefault="001E47DF" w:rsidP="00C15488">
            <w:pPr>
              <w:ind w:right="-4687"/>
            </w:pPr>
          </w:p>
        </w:tc>
        <w:tc>
          <w:tcPr>
            <w:tcW w:w="4721" w:type="dxa"/>
          </w:tcPr>
          <w:p w:rsidR="001E47DF" w:rsidRDefault="001E47DF" w:rsidP="00C15488">
            <w:pPr>
              <w:jc w:val="center"/>
              <w:rPr>
                <w:sz w:val="20"/>
              </w:rPr>
            </w:pPr>
          </w:p>
          <w:p w:rsidR="003E64E2" w:rsidRDefault="003E64E2" w:rsidP="00C15488">
            <w:pPr>
              <w:jc w:val="center"/>
              <w:rPr>
                <w:sz w:val="20"/>
              </w:rPr>
            </w:pPr>
          </w:p>
          <w:p w:rsidR="003E64E2" w:rsidRPr="004D5B15" w:rsidRDefault="003E64E2" w:rsidP="00C15488">
            <w:pPr>
              <w:jc w:val="center"/>
              <w:rPr>
                <w:sz w:val="20"/>
              </w:rPr>
            </w:pPr>
          </w:p>
        </w:tc>
      </w:tr>
      <w:tr w:rsidR="001E47DF" w:rsidRPr="00306C3F" w:rsidTr="00257584">
        <w:trPr>
          <w:trHeight w:hRule="exact" w:val="2578"/>
        </w:trPr>
        <w:tc>
          <w:tcPr>
            <w:tcW w:w="4575" w:type="dxa"/>
          </w:tcPr>
          <w:p w:rsidR="00AA0F4F" w:rsidRDefault="001E47DF" w:rsidP="00C15488">
            <w:pPr>
              <w:jc w:val="center"/>
              <w:rPr>
                <w:b/>
                <w:szCs w:val="24"/>
              </w:rPr>
            </w:pPr>
            <w:r w:rsidRPr="005F4276">
              <w:rPr>
                <w:b/>
                <w:szCs w:val="24"/>
              </w:rPr>
              <w:t>ПРОФ</w:t>
            </w:r>
            <w:r>
              <w:rPr>
                <w:b/>
                <w:szCs w:val="24"/>
              </w:rPr>
              <w:t xml:space="preserve">ЕССИОНАЛЬНЫЙ </w:t>
            </w:r>
            <w:r w:rsidRPr="005F4276">
              <w:rPr>
                <w:b/>
                <w:szCs w:val="24"/>
              </w:rPr>
              <w:t xml:space="preserve">СОЮЗ </w:t>
            </w:r>
          </w:p>
          <w:p w:rsidR="00AA0F4F" w:rsidRDefault="001E47DF" w:rsidP="00C15488">
            <w:pPr>
              <w:jc w:val="center"/>
              <w:rPr>
                <w:b/>
                <w:szCs w:val="24"/>
              </w:rPr>
            </w:pPr>
            <w:r w:rsidRPr="005F4276">
              <w:rPr>
                <w:b/>
                <w:szCs w:val="24"/>
              </w:rPr>
              <w:t xml:space="preserve">РАБОТНИКОВ НАРОДНОГО </w:t>
            </w:r>
          </w:p>
          <w:p w:rsidR="00AA0F4F" w:rsidRDefault="001E47DF" w:rsidP="00C15488">
            <w:pPr>
              <w:jc w:val="center"/>
              <w:rPr>
                <w:b/>
                <w:szCs w:val="24"/>
              </w:rPr>
            </w:pPr>
            <w:r w:rsidRPr="005F4276">
              <w:rPr>
                <w:b/>
                <w:szCs w:val="24"/>
              </w:rPr>
              <w:t xml:space="preserve">ОБРАЗОВАНИЯ И НАУКИ </w:t>
            </w:r>
          </w:p>
          <w:p w:rsidR="00AA0F4F" w:rsidRDefault="001E47DF" w:rsidP="00C15488">
            <w:pPr>
              <w:jc w:val="center"/>
              <w:rPr>
                <w:b/>
                <w:szCs w:val="24"/>
              </w:rPr>
            </w:pPr>
            <w:r w:rsidRPr="005F4276">
              <w:rPr>
                <w:b/>
                <w:szCs w:val="24"/>
              </w:rPr>
              <w:t>РОССИЙСКОЙ ФЕДЕРАЦИИ</w:t>
            </w:r>
            <w:r>
              <w:rPr>
                <w:b/>
                <w:szCs w:val="24"/>
              </w:rPr>
              <w:t xml:space="preserve"> </w:t>
            </w:r>
          </w:p>
          <w:p w:rsidR="001E47DF" w:rsidRDefault="001E47DF" w:rsidP="00C15488">
            <w:pPr>
              <w:jc w:val="center"/>
              <w:rPr>
                <w:b/>
                <w:sz w:val="28"/>
                <w:szCs w:val="28"/>
              </w:rPr>
            </w:pPr>
            <w:r w:rsidRPr="005F4276">
              <w:rPr>
                <w:sz w:val="16"/>
                <w:szCs w:val="18"/>
              </w:rPr>
              <w:t>(ОБЩЕРОССИЙСКИЙ ПРОФСОЮЗ ОБРАЗОВАНИЯ)</w:t>
            </w:r>
            <w:r>
              <w:rPr>
                <w:sz w:val="16"/>
                <w:szCs w:val="18"/>
              </w:rPr>
              <w:t xml:space="preserve"> </w:t>
            </w:r>
            <w:r w:rsidRPr="005F4276">
              <w:rPr>
                <w:b/>
                <w:sz w:val="28"/>
                <w:szCs w:val="28"/>
              </w:rPr>
              <w:t xml:space="preserve">ЦЕНТРАЛЬНЫЙ </w:t>
            </w:r>
            <w:r>
              <w:rPr>
                <w:b/>
                <w:sz w:val="28"/>
                <w:szCs w:val="28"/>
              </w:rPr>
              <w:t>С</w:t>
            </w:r>
            <w:r>
              <w:rPr>
                <w:b/>
                <w:sz w:val="28"/>
                <w:szCs w:val="28"/>
              </w:rPr>
              <w:t>О</w:t>
            </w:r>
            <w:r>
              <w:rPr>
                <w:b/>
                <w:sz w:val="28"/>
                <w:szCs w:val="28"/>
              </w:rPr>
              <w:t>ВЕТ</w:t>
            </w:r>
          </w:p>
          <w:p w:rsidR="001E47DF" w:rsidRPr="00D670ED" w:rsidRDefault="001E47DF" w:rsidP="00C15488">
            <w:pPr>
              <w:jc w:val="center"/>
              <w:rPr>
                <w:bCs/>
                <w:sz w:val="4"/>
                <w:szCs w:val="18"/>
              </w:rPr>
            </w:pPr>
          </w:p>
          <w:p w:rsidR="001E47DF" w:rsidRPr="00D670ED" w:rsidRDefault="001E47DF" w:rsidP="00C15488">
            <w:pPr>
              <w:jc w:val="center"/>
              <w:rPr>
                <w:bCs/>
                <w:sz w:val="18"/>
                <w:szCs w:val="18"/>
              </w:rPr>
            </w:pPr>
            <w:r w:rsidRPr="00D670ED">
              <w:rPr>
                <w:bCs/>
                <w:sz w:val="18"/>
                <w:szCs w:val="18"/>
              </w:rPr>
              <w:t xml:space="preserve">г. Москва, </w:t>
            </w:r>
            <w:r>
              <w:rPr>
                <w:bCs/>
                <w:sz w:val="18"/>
                <w:szCs w:val="18"/>
              </w:rPr>
              <w:t xml:space="preserve">117342, улица Бутлерова, </w:t>
            </w:r>
            <w:r w:rsidRPr="00B50365">
              <w:rPr>
                <w:bCs/>
                <w:sz w:val="18"/>
                <w:szCs w:val="18"/>
              </w:rPr>
              <w:t>17</w:t>
            </w:r>
            <w:r w:rsidRPr="00D670ED">
              <w:rPr>
                <w:bCs/>
                <w:sz w:val="18"/>
                <w:szCs w:val="18"/>
              </w:rPr>
              <w:br/>
              <w:t>Тел.: +7 495 134-33-30</w:t>
            </w:r>
            <w:r w:rsidRPr="00D670ED">
              <w:rPr>
                <w:bCs/>
                <w:sz w:val="18"/>
                <w:szCs w:val="18"/>
              </w:rPr>
              <w:br/>
            </w:r>
            <w:r w:rsidRPr="00D670ED">
              <w:rPr>
                <w:bCs/>
                <w:sz w:val="18"/>
                <w:szCs w:val="18"/>
                <w:lang w:val="en-US"/>
              </w:rPr>
              <w:t>E</w:t>
            </w:r>
            <w:r w:rsidRPr="00D670ED">
              <w:rPr>
                <w:bCs/>
                <w:sz w:val="18"/>
                <w:szCs w:val="18"/>
              </w:rPr>
              <w:t>-</w:t>
            </w:r>
            <w:r w:rsidRPr="00D670ED">
              <w:rPr>
                <w:bCs/>
                <w:sz w:val="18"/>
                <w:szCs w:val="18"/>
                <w:lang w:val="en-US"/>
              </w:rPr>
              <w:t>mail</w:t>
            </w:r>
            <w:r w:rsidRPr="00D670ED">
              <w:rPr>
                <w:bCs/>
                <w:sz w:val="18"/>
                <w:szCs w:val="18"/>
              </w:rPr>
              <w:t xml:space="preserve">: </w:t>
            </w:r>
            <w:hyperlink r:id="rId10" w:history="1">
              <w:r w:rsidRPr="00D670ED">
                <w:rPr>
                  <w:rStyle w:val="ab"/>
                  <w:bCs/>
                  <w:sz w:val="18"/>
                  <w:szCs w:val="18"/>
                  <w:lang w:val="en-US"/>
                </w:rPr>
                <w:t>mail</w:t>
              </w:r>
              <w:r w:rsidRPr="00D670ED">
                <w:rPr>
                  <w:rStyle w:val="ab"/>
                  <w:bCs/>
                  <w:sz w:val="18"/>
                  <w:szCs w:val="18"/>
                </w:rPr>
                <w:t>@</w:t>
              </w:r>
              <w:r w:rsidRPr="00D670ED">
                <w:rPr>
                  <w:rStyle w:val="ab"/>
                  <w:bCs/>
                  <w:sz w:val="18"/>
                  <w:szCs w:val="18"/>
                  <w:lang w:val="en-US"/>
                </w:rPr>
                <w:t>eseur</w:t>
              </w:r>
              <w:r w:rsidRPr="00D670ED">
                <w:rPr>
                  <w:rStyle w:val="ab"/>
                  <w:bCs/>
                  <w:sz w:val="18"/>
                  <w:szCs w:val="18"/>
                </w:rPr>
                <w:t>.</w:t>
              </w:r>
              <w:r w:rsidRPr="00D670ED">
                <w:rPr>
                  <w:rStyle w:val="ab"/>
                  <w:bCs/>
                  <w:sz w:val="18"/>
                  <w:szCs w:val="18"/>
                  <w:lang w:val="en-US"/>
                </w:rPr>
                <w:t>ru</w:t>
              </w:r>
            </w:hyperlink>
            <w:r w:rsidRPr="00D670ED">
              <w:rPr>
                <w:bCs/>
                <w:sz w:val="18"/>
                <w:szCs w:val="18"/>
              </w:rPr>
              <w:t xml:space="preserve"> </w:t>
            </w:r>
          </w:p>
          <w:p w:rsidR="001E47DF" w:rsidRPr="00306C3F" w:rsidRDefault="001E47DF" w:rsidP="00C15488">
            <w:pPr>
              <w:jc w:val="center"/>
              <w:rPr>
                <w:bCs/>
                <w:sz w:val="18"/>
                <w:szCs w:val="18"/>
              </w:rPr>
            </w:pPr>
            <w:hyperlink r:id="rId11" w:history="1">
              <w:r w:rsidRPr="00D670ED">
                <w:rPr>
                  <w:rStyle w:val="ab"/>
                  <w:bCs/>
                  <w:sz w:val="18"/>
                  <w:szCs w:val="18"/>
                  <w:lang w:val="en-US"/>
                </w:rPr>
                <w:t>www</w:t>
              </w:r>
              <w:r w:rsidRPr="00D670ED">
                <w:rPr>
                  <w:rStyle w:val="ab"/>
                  <w:bCs/>
                  <w:sz w:val="18"/>
                  <w:szCs w:val="18"/>
                </w:rPr>
                <w:t>.</w:t>
              </w:r>
              <w:r w:rsidRPr="00D670ED">
                <w:rPr>
                  <w:rStyle w:val="ab"/>
                  <w:bCs/>
                  <w:sz w:val="18"/>
                  <w:szCs w:val="18"/>
                  <w:lang w:val="en-US"/>
                </w:rPr>
                <w:t>eseur</w:t>
              </w:r>
              <w:r w:rsidRPr="00D670ED">
                <w:rPr>
                  <w:rStyle w:val="ab"/>
                  <w:bCs/>
                  <w:sz w:val="18"/>
                  <w:szCs w:val="18"/>
                </w:rPr>
                <w:t>.</w:t>
              </w:r>
              <w:r w:rsidRPr="00D670ED">
                <w:rPr>
                  <w:rStyle w:val="ab"/>
                  <w:bCs/>
                  <w:sz w:val="18"/>
                  <w:szCs w:val="18"/>
                  <w:lang w:val="en-US"/>
                </w:rPr>
                <w:t>ru</w:t>
              </w:r>
            </w:hyperlink>
          </w:p>
        </w:tc>
        <w:tc>
          <w:tcPr>
            <w:tcW w:w="1160" w:type="dxa"/>
            <w:vMerge/>
          </w:tcPr>
          <w:p w:rsidR="001E47DF" w:rsidRPr="00306C3F" w:rsidRDefault="001E47DF" w:rsidP="00C15488"/>
        </w:tc>
        <w:tc>
          <w:tcPr>
            <w:tcW w:w="4721" w:type="dxa"/>
            <w:vMerge w:val="restart"/>
          </w:tcPr>
          <w:p w:rsidR="00257584" w:rsidRDefault="001E47DF" w:rsidP="00257584">
            <w:pPr>
              <w:ind w:left="219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Руководителям региональных (межрегиональных) организаций Общероссийского Профсоюза</w:t>
            </w:r>
          </w:p>
          <w:p w:rsidR="001E47DF" w:rsidRPr="00306C3F" w:rsidRDefault="00257584" w:rsidP="00257584">
            <w:pPr>
              <w:ind w:left="219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</w:t>
            </w:r>
            <w:r w:rsidR="001E47DF">
              <w:rPr>
                <w:sz w:val="28"/>
                <w:szCs w:val="28"/>
              </w:rPr>
              <w:t>б</w:t>
            </w:r>
            <w:r w:rsidR="001E47DF">
              <w:rPr>
                <w:sz w:val="28"/>
                <w:szCs w:val="28"/>
              </w:rPr>
              <w:t>разования</w:t>
            </w:r>
          </w:p>
        </w:tc>
      </w:tr>
      <w:tr w:rsidR="001E47DF" w:rsidRPr="007E3E63" w:rsidTr="00257584">
        <w:trPr>
          <w:trHeight w:val="710"/>
        </w:trPr>
        <w:tc>
          <w:tcPr>
            <w:tcW w:w="4575" w:type="dxa"/>
          </w:tcPr>
          <w:p w:rsidR="001E47DF" w:rsidRDefault="001E47DF" w:rsidP="00C15488">
            <w:pPr>
              <w:jc w:val="center"/>
              <w:rPr>
                <w:sz w:val="20"/>
              </w:rPr>
            </w:pPr>
          </w:p>
          <w:p w:rsidR="001E47DF" w:rsidRPr="00257584" w:rsidRDefault="00257584" w:rsidP="00C15488">
            <w:pPr>
              <w:jc w:val="center"/>
              <w:rPr>
                <w:sz w:val="28"/>
                <w:szCs w:val="28"/>
              </w:rPr>
            </w:pPr>
            <w:r w:rsidRPr="00257584">
              <w:rPr>
                <w:sz w:val="28"/>
                <w:szCs w:val="28"/>
              </w:rPr>
              <w:t xml:space="preserve">10.07.2019 г. </w:t>
            </w:r>
            <w:r w:rsidR="001E47DF" w:rsidRPr="00257584">
              <w:rPr>
                <w:sz w:val="28"/>
                <w:szCs w:val="28"/>
              </w:rPr>
              <w:t xml:space="preserve"> №</w:t>
            </w:r>
            <w:r w:rsidRPr="00257584">
              <w:rPr>
                <w:sz w:val="28"/>
                <w:szCs w:val="28"/>
              </w:rPr>
              <w:t xml:space="preserve"> 408</w:t>
            </w:r>
          </w:p>
          <w:p w:rsidR="001E47DF" w:rsidRPr="00257584" w:rsidRDefault="001E47DF" w:rsidP="00C15488">
            <w:pPr>
              <w:jc w:val="center"/>
              <w:rPr>
                <w:sz w:val="28"/>
                <w:szCs w:val="28"/>
              </w:rPr>
            </w:pPr>
          </w:p>
          <w:p w:rsidR="001E47DF" w:rsidRPr="00374B33" w:rsidRDefault="001E47DF" w:rsidP="00C15488">
            <w:pPr>
              <w:jc w:val="center"/>
              <w:rPr>
                <w:sz w:val="20"/>
              </w:rPr>
            </w:pPr>
            <w:r w:rsidRPr="000747FF">
              <w:rPr>
                <w:sz w:val="20"/>
              </w:rPr>
              <w:t>На № _____ от ________________</w:t>
            </w:r>
          </w:p>
        </w:tc>
        <w:tc>
          <w:tcPr>
            <w:tcW w:w="1160" w:type="dxa"/>
            <w:vMerge/>
          </w:tcPr>
          <w:p w:rsidR="001E47DF" w:rsidRPr="007E3E63" w:rsidRDefault="001E47DF" w:rsidP="00C15488"/>
        </w:tc>
        <w:tc>
          <w:tcPr>
            <w:tcW w:w="4721" w:type="dxa"/>
            <w:vMerge/>
          </w:tcPr>
          <w:p w:rsidR="001E47DF" w:rsidRPr="00EB5F2E" w:rsidRDefault="001E47DF" w:rsidP="00C15488">
            <w:pPr>
              <w:rPr>
                <w:sz w:val="28"/>
                <w:szCs w:val="28"/>
              </w:rPr>
            </w:pPr>
          </w:p>
        </w:tc>
      </w:tr>
    </w:tbl>
    <w:p w:rsidR="001E47DF" w:rsidRDefault="001E47DF" w:rsidP="001E47DF">
      <w:pPr>
        <w:jc w:val="center"/>
        <w:rPr>
          <w:sz w:val="28"/>
          <w:szCs w:val="28"/>
        </w:rPr>
      </w:pPr>
    </w:p>
    <w:p w:rsidR="001E47DF" w:rsidRPr="00EB74A0" w:rsidRDefault="001E47DF" w:rsidP="001E47DF">
      <w:pPr>
        <w:jc w:val="center"/>
        <w:rPr>
          <w:sz w:val="28"/>
          <w:szCs w:val="28"/>
        </w:rPr>
      </w:pPr>
      <w:r w:rsidRPr="00EB74A0">
        <w:rPr>
          <w:sz w:val="28"/>
          <w:szCs w:val="28"/>
        </w:rPr>
        <w:t>Уважаемые коллеги!</w:t>
      </w:r>
    </w:p>
    <w:p w:rsidR="001E47DF" w:rsidRPr="00EB74A0" w:rsidRDefault="001E47DF" w:rsidP="001E47DF">
      <w:pPr>
        <w:pStyle w:val="4"/>
        <w:spacing w:before="0" w:after="0" w:line="360" w:lineRule="auto"/>
        <w:ind w:firstLine="709"/>
        <w:rPr>
          <w:b w:val="0"/>
          <w:szCs w:val="28"/>
        </w:rPr>
      </w:pPr>
      <w:r w:rsidRPr="00EB74A0">
        <w:rPr>
          <w:b w:val="0"/>
          <w:szCs w:val="28"/>
        </w:rPr>
        <w:t xml:space="preserve">Общероссийский Профсоюз образования направляет для руководства в работе </w:t>
      </w:r>
      <w:r w:rsidR="00563EAC" w:rsidRPr="00EB74A0">
        <w:rPr>
          <w:b w:val="0"/>
          <w:szCs w:val="28"/>
        </w:rPr>
        <w:t>И</w:t>
      </w:r>
      <w:r w:rsidRPr="00EB74A0">
        <w:rPr>
          <w:b w:val="0"/>
          <w:szCs w:val="28"/>
        </w:rPr>
        <w:t xml:space="preserve">нформационно-методический бюллетень № </w:t>
      </w:r>
      <w:r w:rsidR="00563EAC" w:rsidRPr="00EB74A0">
        <w:rPr>
          <w:b w:val="0"/>
          <w:szCs w:val="28"/>
        </w:rPr>
        <w:t>3</w:t>
      </w:r>
      <w:r w:rsidRPr="00EB74A0">
        <w:rPr>
          <w:b w:val="0"/>
          <w:szCs w:val="28"/>
        </w:rPr>
        <w:t>,  подготовленный в связи с поступающими вопросами о применении  Федерального закона от 3 октя</w:t>
      </w:r>
      <w:r w:rsidRPr="00EB74A0">
        <w:rPr>
          <w:b w:val="0"/>
          <w:szCs w:val="28"/>
        </w:rPr>
        <w:t>б</w:t>
      </w:r>
      <w:r w:rsidRPr="00EB74A0">
        <w:rPr>
          <w:b w:val="0"/>
          <w:szCs w:val="28"/>
        </w:rPr>
        <w:t>ря 2017 г. № 350  «О внесении изменений в отдельные законодательные акты Ро</w:t>
      </w:r>
      <w:r w:rsidRPr="00EB74A0">
        <w:rPr>
          <w:b w:val="0"/>
          <w:szCs w:val="28"/>
        </w:rPr>
        <w:t>с</w:t>
      </w:r>
      <w:r w:rsidRPr="00EB74A0">
        <w:rPr>
          <w:b w:val="0"/>
          <w:szCs w:val="28"/>
        </w:rPr>
        <w:t>сийской Федерации по вопросам назначения и выплаты пенсий», в соответствии с которым предусмотрена  отсрочка назначения досрочной страховой пенсии независимо от возраста лицам, осуществлявшим не менее 25 лет педагогическую деятельность в учреждениях для д</w:t>
      </w:r>
      <w:r w:rsidRPr="00EB74A0">
        <w:rPr>
          <w:b w:val="0"/>
          <w:szCs w:val="28"/>
        </w:rPr>
        <w:t>е</w:t>
      </w:r>
      <w:r w:rsidRPr="00EB74A0">
        <w:rPr>
          <w:b w:val="0"/>
          <w:szCs w:val="28"/>
        </w:rPr>
        <w:t xml:space="preserve">тей.  </w:t>
      </w:r>
    </w:p>
    <w:p w:rsidR="001E47DF" w:rsidRPr="00EB74A0" w:rsidRDefault="001E47DF" w:rsidP="001E47DF">
      <w:pPr>
        <w:pStyle w:val="4"/>
        <w:spacing w:before="0" w:after="0" w:line="360" w:lineRule="auto"/>
        <w:ind w:firstLine="709"/>
        <w:rPr>
          <w:b w:val="0"/>
          <w:szCs w:val="28"/>
        </w:rPr>
      </w:pPr>
      <w:r w:rsidRPr="00EB74A0">
        <w:rPr>
          <w:b w:val="0"/>
          <w:szCs w:val="28"/>
        </w:rPr>
        <w:t>Информационно-методический бюллетень содержит:</w:t>
      </w:r>
    </w:p>
    <w:p w:rsidR="001E47DF" w:rsidRPr="00EB74A0" w:rsidRDefault="001E47DF" w:rsidP="001E47DF">
      <w:pPr>
        <w:pStyle w:val="4"/>
        <w:spacing w:before="0" w:after="0" w:line="360" w:lineRule="auto"/>
        <w:ind w:firstLine="709"/>
        <w:rPr>
          <w:b w:val="0"/>
          <w:szCs w:val="28"/>
        </w:rPr>
      </w:pPr>
      <w:r w:rsidRPr="00EB74A0">
        <w:rPr>
          <w:b w:val="0"/>
          <w:szCs w:val="28"/>
        </w:rPr>
        <w:t>- извлечение из Федерального закона от 3 октября 2017 г. № 350  «О внесении изменений в отдельные законодательные акты Российской Федер</w:t>
      </w:r>
      <w:r w:rsidRPr="00EB74A0">
        <w:rPr>
          <w:b w:val="0"/>
          <w:szCs w:val="28"/>
        </w:rPr>
        <w:t>а</w:t>
      </w:r>
      <w:r w:rsidRPr="00EB74A0">
        <w:rPr>
          <w:b w:val="0"/>
          <w:szCs w:val="28"/>
        </w:rPr>
        <w:t>ции по вопросам назначения и выплаты пенсий»;</w:t>
      </w:r>
    </w:p>
    <w:p w:rsidR="00563EAC" w:rsidRPr="00EB74A0" w:rsidRDefault="00563EAC" w:rsidP="00563EAC">
      <w:pPr>
        <w:ind w:firstLine="709"/>
        <w:rPr>
          <w:sz w:val="28"/>
          <w:szCs w:val="28"/>
        </w:rPr>
      </w:pPr>
      <w:r w:rsidRPr="00EB74A0">
        <w:rPr>
          <w:b/>
          <w:sz w:val="28"/>
          <w:szCs w:val="28"/>
        </w:rPr>
        <w:t xml:space="preserve">- </w:t>
      </w:r>
      <w:r w:rsidRPr="00EB74A0">
        <w:rPr>
          <w:sz w:val="28"/>
          <w:szCs w:val="28"/>
        </w:rPr>
        <w:t xml:space="preserve">извлечение из Федерального закона  от 28 декабря 2013 года № 400-ФЗ "О страховых пенсиях";  </w:t>
      </w:r>
    </w:p>
    <w:p w:rsidR="001E47DF" w:rsidRPr="00EB74A0" w:rsidRDefault="001E47DF" w:rsidP="001E47DF">
      <w:pPr>
        <w:pStyle w:val="4"/>
        <w:spacing w:before="0" w:after="0" w:line="360" w:lineRule="auto"/>
        <w:ind w:firstLine="709"/>
        <w:rPr>
          <w:b w:val="0"/>
          <w:szCs w:val="28"/>
        </w:rPr>
      </w:pPr>
      <w:r w:rsidRPr="00EB74A0">
        <w:rPr>
          <w:b w:val="0"/>
          <w:szCs w:val="28"/>
        </w:rPr>
        <w:t>- переписку Общероссийского Профсоюза образования с Министерс</w:t>
      </w:r>
      <w:r w:rsidRPr="00EB74A0">
        <w:rPr>
          <w:b w:val="0"/>
          <w:szCs w:val="28"/>
        </w:rPr>
        <w:t>т</w:t>
      </w:r>
      <w:r w:rsidRPr="00EB74A0">
        <w:rPr>
          <w:b w:val="0"/>
          <w:szCs w:val="28"/>
        </w:rPr>
        <w:t>вом труда и социальной защиты  Российской Федерации, Пенсионным Фо</w:t>
      </w:r>
      <w:r w:rsidRPr="00EB74A0">
        <w:rPr>
          <w:b w:val="0"/>
          <w:szCs w:val="28"/>
        </w:rPr>
        <w:t>н</w:t>
      </w:r>
      <w:r w:rsidRPr="00EB74A0">
        <w:rPr>
          <w:b w:val="0"/>
          <w:szCs w:val="28"/>
        </w:rPr>
        <w:t>дом Ро</w:t>
      </w:r>
      <w:r w:rsidRPr="00EB74A0">
        <w:rPr>
          <w:b w:val="0"/>
          <w:szCs w:val="28"/>
        </w:rPr>
        <w:t>с</w:t>
      </w:r>
      <w:r w:rsidRPr="00EB74A0">
        <w:rPr>
          <w:b w:val="0"/>
          <w:szCs w:val="28"/>
        </w:rPr>
        <w:t>сийской Федерации;</w:t>
      </w:r>
    </w:p>
    <w:p w:rsidR="001E47DF" w:rsidRPr="00EB74A0" w:rsidRDefault="001E47DF" w:rsidP="001E47DF">
      <w:pPr>
        <w:pStyle w:val="4"/>
        <w:spacing w:before="0" w:after="0" w:line="360" w:lineRule="auto"/>
        <w:ind w:firstLine="709"/>
        <w:rPr>
          <w:b w:val="0"/>
          <w:szCs w:val="28"/>
        </w:rPr>
      </w:pPr>
      <w:r w:rsidRPr="00EB74A0">
        <w:rPr>
          <w:b w:val="0"/>
          <w:szCs w:val="28"/>
        </w:rPr>
        <w:t xml:space="preserve">- </w:t>
      </w:r>
      <w:r w:rsidR="00563EAC" w:rsidRPr="00EB74A0">
        <w:rPr>
          <w:b w:val="0"/>
          <w:szCs w:val="28"/>
        </w:rPr>
        <w:t>информацию</w:t>
      </w:r>
      <w:r w:rsidRPr="00EB74A0">
        <w:rPr>
          <w:b w:val="0"/>
          <w:szCs w:val="28"/>
        </w:rPr>
        <w:t>, связанн</w:t>
      </w:r>
      <w:r w:rsidR="00563EAC" w:rsidRPr="00EB74A0">
        <w:rPr>
          <w:b w:val="0"/>
          <w:szCs w:val="28"/>
        </w:rPr>
        <w:t>ую</w:t>
      </w:r>
      <w:r w:rsidRPr="00EB74A0">
        <w:rPr>
          <w:b w:val="0"/>
          <w:szCs w:val="28"/>
        </w:rPr>
        <w:t xml:space="preserve"> с рассмотрением </w:t>
      </w:r>
      <w:r w:rsidR="00563EAC" w:rsidRPr="00EB74A0">
        <w:rPr>
          <w:b w:val="0"/>
          <w:szCs w:val="28"/>
        </w:rPr>
        <w:t xml:space="preserve">по требованию Профсоюза </w:t>
      </w:r>
      <w:r w:rsidRPr="00EB74A0">
        <w:rPr>
          <w:b w:val="0"/>
          <w:szCs w:val="28"/>
        </w:rPr>
        <w:t>в рабочей группе по социальному страхованию, социальной защите, разв</w:t>
      </w:r>
      <w:r w:rsidRPr="00EB74A0">
        <w:rPr>
          <w:b w:val="0"/>
          <w:szCs w:val="28"/>
        </w:rPr>
        <w:t>и</w:t>
      </w:r>
      <w:r w:rsidRPr="00EB74A0">
        <w:rPr>
          <w:b w:val="0"/>
          <w:szCs w:val="28"/>
        </w:rPr>
        <w:t>тию отраслей социальной сферы Российской трехсторонней комиссии по р</w:t>
      </w:r>
      <w:r w:rsidRPr="00EB74A0">
        <w:rPr>
          <w:b w:val="0"/>
          <w:szCs w:val="28"/>
        </w:rPr>
        <w:t>е</w:t>
      </w:r>
      <w:r w:rsidRPr="00EB74A0">
        <w:rPr>
          <w:b w:val="0"/>
          <w:szCs w:val="28"/>
        </w:rPr>
        <w:lastRenderedPageBreak/>
        <w:t>гулированию социально-трудовых отношений вопросов назначения досро</w:t>
      </w:r>
      <w:r w:rsidRPr="00EB74A0">
        <w:rPr>
          <w:b w:val="0"/>
          <w:szCs w:val="28"/>
        </w:rPr>
        <w:t>ч</w:t>
      </w:r>
      <w:r w:rsidRPr="00EB74A0">
        <w:rPr>
          <w:b w:val="0"/>
          <w:szCs w:val="28"/>
        </w:rPr>
        <w:t>ной страховой пенсии лицам, осуществлявшим не менее 25 лет педагогич</w:t>
      </w:r>
      <w:r w:rsidRPr="00EB74A0">
        <w:rPr>
          <w:b w:val="0"/>
          <w:szCs w:val="28"/>
        </w:rPr>
        <w:t>е</w:t>
      </w:r>
      <w:r w:rsidRPr="00EB74A0">
        <w:rPr>
          <w:b w:val="0"/>
          <w:szCs w:val="28"/>
        </w:rPr>
        <w:t>скую деятел</w:t>
      </w:r>
      <w:r w:rsidRPr="00EB74A0">
        <w:rPr>
          <w:b w:val="0"/>
          <w:szCs w:val="28"/>
        </w:rPr>
        <w:t>ь</w:t>
      </w:r>
      <w:r w:rsidRPr="00EB74A0">
        <w:rPr>
          <w:b w:val="0"/>
          <w:szCs w:val="28"/>
        </w:rPr>
        <w:t>ность в учреждениях для детей;</w:t>
      </w:r>
    </w:p>
    <w:p w:rsidR="001E47DF" w:rsidRPr="00EB74A0" w:rsidRDefault="001E47DF" w:rsidP="001E47DF">
      <w:pPr>
        <w:pStyle w:val="4"/>
        <w:spacing w:before="0" w:after="0" w:line="360" w:lineRule="auto"/>
        <w:ind w:firstLine="709"/>
        <w:rPr>
          <w:b w:val="0"/>
          <w:szCs w:val="28"/>
        </w:rPr>
      </w:pPr>
      <w:r w:rsidRPr="00EB74A0">
        <w:rPr>
          <w:b w:val="0"/>
          <w:szCs w:val="28"/>
        </w:rPr>
        <w:t xml:space="preserve">При использовании настоящего </w:t>
      </w:r>
      <w:r w:rsidR="00563EAC" w:rsidRPr="00EB74A0">
        <w:rPr>
          <w:b w:val="0"/>
          <w:szCs w:val="28"/>
        </w:rPr>
        <w:t>И</w:t>
      </w:r>
      <w:r w:rsidRPr="00EB74A0">
        <w:rPr>
          <w:b w:val="0"/>
          <w:szCs w:val="28"/>
        </w:rPr>
        <w:t>нформационно-методического бю</w:t>
      </w:r>
      <w:r w:rsidRPr="00EB74A0">
        <w:rPr>
          <w:b w:val="0"/>
          <w:szCs w:val="28"/>
        </w:rPr>
        <w:t>л</w:t>
      </w:r>
      <w:r w:rsidRPr="00EB74A0">
        <w:rPr>
          <w:b w:val="0"/>
          <w:szCs w:val="28"/>
        </w:rPr>
        <w:t xml:space="preserve">летеня </w:t>
      </w:r>
      <w:r w:rsidRPr="00EB74A0">
        <w:rPr>
          <w:szCs w:val="28"/>
        </w:rPr>
        <w:t>обращаем внимание на разъяснение Пенсионного фонда Росси</w:t>
      </w:r>
      <w:r w:rsidRPr="00EB74A0">
        <w:rPr>
          <w:szCs w:val="28"/>
        </w:rPr>
        <w:t>й</w:t>
      </w:r>
      <w:r w:rsidRPr="00EB74A0">
        <w:rPr>
          <w:szCs w:val="28"/>
        </w:rPr>
        <w:t>ской Федерации (ПФР) от 31 мая 2019 г. № С4-25-19/11141</w:t>
      </w:r>
      <w:r w:rsidRPr="00EB74A0">
        <w:rPr>
          <w:b w:val="0"/>
          <w:szCs w:val="28"/>
        </w:rPr>
        <w:t>, в котором ПФР, отвечая на вопросы Общероссийского Профсоюза образования, в пун</w:t>
      </w:r>
      <w:r w:rsidRPr="00EB74A0">
        <w:rPr>
          <w:b w:val="0"/>
          <w:szCs w:val="28"/>
        </w:rPr>
        <w:t>к</w:t>
      </w:r>
      <w:r w:rsidRPr="00EB74A0">
        <w:rPr>
          <w:b w:val="0"/>
          <w:szCs w:val="28"/>
        </w:rPr>
        <w:t>те 2.8 сообщил, что анализ информации о мерах социальной поддержки и с</w:t>
      </w:r>
      <w:r w:rsidRPr="00EB74A0">
        <w:rPr>
          <w:b w:val="0"/>
          <w:szCs w:val="28"/>
        </w:rPr>
        <w:t>о</w:t>
      </w:r>
      <w:r w:rsidRPr="00EB74A0">
        <w:rPr>
          <w:b w:val="0"/>
          <w:szCs w:val="28"/>
        </w:rPr>
        <w:t>циальной помощи, предоставляемых субъектами Российской Федерации л</w:t>
      </w:r>
      <w:r w:rsidRPr="00EB74A0">
        <w:rPr>
          <w:b w:val="0"/>
          <w:szCs w:val="28"/>
        </w:rPr>
        <w:t>и</w:t>
      </w:r>
      <w:r w:rsidRPr="00EB74A0">
        <w:rPr>
          <w:b w:val="0"/>
          <w:szCs w:val="28"/>
        </w:rPr>
        <w:t>цам предпенс</w:t>
      </w:r>
      <w:r w:rsidRPr="00EB74A0">
        <w:rPr>
          <w:b w:val="0"/>
          <w:szCs w:val="28"/>
        </w:rPr>
        <w:t>и</w:t>
      </w:r>
      <w:r w:rsidRPr="00EB74A0">
        <w:rPr>
          <w:b w:val="0"/>
          <w:szCs w:val="28"/>
        </w:rPr>
        <w:t>онного возраста, показал, что в регионах сложился  различный подход к определению лиц предпенсионного во</w:t>
      </w:r>
      <w:r w:rsidRPr="00EB74A0">
        <w:rPr>
          <w:b w:val="0"/>
          <w:szCs w:val="28"/>
        </w:rPr>
        <w:t>з</w:t>
      </w:r>
      <w:r w:rsidRPr="00EB74A0">
        <w:rPr>
          <w:b w:val="0"/>
          <w:szCs w:val="28"/>
        </w:rPr>
        <w:t>раста.</w:t>
      </w:r>
    </w:p>
    <w:p w:rsidR="001E47DF" w:rsidRPr="00EB74A0" w:rsidRDefault="001E47DF" w:rsidP="001E47DF">
      <w:pPr>
        <w:pStyle w:val="4"/>
        <w:spacing w:before="0" w:after="0" w:line="360" w:lineRule="auto"/>
        <w:ind w:firstLine="709"/>
        <w:rPr>
          <w:b w:val="0"/>
          <w:szCs w:val="28"/>
        </w:rPr>
      </w:pPr>
      <w:r w:rsidRPr="00EB74A0">
        <w:rPr>
          <w:b w:val="0"/>
          <w:szCs w:val="28"/>
        </w:rPr>
        <w:t>Согласно информации о нормативных правовых актах субъектов Ро</w:t>
      </w:r>
      <w:r w:rsidRPr="00EB74A0">
        <w:rPr>
          <w:b w:val="0"/>
          <w:szCs w:val="28"/>
        </w:rPr>
        <w:t>с</w:t>
      </w:r>
      <w:r w:rsidRPr="00EB74A0">
        <w:rPr>
          <w:b w:val="0"/>
          <w:szCs w:val="28"/>
        </w:rPr>
        <w:t>сийской Федерации  по данному вопросу в 59 субъектах Российской Федер</w:t>
      </w:r>
      <w:r w:rsidRPr="00EB74A0">
        <w:rPr>
          <w:b w:val="0"/>
          <w:szCs w:val="28"/>
        </w:rPr>
        <w:t>а</w:t>
      </w:r>
      <w:r w:rsidRPr="00EB74A0">
        <w:rPr>
          <w:b w:val="0"/>
          <w:szCs w:val="28"/>
        </w:rPr>
        <w:t>ции льготы и (или) меры соцподдержки планируется предоставлять лицам, достигшим возраста 55 и 60 лет, без дополнительных усл</w:t>
      </w:r>
      <w:r w:rsidRPr="00EB74A0">
        <w:rPr>
          <w:b w:val="0"/>
          <w:szCs w:val="28"/>
        </w:rPr>
        <w:t>о</w:t>
      </w:r>
      <w:r w:rsidRPr="00EB74A0">
        <w:rPr>
          <w:b w:val="0"/>
          <w:szCs w:val="28"/>
        </w:rPr>
        <w:t>вий.</w:t>
      </w:r>
    </w:p>
    <w:p w:rsidR="001E47DF" w:rsidRPr="00EB74A0" w:rsidRDefault="001E47DF" w:rsidP="001E47DF">
      <w:pPr>
        <w:pStyle w:val="4"/>
        <w:spacing w:before="0" w:after="0" w:line="360" w:lineRule="auto"/>
        <w:ind w:firstLine="709"/>
        <w:rPr>
          <w:b w:val="0"/>
          <w:szCs w:val="28"/>
        </w:rPr>
      </w:pPr>
      <w:r w:rsidRPr="00EB74A0">
        <w:rPr>
          <w:b w:val="0"/>
          <w:szCs w:val="28"/>
        </w:rPr>
        <w:t>Вместе с тем, за лицами, осуществлявшими не менее 25 лет педагог</w:t>
      </w:r>
      <w:r w:rsidRPr="00EB74A0">
        <w:rPr>
          <w:b w:val="0"/>
          <w:szCs w:val="28"/>
        </w:rPr>
        <w:t>и</w:t>
      </w:r>
      <w:r w:rsidRPr="00EB74A0">
        <w:rPr>
          <w:b w:val="0"/>
          <w:szCs w:val="28"/>
        </w:rPr>
        <w:t xml:space="preserve">ческую деятельность в учреждениях для детей,  </w:t>
      </w:r>
      <w:r w:rsidRPr="00EB74A0">
        <w:rPr>
          <w:szCs w:val="28"/>
        </w:rPr>
        <w:t>независимо от возраста должно быть сохранено право на предоставление мер социальной по</w:t>
      </w:r>
      <w:r w:rsidRPr="00EB74A0">
        <w:rPr>
          <w:szCs w:val="28"/>
        </w:rPr>
        <w:t>д</w:t>
      </w:r>
      <w:r w:rsidRPr="00EB74A0">
        <w:rPr>
          <w:szCs w:val="28"/>
        </w:rPr>
        <w:t>держки</w:t>
      </w:r>
      <w:r w:rsidRPr="00EB74A0">
        <w:rPr>
          <w:b w:val="0"/>
          <w:szCs w:val="28"/>
        </w:rPr>
        <w:t xml:space="preserve"> (к примеру, имеющим звание «Ветеран труда) </w:t>
      </w:r>
      <w:r w:rsidRPr="00EB74A0">
        <w:rPr>
          <w:szCs w:val="28"/>
        </w:rPr>
        <w:t>в год возникновения права на досрочную страховую</w:t>
      </w:r>
      <w:r w:rsidR="00563EAC" w:rsidRPr="00EB74A0">
        <w:rPr>
          <w:szCs w:val="28"/>
        </w:rPr>
        <w:t xml:space="preserve"> пенсию </w:t>
      </w:r>
      <w:r w:rsidRPr="00EB74A0">
        <w:rPr>
          <w:b w:val="0"/>
          <w:szCs w:val="28"/>
        </w:rPr>
        <w:t>независимо от  отсрочки ее назн</w:t>
      </w:r>
      <w:r w:rsidRPr="00EB74A0">
        <w:rPr>
          <w:b w:val="0"/>
          <w:szCs w:val="28"/>
        </w:rPr>
        <w:t>а</w:t>
      </w:r>
      <w:r w:rsidRPr="00EB74A0">
        <w:rPr>
          <w:b w:val="0"/>
          <w:szCs w:val="28"/>
        </w:rPr>
        <w:t xml:space="preserve">чения на 6-60 месяцев, предусмотренной Федеральным законом № 350, </w:t>
      </w:r>
      <w:r w:rsidR="00161572" w:rsidRPr="00EB74A0">
        <w:rPr>
          <w:b w:val="0"/>
          <w:szCs w:val="28"/>
        </w:rPr>
        <w:t>как это предусматривалось при ее назначении в соответствии с Федеральным з</w:t>
      </w:r>
      <w:r w:rsidR="00161572" w:rsidRPr="00EB74A0">
        <w:rPr>
          <w:b w:val="0"/>
          <w:szCs w:val="28"/>
        </w:rPr>
        <w:t>а</w:t>
      </w:r>
      <w:r w:rsidR="00161572" w:rsidRPr="00EB74A0">
        <w:rPr>
          <w:b w:val="0"/>
          <w:szCs w:val="28"/>
        </w:rPr>
        <w:t>коном № 400 в р</w:t>
      </w:r>
      <w:r w:rsidR="00161572" w:rsidRPr="00EB74A0">
        <w:rPr>
          <w:b w:val="0"/>
          <w:szCs w:val="28"/>
        </w:rPr>
        <w:t>е</w:t>
      </w:r>
      <w:r w:rsidR="00161572" w:rsidRPr="00EB74A0">
        <w:rPr>
          <w:b w:val="0"/>
          <w:szCs w:val="28"/>
        </w:rPr>
        <w:t xml:space="preserve">дакции, действовавшей по состоянию на 31 декабря 2018 года, </w:t>
      </w:r>
      <w:r w:rsidRPr="00EB74A0">
        <w:rPr>
          <w:b w:val="0"/>
          <w:szCs w:val="28"/>
        </w:rPr>
        <w:t xml:space="preserve">а также </w:t>
      </w:r>
      <w:r w:rsidRPr="00EB74A0">
        <w:rPr>
          <w:szCs w:val="28"/>
        </w:rPr>
        <w:t>незав</w:t>
      </w:r>
      <w:r w:rsidRPr="00EB74A0">
        <w:rPr>
          <w:szCs w:val="28"/>
        </w:rPr>
        <w:t>и</w:t>
      </w:r>
      <w:r w:rsidRPr="00EB74A0">
        <w:rPr>
          <w:szCs w:val="28"/>
        </w:rPr>
        <w:t>симо от продолжения ими работы в тех же или иных должностях, либо оставления работы</w:t>
      </w:r>
      <w:r w:rsidRPr="00EB74A0">
        <w:rPr>
          <w:b w:val="0"/>
          <w:szCs w:val="28"/>
        </w:rPr>
        <w:t xml:space="preserve"> в год возникновения права на до</w:t>
      </w:r>
      <w:r w:rsidRPr="00EB74A0">
        <w:rPr>
          <w:b w:val="0"/>
          <w:szCs w:val="28"/>
        </w:rPr>
        <w:t>с</w:t>
      </w:r>
      <w:r w:rsidRPr="00EB74A0">
        <w:rPr>
          <w:b w:val="0"/>
          <w:szCs w:val="28"/>
        </w:rPr>
        <w:t>рочную страховую пенсию до наступления срока ее назначения в соответс</w:t>
      </w:r>
      <w:r w:rsidRPr="00EB74A0">
        <w:rPr>
          <w:b w:val="0"/>
          <w:szCs w:val="28"/>
        </w:rPr>
        <w:t>т</w:t>
      </w:r>
      <w:r w:rsidRPr="00EB74A0">
        <w:rPr>
          <w:b w:val="0"/>
          <w:szCs w:val="28"/>
        </w:rPr>
        <w:t>вии с</w:t>
      </w:r>
      <w:r w:rsidR="000D25EC" w:rsidRPr="00EB74A0">
        <w:rPr>
          <w:b w:val="0"/>
          <w:szCs w:val="28"/>
        </w:rPr>
        <w:t>о сроками, предусмотренными</w:t>
      </w:r>
      <w:r w:rsidRPr="00EB74A0">
        <w:rPr>
          <w:b w:val="0"/>
          <w:szCs w:val="28"/>
        </w:rPr>
        <w:t xml:space="preserve"> приложением № 7 к  Федеральному з</w:t>
      </w:r>
      <w:r w:rsidRPr="00EB74A0">
        <w:rPr>
          <w:b w:val="0"/>
          <w:szCs w:val="28"/>
        </w:rPr>
        <w:t>а</w:t>
      </w:r>
      <w:r w:rsidRPr="00EB74A0">
        <w:rPr>
          <w:b w:val="0"/>
          <w:szCs w:val="28"/>
        </w:rPr>
        <w:t>кону № 400-ФЗ, внесенным Федеральным з</w:t>
      </w:r>
      <w:r w:rsidRPr="00EB74A0">
        <w:rPr>
          <w:b w:val="0"/>
          <w:szCs w:val="28"/>
        </w:rPr>
        <w:t>а</w:t>
      </w:r>
      <w:r w:rsidRPr="00EB74A0">
        <w:rPr>
          <w:b w:val="0"/>
          <w:szCs w:val="28"/>
        </w:rPr>
        <w:t>коном № 350.</w:t>
      </w:r>
    </w:p>
    <w:p w:rsidR="00EB74A0" w:rsidRPr="00EB74A0" w:rsidRDefault="001E47DF" w:rsidP="001E47DF">
      <w:pPr>
        <w:pStyle w:val="4"/>
        <w:spacing w:before="0" w:after="0" w:line="360" w:lineRule="auto"/>
        <w:ind w:firstLine="709"/>
        <w:rPr>
          <w:b w:val="0"/>
          <w:szCs w:val="28"/>
        </w:rPr>
      </w:pPr>
      <w:r w:rsidRPr="00EB74A0">
        <w:rPr>
          <w:b w:val="0"/>
          <w:szCs w:val="28"/>
        </w:rPr>
        <w:t xml:space="preserve">Кроме того, если </w:t>
      </w:r>
      <w:r w:rsidR="004958C9" w:rsidRPr="00EB74A0">
        <w:rPr>
          <w:b w:val="0"/>
          <w:szCs w:val="28"/>
        </w:rPr>
        <w:t xml:space="preserve">по состоянию на 31 декабря 2018 </w:t>
      </w:r>
      <w:r w:rsidRPr="00EB74A0">
        <w:rPr>
          <w:b w:val="0"/>
          <w:szCs w:val="28"/>
        </w:rPr>
        <w:t>условием сохран</w:t>
      </w:r>
      <w:r w:rsidRPr="00EB74A0">
        <w:rPr>
          <w:b w:val="0"/>
          <w:szCs w:val="28"/>
        </w:rPr>
        <w:t>е</w:t>
      </w:r>
      <w:r w:rsidRPr="00EB74A0">
        <w:rPr>
          <w:b w:val="0"/>
          <w:szCs w:val="28"/>
        </w:rPr>
        <w:t>ния мер социальной поддержки</w:t>
      </w:r>
      <w:r w:rsidR="000D25EC" w:rsidRPr="00EB74A0">
        <w:rPr>
          <w:b w:val="0"/>
          <w:szCs w:val="28"/>
        </w:rPr>
        <w:t xml:space="preserve">, связанной с </w:t>
      </w:r>
      <w:r w:rsidRPr="00EB74A0">
        <w:rPr>
          <w:b w:val="0"/>
          <w:szCs w:val="28"/>
        </w:rPr>
        <w:t>предоставление</w:t>
      </w:r>
      <w:r w:rsidR="000D25EC" w:rsidRPr="00EB74A0">
        <w:rPr>
          <w:b w:val="0"/>
          <w:szCs w:val="28"/>
        </w:rPr>
        <w:t>м</w:t>
      </w:r>
      <w:r w:rsidRPr="00EB74A0">
        <w:rPr>
          <w:b w:val="0"/>
          <w:szCs w:val="28"/>
        </w:rPr>
        <w:t xml:space="preserve"> компенсации </w:t>
      </w:r>
      <w:r w:rsidRPr="00EB74A0">
        <w:rPr>
          <w:b w:val="0"/>
          <w:szCs w:val="28"/>
        </w:rPr>
        <w:lastRenderedPageBreak/>
        <w:t>расходов на оплату жилых помещений, отопления и освещения педагогич</w:t>
      </w:r>
      <w:r w:rsidRPr="00EB74A0">
        <w:rPr>
          <w:b w:val="0"/>
          <w:szCs w:val="28"/>
        </w:rPr>
        <w:t>е</w:t>
      </w:r>
      <w:r w:rsidRPr="00EB74A0">
        <w:rPr>
          <w:b w:val="0"/>
          <w:szCs w:val="28"/>
        </w:rPr>
        <w:t>ским работникам, проживавшим и работавшим в сельских населенных пун</w:t>
      </w:r>
      <w:r w:rsidRPr="00EB74A0">
        <w:rPr>
          <w:b w:val="0"/>
          <w:szCs w:val="28"/>
        </w:rPr>
        <w:t>к</w:t>
      </w:r>
      <w:r w:rsidRPr="00EB74A0">
        <w:rPr>
          <w:b w:val="0"/>
          <w:szCs w:val="28"/>
        </w:rPr>
        <w:t>тах, раб</w:t>
      </w:r>
      <w:r w:rsidRPr="00EB74A0">
        <w:rPr>
          <w:b w:val="0"/>
          <w:szCs w:val="28"/>
        </w:rPr>
        <w:t>о</w:t>
      </w:r>
      <w:r w:rsidRPr="00EB74A0">
        <w:rPr>
          <w:b w:val="0"/>
          <w:szCs w:val="28"/>
        </w:rPr>
        <w:t>чих поселках (поселках городского типа),</w:t>
      </w:r>
      <w:r w:rsidR="004958C9" w:rsidRPr="00EB74A0">
        <w:rPr>
          <w:b w:val="0"/>
          <w:szCs w:val="28"/>
        </w:rPr>
        <w:t xml:space="preserve"> являлся выход на пенсию (в том числе досрочно) </w:t>
      </w:r>
      <w:r w:rsidRPr="00EB74A0">
        <w:rPr>
          <w:b w:val="0"/>
          <w:szCs w:val="28"/>
        </w:rPr>
        <w:t>непосредственно из школы, расположенной в указа</w:t>
      </w:r>
      <w:r w:rsidRPr="00EB74A0">
        <w:rPr>
          <w:b w:val="0"/>
          <w:szCs w:val="28"/>
        </w:rPr>
        <w:t>н</w:t>
      </w:r>
      <w:r w:rsidRPr="00EB74A0">
        <w:rPr>
          <w:b w:val="0"/>
          <w:szCs w:val="28"/>
        </w:rPr>
        <w:t xml:space="preserve">ных населенных пунктах, то начиная с 1 января 2019 г. </w:t>
      </w:r>
      <w:r w:rsidR="004958C9" w:rsidRPr="00EB74A0">
        <w:rPr>
          <w:b w:val="0"/>
          <w:szCs w:val="28"/>
        </w:rPr>
        <w:t>сохранение предо</w:t>
      </w:r>
      <w:r w:rsidR="004958C9" w:rsidRPr="00EB74A0">
        <w:rPr>
          <w:b w:val="0"/>
          <w:szCs w:val="28"/>
        </w:rPr>
        <w:t>с</w:t>
      </w:r>
      <w:r w:rsidR="004958C9" w:rsidRPr="00EB74A0">
        <w:rPr>
          <w:b w:val="0"/>
          <w:szCs w:val="28"/>
        </w:rPr>
        <w:t xml:space="preserve">тавления </w:t>
      </w:r>
      <w:r w:rsidRPr="00EB74A0">
        <w:rPr>
          <w:b w:val="0"/>
          <w:szCs w:val="28"/>
        </w:rPr>
        <w:t>указанной компенсации лицам их числа педагогических работн</w:t>
      </w:r>
      <w:r w:rsidRPr="00EB74A0">
        <w:rPr>
          <w:b w:val="0"/>
          <w:szCs w:val="28"/>
        </w:rPr>
        <w:t>и</w:t>
      </w:r>
      <w:r w:rsidRPr="00EB74A0">
        <w:rPr>
          <w:b w:val="0"/>
          <w:szCs w:val="28"/>
        </w:rPr>
        <w:t>к</w:t>
      </w:r>
      <w:r w:rsidR="00525105" w:rsidRPr="00EB74A0">
        <w:rPr>
          <w:b w:val="0"/>
          <w:szCs w:val="28"/>
        </w:rPr>
        <w:t>ов</w:t>
      </w:r>
      <w:r w:rsidRPr="00EB74A0">
        <w:rPr>
          <w:b w:val="0"/>
          <w:szCs w:val="28"/>
        </w:rPr>
        <w:t xml:space="preserve">, </w:t>
      </w:r>
      <w:r w:rsidR="004958C9" w:rsidRPr="00EB74A0">
        <w:rPr>
          <w:b w:val="0"/>
          <w:szCs w:val="28"/>
        </w:rPr>
        <w:t xml:space="preserve"> оставивших работу в школе, должно быть связано с</w:t>
      </w:r>
      <w:r w:rsidR="00EB74A0" w:rsidRPr="00EB74A0">
        <w:rPr>
          <w:b w:val="0"/>
          <w:szCs w:val="28"/>
        </w:rPr>
        <w:t xml:space="preserve"> выработкой 25-летнего страхового стажа, необходимого  для</w:t>
      </w:r>
      <w:r w:rsidR="004958C9" w:rsidRPr="00EB74A0">
        <w:rPr>
          <w:b w:val="0"/>
          <w:szCs w:val="28"/>
        </w:rPr>
        <w:t xml:space="preserve"> </w:t>
      </w:r>
      <w:r w:rsidRPr="00EB74A0">
        <w:rPr>
          <w:b w:val="0"/>
          <w:szCs w:val="28"/>
        </w:rPr>
        <w:t>отнесен</w:t>
      </w:r>
      <w:r w:rsidR="004958C9" w:rsidRPr="00EB74A0">
        <w:rPr>
          <w:b w:val="0"/>
          <w:szCs w:val="28"/>
        </w:rPr>
        <w:t>и</w:t>
      </w:r>
      <w:r w:rsidR="00EB74A0" w:rsidRPr="00EB74A0">
        <w:rPr>
          <w:b w:val="0"/>
          <w:szCs w:val="28"/>
        </w:rPr>
        <w:t>я</w:t>
      </w:r>
      <w:r w:rsidR="004958C9" w:rsidRPr="00EB74A0">
        <w:rPr>
          <w:b w:val="0"/>
          <w:szCs w:val="28"/>
        </w:rPr>
        <w:t xml:space="preserve"> педагогического р</w:t>
      </w:r>
      <w:r w:rsidR="004958C9" w:rsidRPr="00EB74A0">
        <w:rPr>
          <w:b w:val="0"/>
          <w:szCs w:val="28"/>
        </w:rPr>
        <w:t>а</w:t>
      </w:r>
      <w:r w:rsidR="004958C9" w:rsidRPr="00EB74A0">
        <w:rPr>
          <w:b w:val="0"/>
          <w:szCs w:val="28"/>
        </w:rPr>
        <w:t xml:space="preserve">ботника к </w:t>
      </w:r>
      <w:r w:rsidRPr="00EB74A0">
        <w:rPr>
          <w:b w:val="0"/>
          <w:szCs w:val="28"/>
        </w:rPr>
        <w:t xml:space="preserve"> предпенсионерам</w:t>
      </w:r>
      <w:r w:rsidR="00525105" w:rsidRPr="00EB74A0">
        <w:rPr>
          <w:b w:val="0"/>
          <w:szCs w:val="28"/>
        </w:rPr>
        <w:t xml:space="preserve"> </w:t>
      </w:r>
      <w:r w:rsidR="00EB74A0" w:rsidRPr="00EB74A0">
        <w:rPr>
          <w:b w:val="0"/>
          <w:szCs w:val="28"/>
        </w:rPr>
        <w:t>нез</w:t>
      </w:r>
      <w:r w:rsidR="00EB74A0" w:rsidRPr="00EB74A0">
        <w:rPr>
          <w:b w:val="0"/>
          <w:szCs w:val="28"/>
        </w:rPr>
        <w:t>а</w:t>
      </w:r>
      <w:r w:rsidR="00EB74A0" w:rsidRPr="00EB74A0">
        <w:rPr>
          <w:b w:val="0"/>
          <w:szCs w:val="28"/>
        </w:rPr>
        <w:t>висимо от возраста и отсрочки назначения на 6-60 месяцев страховой пенсии.</w:t>
      </w:r>
    </w:p>
    <w:p w:rsidR="001E47DF" w:rsidRPr="00EB74A0" w:rsidRDefault="001E47DF" w:rsidP="001E47DF">
      <w:pPr>
        <w:pStyle w:val="4"/>
        <w:spacing w:before="0" w:after="0" w:line="360" w:lineRule="auto"/>
        <w:ind w:firstLine="709"/>
        <w:rPr>
          <w:b w:val="0"/>
          <w:szCs w:val="28"/>
        </w:rPr>
      </w:pPr>
      <w:r w:rsidRPr="00EB74A0">
        <w:rPr>
          <w:b w:val="0"/>
          <w:szCs w:val="28"/>
        </w:rPr>
        <w:t>Таким образом, исходя из изложенного, педагогические работники, осуществлявшие  не менее 25 лет педагогическую деятельность в учрежд</w:t>
      </w:r>
      <w:r w:rsidRPr="00EB74A0">
        <w:rPr>
          <w:b w:val="0"/>
          <w:szCs w:val="28"/>
        </w:rPr>
        <w:t>е</w:t>
      </w:r>
      <w:r w:rsidRPr="00EB74A0">
        <w:rPr>
          <w:b w:val="0"/>
          <w:szCs w:val="28"/>
        </w:rPr>
        <w:t>ниях для детей, независимо от возраста не должны быть ущемлены в правах на меры соцподдержки по сравнению с лицами,  достигшим во</w:t>
      </w:r>
      <w:r w:rsidRPr="00EB74A0">
        <w:rPr>
          <w:b w:val="0"/>
          <w:szCs w:val="28"/>
        </w:rPr>
        <w:t>з</w:t>
      </w:r>
      <w:r w:rsidRPr="00EB74A0">
        <w:rPr>
          <w:b w:val="0"/>
          <w:szCs w:val="28"/>
        </w:rPr>
        <w:t>раста 55 и 60 лет.</w:t>
      </w:r>
    </w:p>
    <w:p w:rsidR="001E47DF" w:rsidRPr="00EB74A0" w:rsidRDefault="001E47DF" w:rsidP="001E47DF">
      <w:pPr>
        <w:pStyle w:val="4"/>
        <w:spacing w:before="0" w:after="0" w:line="360" w:lineRule="auto"/>
        <w:ind w:firstLine="709"/>
        <w:rPr>
          <w:b w:val="0"/>
          <w:szCs w:val="28"/>
        </w:rPr>
      </w:pPr>
      <w:r w:rsidRPr="00EB74A0">
        <w:rPr>
          <w:b w:val="0"/>
          <w:szCs w:val="28"/>
        </w:rPr>
        <w:t>Руководителям региональных организаций необходимо проанализир</w:t>
      </w:r>
      <w:r w:rsidRPr="00EB74A0">
        <w:rPr>
          <w:b w:val="0"/>
          <w:szCs w:val="28"/>
        </w:rPr>
        <w:t>о</w:t>
      </w:r>
      <w:r w:rsidRPr="00EB74A0">
        <w:rPr>
          <w:b w:val="0"/>
          <w:szCs w:val="28"/>
        </w:rPr>
        <w:t>вать принятые органами государственной власти субъектов Российской Ф</w:t>
      </w:r>
      <w:r w:rsidRPr="00EB74A0">
        <w:rPr>
          <w:b w:val="0"/>
          <w:szCs w:val="28"/>
        </w:rPr>
        <w:t>е</w:t>
      </w:r>
      <w:r w:rsidRPr="00EB74A0">
        <w:rPr>
          <w:b w:val="0"/>
          <w:szCs w:val="28"/>
        </w:rPr>
        <w:t>дерации нормативные правовые акты, связанные с мерами соцподдержки, и при необходимости принять меры по внесению в них необходимых измен</w:t>
      </w:r>
      <w:r w:rsidRPr="00EB74A0">
        <w:rPr>
          <w:b w:val="0"/>
          <w:szCs w:val="28"/>
        </w:rPr>
        <w:t>е</w:t>
      </w:r>
      <w:r w:rsidRPr="00EB74A0">
        <w:rPr>
          <w:b w:val="0"/>
          <w:szCs w:val="28"/>
        </w:rPr>
        <w:t>ний в целях сохранения прав на меры соцподдержки лицам, отнесенным к предпенсионерам, в том же порядке, который действовал до 31 декабря 2018 года.</w:t>
      </w:r>
    </w:p>
    <w:p w:rsidR="001E47DF" w:rsidRPr="009A3F90" w:rsidRDefault="00E32007" w:rsidP="001E47DF">
      <w:pPr>
        <w:spacing w:line="360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36195" distB="36195" distL="25400" distR="25400" simplePos="0" relativeHeight="251659264" behindDoc="0" locked="0" layoutInCell="1" allowOverlap="1">
            <wp:simplePos x="0" y="0"/>
            <wp:positionH relativeFrom="column">
              <wp:posOffset>2663190</wp:posOffset>
            </wp:positionH>
            <wp:positionV relativeFrom="paragraph">
              <wp:posOffset>192405</wp:posOffset>
            </wp:positionV>
            <wp:extent cx="1012825" cy="581025"/>
            <wp:effectExtent l="19050" t="0" r="0" b="0"/>
            <wp:wrapNone/>
            <wp:docPr id="29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2825" cy="5810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E47DF" w:rsidRDefault="001E47DF" w:rsidP="001E47DF">
      <w:pPr>
        <w:rPr>
          <w:sz w:val="28"/>
          <w:szCs w:val="28"/>
        </w:rPr>
      </w:pPr>
      <w:r w:rsidRPr="009A3F90">
        <w:rPr>
          <w:sz w:val="28"/>
          <w:szCs w:val="28"/>
        </w:rPr>
        <w:t xml:space="preserve">Председатель Профсоюза                    </w:t>
      </w:r>
      <w:r w:rsidR="00AA0F4F">
        <w:rPr>
          <w:sz w:val="28"/>
          <w:szCs w:val="28"/>
        </w:rPr>
        <w:t xml:space="preserve">     </w:t>
      </w:r>
      <w:r>
        <w:rPr>
          <w:sz w:val="28"/>
          <w:szCs w:val="28"/>
        </w:rPr>
        <w:t xml:space="preserve">               </w:t>
      </w:r>
      <w:r w:rsidRPr="009A3F90">
        <w:rPr>
          <w:sz w:val="28"/>
          <w:szCs w:val="28"/>
        </w:rPr>
        <w:t xml:space="preserve">                 Г.И.Меркулова</w:t>
      </w:r>
    </w:p>
    <w:p w:rsidR="001E47DF" w:rsidRDefault="001E47DF" w:rsidP="001E47DF">
      <w:pPr>
        <w:rPr>
          <w:sz w:val="28"/>
          <w:szCs w:val="28"/>
        </w:rPr>
      </w:pPr>
    </w:p>
    <w:p w:rsidR="001E47DF" w:rsidRDefault="001E47DF" w:rsidP="001E47DF">
      <w:pPr>
        <w:rPr>
          <w:sz w:val="28"/>
          <w:szCs w:val="28"/>
        </w:rPr>
      </w:pPr>
    </w:p>
    <w:p w:rsidR="001E47DF" w:rsidRDefault="001E47DF" w:rsidP="001E47DF">
      <w:pPr>
        <w:rPr>
          <w:sz w:val="28"/>
          <w:szCs w:val="28"/>
        </w:rPr>
      </w:pPr>
    </w:p>
    <w:p w:rsidR="001E47DF" w:rsidRDefault="001E47DF" w:rsidP="001E47DF">
      <w:pPr>
        <w:rPr>
          <w:sz w:val="28"/>
          <w:szCs w:val="28"/>
        </w:rPr>
      </w:pPr>
    </w:p>
    <w:p w:rsidR="001E47DF" w:rsidRDefault="001E47DF" w:rsidP="001E47DF">
      <w:pPr>
        <w:rPr>
          <w:sz w:val="28"/>
          <w:szCs w:val="28"/>
        </w:rPr>
      </w:pPr>
    </w:p>
    <w:p w:rsidR="001E47DF" w:rsidRPr="00FD108A" w:rsidRDefault="001E47DF" w:rsidP="001E47DF">
      <w:pPr>
        <w:rPr>
          <w:sz w:val="20"/>
        </w:rPr>
      </w:pPr>
      <w:r w:rsidRPr="00FD108A">
        <w:rPr>
          <w:sz w:val="20"/>
        </w:rPr>
        <w:t>Исп. Понкратова В.Н.</w:t>
      </w:r>
    </w:p>
    <w:p w:rsidR="001E47DF" w:rsidRDefault="001E47DF" w:rsidP="001E47DF">
      <w:pPr>
        <w:rPr>
          <w:color w:val="000000"/>
          <w:sz w:val="28"/>
          <w:szCs w:val="28"/>
        </w:rPr>
      </w:pPr>
      <w:r w:rsidRPr="00FD108A">
        <w:rPr>
          <w:sz w:val="20"/>
        </w:rPr>
        <w:t>(495)134-30-10 (доб.203)</w:t>
      </w:r>
    </w:p>
    <w:p w:rsidR="00C757CA" w:rsidRDefault="00C757CA" w:rsidP="00C757CA">
      <w:pPr>
        <w:pStyle w:val="PlainText"/>
        <w:ind w:right="-1" w:firstLine="709"/>
        <w:jc w:val="center"/>
        <w:rPr>
          <w:rFonts w:ascii="Times New Roman" w:hAnsi="Times New Roman"/>
          <w:b/>
          <w:sz w:val="28"/>
        </w:rPr>
      </w:pPr>
    </w:p>
    <w:p w:rsidR="003E64E2" w:rsidRDefault="003E64E2" w:rsidP="00C757CA">
      <w:pPr>
        <w:pStyle w:val="PlainText"/>
        <w:ind w:right="-1" w:firstLine="709"/>
        <w:jc w:val="center"/>
        <w:rPr>
          <w:rFonts w:ascii="Times New Roman" w:hAnsi="Times New Roman"/>
          <w:b/>
          <w:sz w:val="28"/>
        </w:rPr>
      </w:pPr>
    </w:p>
    <w:p w:rsidR="003E64E2" w:rsidRDefault="003E64E2" w:rsidP="00393806">
      <w:pPr>
        <w:pStyle w:val="PlainText"/>
        <w:ind w:right="-1" w:firstLine="709"/>
        <w:jc w:val="both"/>
        <w:rPr>
          <w:rFonts w:ascii="Times New Roman" w:hAnsi="Times New Roman"/>
          <w:b/>
          <w:sz w:val="28"/>
        </w:rPr>
      </w:pPr>
    </w:p>
    <w:p w:rsidR="009A29B7" w:rsidRDefault="008E24D4" w:rsidP="001273F6">
      <w:pPr>
        <w:pStyle w:val="PlainText"/>
        <w:ind w:right="-1" w:firstLine="709"/>
        <w:jc w:val="both"/>
        <w:rPr>
          <w:rFonts w:ascii="Times New Roman" w:hAnsi="Times New Roman"/>
          <w:b/>
          <w:sz w:val="28"/>
        </w:rPr>
      </w:pPr>
      <w:r w:rsidRPr="008E24D4">
        <w:rPr>
          <w:rFonts w:ascii="Times New Roman" w:hAnsi="Times New Roman"/>
          <w:b/>
          <w:sz w:val="28"/>
        </w:rPr>
        <w:lastRenderedPageBreak/>
        <w:t>Федеральн</w:t>
      </w:r>
      <w:r>
        <w:rPr>
          <w:rFonts w:ascii="Times New Roman" w:hAnsi="Times New Roman"/>
          <w:b/>
          <w:sz w:val="28"/>
        </w:rPr>
        <w:t>ый</w:t>
      </w:r>
      <w:r w:rsidRPr="008E24D4">
        <w:rPr>
          <w:rFonts w:ascii="Times New Roman" w:hAnsi="Times New Roman"/>
          <w:b/>
          <w:sz w:val="28"/>
        </w:rPr>
        <w:t xml:space="preserve"> закон от 3 октября 2017 г. № 350  «О внесении </w:t>
      </w:r>
      <w:r w:rsidR="001273F6">
        <w:rPr>
          <w:rFonts w:ascii="Times New Roman" w:hAnsi="Times New Roman"/>
          <w:b/>
          <w:sz w:val="28"/>
        </w:rPr>
        <w:t>изм</w:t>
      </w:r>
      <w:r w:rsidR="001273F6">
        <w:rPr>
          <w:rFonts w:ascii="Times New Roman" w:hAnsi="Times New Roman"/>
          <w:b/>
          <w:sz w:val="28"/>
        </w:rPr>
        <w:t>е</w:t>
      </w:r>
      <w:r w:rsidR="001273F6">
        <w:rPr>
          <w:rFonts w:ascii="Times New Roman" w:hAnsi="Times New Roman"/>
          <w:b/>
          <w:sz w:val="28"/>
        </w:rPr>
        <w:t>нений</w:t>
      </w:r>
      <w:r w:rsidRPr="008E24D4">
        <w:rPr>
          <w:rFonts w:ascii="Times New Roman" w:hAnsi="Times New Roman"/>
          <w:b/>
          <w:sz w:val="28"/>
        </w:rPr>
        <w:t xml:space="preserve"> в отдельные законодательные акты Российской Федерации по в</w:t>
      </w:r>
      <w:r w:rsidRPr="008E24D4">
        <w:rPr>
          <w:rFonts w:ascii="Times New Roman" w:hAnsi="Times New Roman"/>
          <w:b/>
          <w:sz w:val="28"/>
        </w:rPr>
        <w:t>о</w:t>
      </w:r>
      <w:r w:rsidRPr="008E24D4">
        <w:rPr>
          <w:rFonts w:ascii="Times New Roman" w:hAnsi="Times New Roman"/>
          <w:b/>
          <w:sz w:val="28"/>
        </w:rPr>
        <w:t>просам назначения и выплаты пенсий»</w:t>
      </w:r>
    </w:p>
    <w:p w:rsidR="00523092" w:rsidRPr="00523092" w:rsidRDefault="001273F6" w:rsidP="00523092">
      <w:pPr>
        <w:pStyle w:val="PlainText"/>
        <w:ind w:right="-1" w:firstLine="709"/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(</w:t>
      </w:r>
      <w:r w:rsidR="008E24D4">
        <w:rPr>
          <w:rFonts w:ascii="Times New Roman" w:hAnsi="Times New Roman"/>
          <w:b/>
          <w:sz w:val="28"/>
        </w:rPr>
        <w:t>Извлечение</w:t>
      </w:r>
      <w:r>
        <w:rPr>
          <w:rFonts w:ascii="Times New Roman" w:hAnsi="Times New Roman"/>
          <w:b/>
          <w:sz w:val="28"/>
        </w:rPr>
        <w:t>)</w:t>
      </w:r>
    </w:p>
    <w:p w:rsidR="00D935B9" w:rsidRPr="008E24D4" w:rsidRDefault="00D935B9" w:rsidP="00D935B9">
      <w:pPr>
        <w:pStyle w:val="ConsPlusNormal"/>
        <w:jc w:val="both"/>
        <w:rPr>
          <w:sz w:val="28"/>
          <w:szCs w:val="28"/>
        </w:rPr>
      </w:pPr>
      <w:r w:rsidRPr="008E24D4">
        <w:rPr>
          <w:sz w:val="28"/>
          <w:szCs w:val="28"/>
        </w:rPr>
        <w:t>&lt;</w:t>
      </w:r>
      <w:r>
        <w:rPr>
          <w:sz w:val="28"/>
          <w:szCs w:val="28"/>
        </w:rPr>
        <w:t>…</w:t>
      </w:r>
      <w:r w:rsidRPr="008E24D4">
        <w:rPr>
          <w:sz w:val="28"/>
          <w:szCs w:val="28"/>
        </w:rPr>
        <w:t>&gt;</w:t>
      </w:r>
    </w:p>
    <w:p w:rsidR="00FA4777" w:rsidRPr="008E24D4" w:rsidRDefault="00FA4777" w:rsidP="00D935B9">
      <w:pPr>
        <w:pStyle w:val="PlainText"/>
        <w:ind w:right="-1" w:firstLine="709"/>
        <w:rPr>
          <w:rFonts w:ascii="Times New Roman" w:hAnsi="Times New Roman"/>
          <w:b/>
          <w:sz w:val="28"/>
        </w:rPr>
      </w:pPr>
      <w:r w:rsidRPr="008E24D4">
        <w:rPr>
          <w:rFonts w:ascii="Times New Roman" w:hAnsi="Times New Roman"/>
          <w:b/>
          <w:sz w:val="28"/>
        </w:rPr>
        <w:t>Статья 7</w:t>
      </w:r>
    </w:p>
    <w:p w:rsidR="008E47B7" w:rsidRPr="00050531" w:rsidRDefault="00FA4777" w:rsidP="00050531">
      <w:pPr>
        <w:pStyle w:val="PlainText"/>
        <w:ind w:right="-1" w:firstLine="709"/>
        <w:jc w:val="both"/>
        <w:rPr>
          <w:rFonts w:ascii="Times New Roman" w:hAnsi="Times New Roman"/>
          <w:sz w:val="28"/>
        </w:rPr>
      </w:pPr>
      <w:r w:rsidRPr="00050531">
        <w:rPr>
          <w:rFonts w:ascii="Times New Roman" w:hAnsi="Times New Roman"/>
          <w:sz w:val="28"/>
        </w:rPr>
        <w:t>Внести в Федеральный закон от 28 декабря 2013 года № 400-ФЗ "О страховых пенсиях" (Собрание законодательства Российской Федерации, 2013, № 52, ст. 6965; 2015, № 27, ст. 3964; 2016, № 1, ст. 5; № 22, ст. 3091; № 27, ст. 4183; № 52, ст. 7486; 2017, № 27, ст. 3931; 2018, № 1, ст. 4; № 11, ст. 1591; № 27, ст. 3947) следующие изменения:</w:t>
      </w:r>
    </w:p>
    <w:p w:rsidR="00FA4777" w:rsidRPr="00050531" w:rsidRDefault="00FA4777" w:rsidP="00D935B9">
      <w:pPr>
        <w:pStyle w:val="PlainText"/>
        <w:ind w:right="-1" w:firstLine="709"/>
        <w:rPr>
          <w:rFonts w:ascii="Times New Roman" w:hAnsi="Times New Roman"/>
          <w:sz w:val="28"/>
        </w:rPr>
      </w:pPr>
      <w:r w:rsidRPr="00050531">
        <w:rPr>
          <w:rFonts w:ascii="Times New Roman" w:hAnsi="Times New Roman"/>
          <w:sz w:val="28"/>
        </w:rPr>
        <w:t>5) в статье 15:</w:t>
      </w:r>
    </w:p>
    <w:p w:rsidR="008E47B7" w:rsidRPr="00FA4777" w:rsidRDefault="00FA4777" w:rsidP="00050531">
      <w:pPr>
        <w:pStyle w:val="PlainText"/>
        <w:ind w:right="-1" w:firstLine="709"/>
        <w:jc w:val="both"/>
        <w:rPr>
          <w:rFonts w:ascii="Times New Roman" w:hAnsi="Times New Roman"/>
          <w:b/>
          <w:sz w:val="28"/>
        </w:rPr>
      </w:pPr>
      <w:r w:rsidRPr="00050531">
        <w:rPr>
          <w:rFonts w:ascii="Times New Roman" w:hAnsi="Times New Roman"/>
          <w:sz w:val="28"/>
        </w:rPr>
        <w:t>а) в пункте 1 части 15 слова "частью 1.1 статьи 8 настоящего Фед</w:t>
      </w:r>
      <w:r w:rsidRPr="00050531">
        <w:rPr>
          <w:rFonts w:ascii="Times New Roman" w:hAnsi="Times New Roman"/>
          <w:sz w:val="28"/>
        </w:rPr>
        <w:t>е</w:t>
      </w:r>
      <w:r w:rsidRPr="00050531">
        <w:rPr>
          <w:rFonts w:ascii="Times New Roman" w:hAnsi="Times New Roman"/>
          <w:sz w:val="28"/>
        </w:rPr>
        <w:t>рального закона" заменить словами "приложениями 5 и 6 к настоящему Ф</w:t>
      </w:r>
      <w:r w:rsidRPr="00050531">
        <w:rPr>
          <w:rFonts w:ascii="Times New Roman" w:hAnsi="Times New Roman"/>
          <w:sz w:val="28"/>
        </w:rPr>
        <w:t>е</w:t>
      </w:r>
      <w:r w:rsidRPr="00050531">
        <w:rPr>
          <w:rFonts w:ascii="Times New Roman" w:hAnsi="Times New Roman"/>
          <w:sz w:val="28"/>
        </w:rPr>
        <w:t>деральному закону,</w:t>
      </w:r>
      <w:r w:rsidRPr="00FA4777">
        <w:rPr>
          <w:rFonts w:ascii="Times New Roman" w:hAnsi="Times New Roman"/>
          <w:b/>
          <w:sz w:val="28"/>
        </w:rPr>
        <w:t xml:space="preserve"> и сроков ее назначения, предусмотренных прилож</w:t>
      </w:r>
      <w:r w:rsidRPr="00FA4777">
        <w:rPr>
          <w:rFonts w:ascii="Times New Roman" w:hAnsi="Times New Roman"/>
          <w:b/>
          <w:sz w:val="28"/>
        </w:rPr>
        <w:t>е</w:t>
      </w:r>
      <w:r w:rsidRPr="00FA4777">
        <w:rPr>
          <w:rFonts w:ascii="Times New Roman" w:hAnsi="Times New Roman"/>
          <w:b/>
          <w:sz w:val="28"/>
        </w:rPr>
        <w:t>нием 7 к настоящему Федеральному закону";</w:t>
      </w:r>
    </w:p>
    <w:p w:rsidR="00FA4777" w:rsidRPr="00FA4777" w:rsidRDefault="00FA4777" w:rsidP="00050531">
      <w:pPr>
        <w:pStyle w:val="PlainText"/>
        <w:ind w:right="-1" w:firstLine="709"/>
        <w:rPr>
          <w:rFonts w:ascii="Times New Roman" w:hAnsi="Times New Roman"/>
          <w:b/>
          <w:sz w:val="28"/>
        </w:rPr>
      </w:pPr>
      <w:r w:rsidRPr="00FA4777">
        <w:rPr>
          <w:rFonts w:ascii="Times New Roman" w:hAnsi="Times New Roman"/>
          <w:b/>
          <w:sz w:val="28"/>
        </w:rPr>
        <w:t>11) в статье 30:</w:t>
      </w:r>
    </w:p>
    <w:p w:rsidR="00FA4777" w:rsidRPr="00050531" w:rsidRDefault="00FA4777" w:rsidP="00050531">
      <w:pPr>
        <w:pStyle w:val="PlainText"/>
        <w:ind w:right="-1" w:firstLine="709"/>
        <w:jc w:val="both"/>
        <w:rPr>
          <w:rFonts w:ascii="Times New Roman" w:hAnsi="Times New Roman"/>
          <w:sz w:val="28"/>
        </w:rPr>
      </w:pPr>
      <w:r w:rsidRPr="00050531">
        <w:rPr>
          <w:rFonts w:ascii="Times New Roman" w:hAnsi="Times New Roman"/>
          <w:sz w:val="28"/>
        </w:rPr>
        <w:t>а) в части 1:</w:t>
      </w:r>
    </w:p>
    <w:p w:rsidR="008E24D4" w:rsidRDefault="008E24D4" w:rsidP="008E24D4">
      <w:pPr>
        <w:pStyle w:val="PlainText"/>
        <w:ind w:right="-1" w:firstLine="709"/>
        <w:jc w:val="both"/>
        <w:rPr>
          <w:rFonts w:ascii="Times New Roman" w:hAnsi="Times New Roman"/>
          <w:sz w:val="28"/>
        </w:rPr>
      </w:pPr>
      <w:r w:rsidRPr="00050531">
        <w:rPr>
          <w:rFonts w:ascii="Times New Roman" w:hAnsi="Times New Roman"/>
          <w:sz w:val="28"/>
        </w:rPr>
        <w:t>&lt;…&gt;</w:t>
      </w:r>
    </w:p>
    <w:p w:rsidR="00FA4777" w:rsidRPr="00050531" w:rsidRDefault="00FA4777" w:rsidP="00050531">
      <w:pPr>
        <w:pStyle w:val="PlainText"/>
        <w:ind w:right="-1" w:firstLine="709"/>
        <w:jc w:val="both"/>
        <w:rPr>
          <w:rFonts w:ascii="Times New Roman" w:hAnsi="Times New Roman"/>
          <w:b/>
          <w:sz w:val="28"/>
        </w:rPr>
      </w:pPr>
      <w:r w:rsidRPr="00050531">
        <w:rPr>
          <w:rFonts w:ascii="Times New Roman" w:hAnsi="Times New Roman"/>
          <w:b/>
          <w:sz w:val="28"/>
        </w:rPr>
        <w:t>пункт 19 дополнить словами "с применением положений части 1.1 настоящей статьи";</w:t>
      </w:r>
    </w:p>
    <w:p w:rsidR="00050531" w:rsidRDefault="00050531" w:rsidP="00050531">
      <w:pPr>
        <w:pStyle w:val="PlainText"/>
        <w:ind w:right="-1" w:firstLine="709"/>
        <w:jc w:val="both"/>
        <w:rPr>
          <w:rFonts w:ascii="Times New Roman" w:hAnsi="Times New Roman"/>
          <w:sz w:val="28"/>
        </w:rPr>
      </w:pPr>
      <w:r w:rsidRPr="00050531">
        <w:rPr>
          <w:rFonts w:ascii="Times New Roman" w:hAnsi="Times New Roman"/>
          <w:sz w:val="28"/>
        </w:rPr>
        <w:t>&lt;…&gt;</w:t>
      </w:r>
    </w:p>
    <w:p w:rsidR="00FA4777" w:rsidRPr="00050531" w:rsidRDefault="00FA4777" w:rsidP="00050531">
      <w:pPr>
        <w:pStyle w:val="PlainText"/>
        <w:ind w:right="-1" w:firstLine="709"/>
        <w:jc w:val="both"/>
        <w:rPr>
          <w:rFonts w:ascii="Times New Roman" w:hAnsi="Times New Roman"/>
          <w:sz w:val="28"/>
        </w:rPr>
      </w:pPr>
      <w:r w:rsidRPr="00050531">
        <w:rPr>
          <w:rFonts w:ascii="Times New Roman" w:hAnsi="Times New Roman"/>
          <w:sz w:val="28"/>
        </w:rPr>
        <w:t>б) дополнить частью 1.1 следующего содержания:</w:t>
      </w:r>
    </w:p>
    <w:p w:rsidR="008E47B7" w:rsidRPr="00050531" w:rsidRDefault="00FA4777" w:rsidP="00050531">
      <w:pPr>
        <w:pStyle w:val="PlainText"/>
        <w:ind w:right="-1" w:firstLine="709"/>
        <w:jc w:val="both"/>
        <w:rPr>
          <w:rFonts w:ascii="Times New Roman" w:hAnsi="Times New Roman"/>
          <w:sz w:val="28"/>
        </w:rPr>
      </w:pPr>
      <w:r w:rsidRPr="00050531">
        <w:rPr>
          <w:rFonts w:ascii="Times New Roman" w:hAnsi="Times New Roman"/>
          <w:sz w:val="28"/>
        </w:rPr>
        <w:t xml:space="preserve">"1.1. </w:t>
      </w:r>
      <w:r w:rsidRPr="008E24D4">
        <w:rPr>
          <w:rFonts w:ascii="Times New Roman" w:hAnsi="Times New Roman"/>
          <w:b/>
          <w:sz w:val="28"/>
        </w:rPr>
        <w:t>Страховая пенсия по старости лицам, имеющим право на ее получение независимо от возраста в соответствии с пунктами 19</w:t>
      </w:r>
      <w:r w:rsidRPr="00050531">
        <w:rPr>
          <w:rFonts w:ascii="Times New Roman" w:hAnsi="Times New Roman"/>
          <w:sz w:val="28"/>
        </w:rPr>
        <w:t xml:space="preserve"> - 21 ча</w:t>
      </w:r>
      <w:r w:rsidRPr="00050531">
        <w:rPr>
          <w:rFonts w:ascii="Times New Roman" w:hAnsi="Times New Roman"/>
          <w:sz w:val="28"/>
        </w:rPr>
        <w:t>с</w:t>
      </w:r>
      <w:r w:rsidRPr="00050531">
        <w:rPr>
          <w:rFonts w:ascii="Times New Roman" w:hAnsi="Times New Roman"/>
          <w:sz w:val="28"/>
        </w:rPr>
        <w:t>ти 1 настоящей статьи</w:t>
      </w:r>
      <w:r w:rsidRPr="008E24D4">
        <w:rPr>
          <w:rFonts w:ascii="Times New Roman" w:hAnsi="Times New Roman"/>
          <w:b/>
          <w:sz w:val="28"/>
        </w:rPr>
        <w:t>, назначается не ранее сроков, указанных в прил</w:t>
      </w:r>
      <w:r w:rsidRPr="008E24D4">
        <w:rPr>
          <w:rFonts w:ascii="Times New Roman" w:hAnsi="Times New Roman"/>
          <w:b/>
          <w:sz w:val="28"/>
        </w:rPr>
        <w:t>о</w:t>
      </w:r>
      <w:r w:rsidRPr="008E24D4">
        <w:rPr>
          <w:rFonts w:ascii="Times New Roman" w:hAnsi="Times New Roman"/>
          <w:b/>
          <w:sz w:val="28"/>
        </w:rPr>
        <w:t>жении 7 к настоящему Федеральному закону.</w:t>
      </w:r>
      <w:r w:rsidRPr="00050531">
        <w:rPr>
          <w:rFonts w:ascii="Times New Roman" w:hAnsi="Times New Roman"/>
          <w:sz w:val="28"/>
        </w:rPr>
        <w:t xml:space="preserve"> Назначение страховой пе</w:t>
      </w:r>
      <w:r w:rsidRPr="00050531">
        <w:rPr>
          <w:rFonts w:ascii="Times New Roman" w:hAnsi="Times New Roman"/>
          <w:sz w:val="28"/>
        </w:rPr>
        <w:t>н</w:t>
      </w:r>
      <w:r w:rsidRPr="00050531">
        <w:rPr>
          <w:rFonts w:ascii="Times New Roman" w:hAnsi="Times New Roman"/>
          <w:sz w:val="28"/>
        </w:rPr>
        <w:t>сии по старости лицам, имеющим право на ее получение по достижении с</w:t>
      </w:r>
      <w:r w:rsidRPr="00050531">
        <w:rPr>
          <w:rFonts w:ascii="Times New Roman" w:hAnsi="Times New Roman"/>
          <w:sz w:val="28"/>
        </w:rPr>
        <w:t>о</w:t>
      </w:r>
      <w:r w:rsidRPr="00050531">
        <w:rPr>
          <w:rFonts w:ascii="Times New Roman" w:hAnsi="Times New Roman"/>
          <w:sz w:val="28"/>
        </w:rPr>
        <w:t>ответствующего возраста в соответствии с пунктом 21 части 1 настоящей статьи, осуществляется при достижении ими возраста, указанного в прил</w:t>
      </w:r>
      <w:r w:rsidRPr="00050531">
        <w:rPr>
          <w:rFonts w:ascii="Times New Roman" w:hAnsi="Times New Roman"/>
          <w:sz w:val="28"/>
        </w:rPr>
        <w:t>о</w:t>
      </w:r>
      <w:r w:rsidRPr="00050531">
        <w:rPr>
          <w:rFonts w:ascii="Times New Roman" w:hAnsi="Times New Roman"/>
          <w:sz w:val="28"/>
        </w:rPr>
        <w:t>жении 6 к настоящему Федеральному закону.";</w:t>
      </w:r>
    </w:p>
    <w:p w:rsidR="00D935B9" w:rsidRPr="00F249CC" w:rsidRDefault="00D935B9" w:rsidP="00D935B9">
      <w:pPr>
        <w:pStyle w:val="ConsPlusNormal"/>
        <w:ind w:firstLine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</w:t>
      </w:r>
      <w:r w:rsidRPr="00F249CC">
        <w:rPr>
          <w:sz w:val="28"/>
          <w:szCs w:val="28"/>
        </w:rPr>
        <w:t>&lt;</w:t>
      </w:r>
      <w:r>
        <w:rPr>
          <w:sz w:val="28"/>
          <w:szCs w:val="28"/>
        </w:rPr>
        <w:t>…</w:t>
      </w:r>
      <w:r w:rsidRPr="00F249CC">
        <w:rPr>
          <w:sz w:val="28"/>
          <w:szCs w:val="28"/>
        </w:rPr>
        <w:t>&gt;</w:t>
      </w:r>
    </w:p>
    <w:p w:rsidR="00D935B9" w:rsidRPr="00D935B9" w:rsidRDefault="00D935B9" w:rsidP="00D935B9">
      <w:pPr>
        <w:pStyle w:val="PlainText"/>
        <w:ind w:right="-1" w:firstLine="709"/>
        <w:jc w:val="center"/>
        <w:rPr>
          <w:rFonts w:ascii="Times New Roman" w:hAnsi="Times New Roman"/>
          <w:b/>
          <w:sz w:val="28"/>
        </w:rPr>
      </w:pPr>
      <w:r w:rsidRPr="00D935B9">
        <w:rPr>
          <w:rFonts w:ascii="Times New Roman" w:hAnsi="Times New Roman"/>
          <w:b/>
          <w:sz w:val="28"/>
        </w:rPr>
        <w:t>15) дополнить приложением 7 следующего содержания:</w:t>
      </w:r>
    </w:p>
    <w:p w:rsidR="003F3E51" w:rsidRDefault="003F3E51" w:rsidP="003F3E51">
      <w:pPr>
        <w:pStyle w:val="PlainText"/>
        <w:ind w:right="-1"/>
        <w:rPr>
          <w:rFonts w:ascii="Times New Roman" w:hAnsi="Times New Roman"/>
          <w:sz w:val="28"/>
        </w:rPr>
      </w:pPr>
      <w:r>
        <w:rPr>
          <w:sz w:val="28"/>
          <w:szCs w:val="28"/>
        </w:rPr>
        <w:t xml:space="preserve"> </w:t>
      </w:r>
      <w:r w:rsidRPr="00F249CC">
        <w:rPr>
          <w:sz w:val="28"/>
          <w:szCs w:val="28"/>
        </w:rPr>
        <w:t>&lt;</w:t>
      </w:r>
      <w:r>
        <w:rPr>
          <w:sz w:val="28"/>
          <w:szCs w:val="28"/>
        </w:rPr>
        <w:t>…</w:t>
      </w:r>
      <w:r w:rsidRPr="00F249CC">
        <w:rPr>
          <w:sz w:val="28"/>
          <w:szCs w:val="28"/>
        </w:rPr>
        <w:t>&gt;</w:t>
      </w:r>
    </w:p>
    <w:p w:rsidR="00F836E0" w:rsidRDefault="00F836E0" w:rsidP="00D935B9">
      <w:pPr>
        <w:pStyle w:val="PlainText"/>
        <w:ind w:right="-1" w:firstLine="709"/>
        <w:jc w:val="right"/>
        <w:rPr>
          <w:rFonts w:ascii="Times New Roman" w:hAnsi="Times New Roman"/>
          <w:sz w:val="28"/>
        </w:rPr>
      </w:pPr>
    </w:p>
    <w:p w:rsidR="00F836E0" w:rsidRDefault="00F836E0" w:rsidP="00D935B9">
      <w:pPr>
        <w:pStyle w:val="PlainText"/>
        <w:ind w:right="-1" w:firstLine="709"/>
        <w:jc w:val="right"/>
        <w:rPr>
          <w:rFonts w:ascii="Times New Roman" w:hAnsi="Times New Roman"/>
          <w:sz w:val="28"/>
        </w:rPr>
      </w:pPr>
    </w:p>
    <w:p w:rsidR="00F836E0" w:rsidRDefault="00F836E0" w:rsidP="00D935B9">
      <w:pPr>
        <w:pStyle w:val="PlainText"/>
        <w:ind w:right="-1" w:firstLine="709"/>
        <w:jc w:val="right"/>
        <w:rPr>
          <w:rFonts w:ascii="Times New Roman" w:hAnsi="Times New Roman"/>
          <w:sz w:val="28"/>
        </w:rPr>
      </w:pPr>
    </w:p>
    <w:p w:rsidR="00F836E0" w:rsidRDefault="00F836E0" w:rsidP="00D935B9">
      <w:pPr>
        <w:pStyle w:val="PlainText"/>
        <w:ind w:right="-1" w:firstLine="709"/>
        <w:jc w:val="right"/>
        <w:rPr>
          <w:rFonts w:ascii="Times New Roman" w:hAnsi="Times New Roman"/>
          <w:sz w:val="28"/>
        </w:rPr>
      </w:pPr>
    </w:p>
    <w:p w:rsidR="00F836E0" w:rsidRDefault="00F836E0" w:rsidP="00D935B9">
      <w:pPr>
        <w:pStyle w:val="PlainText"/>
        <w:ind w:right="-1" w:firstLine="709"/>
        <w:jc w:val="right"/>
        <w:rPr>
          <w:rFonts w:ascii="Times New Roman" w:hAnsi="Times New Roman"/>
          <w:sz w:val="28"/>
        </w:rPr>
      </w:pPr>
    </w:p>
    <w:p w:rsidR="00F836E0" w:rsidRDefault="00F836E0" w:rsidP="00D935B9">
      <w:pPr>
        <w:pStyle w:val="PlainText"/>
        <w:ind w:right="-1" w:firstLine="709"/>
        <w:jc w:val="right"/>
        <w:rPr>
          <w:rFonts w:ascii="Times New Roman" w:hAnsi="Times New Roman"/>
          <w:sz w:val="28"/>
        </w:rPr>
      </w:pPr>
    </w:p>
    <w:p w:rsidR="00F836E0" w:rsidRDefault="00F836E0" w:rsidP="00D935B9">
      <w:pPr>
        <w:pStyle w:val="PlainText"/>
        <w:ind w:right="-1" w:firstLine="709"/>
        <w:jc w:val="right"/>
        <w:rPr>
          <w:rFonts w:ascii="Times New Roman" w:hAnsi="Times New Roman"/>
          <w:sz w:val="28"/>
        </w:rPr>
      </w:pPr>
    </w:p>
    <w:p w:rsidR="00F836E0" w:rsidRDefault="00F836E0" w:rsidP="00D935B9">
      <w:pPr>
        <w:pStyle w:val="PlainText"/>
        <w:ind w:right="-1" w:firstLine="709"/>
        <w:jc w:val="right"/>
        <w:rPr>
          <w:rFonts w:ascii="Times New Roman" w:hAnsi="Times New Roman"/>
          <w:sz w:val="28"/>
        </w:rPr>
      </w:pPr>
    </w:p>
    <w:p w:rsidR="00F836E0" w:rsidRDefault="00F836E0" w:rsidP="00D935B9">
      <w:pPr>
        <w:pStyle w:val="PlainText"/>
        <w:ind w:right="-1" w:firstLine="709"/>
        <w:jc w:val="right"/>
        <w:rPr>
          <w:rFonts w:ascii="Times New Roman" w:hAnsi="Times New Roman"/>
          <w:sz w:val="28"/>
        </w:rPr>
      </w:pPr>
    </w:p>
    <w:p w:rsidR="00F836E0" w:rsidRDefault="00F836E0" w:rsidP="00D935B9">
      <w:pPr>
        <w:pStyle w:val="PlainText"/>
        <w:ind w:right="-1" w:firstLine="709"/>
        <w:jc w:val="right"/>
        <w:rPr>
          <w:rFonts w:ascii="Times New Roman" w:hAnsi="Times New Roman"/>
          <w:sz w:val="28"/>
        </w:rPr>
      </w:pPr>
    </w:p>
    <w:p w:rsidR="00F836E0" w:rsidRDefault="00F836E0" w:rsidP="00D935B9">
      <w:pPr>
        <w:pStyle w:val="PlainText"/>
        <w:ind w:right="-1" w:firstLine="709"/>
        <w:jc w:val="right"/>
        <w:rPr>
          <w:rFonts w:ascii="Times New Roman" w:hAnsi="Times New Roman"/>
          <w:sz w:val="28"/>
        </w:rPr>
      </w:pPr>
    </w:p>
    <w:p w:rsidR="00D935B9" w:rsidRPr="008E24D4" w:rsidRDefault="00D935B9" w:rsidP="00D935B9">
      <w:pPr>
        <w:pStyle w:val="PlainText"/>
        <w:ind w:right="-1" w:firstLine="709"/>
        <w:jc w:val="right"/>
        <w:rPr>
          <w:rFonts w:ascii="Times New Roman" w:hAnsi="Times New Roman"/>
          <w:sz w:val="28"/>
        </w:rPr>
      </w:pPr>
      <w:r w:rsidRPr="008E24D4">
        <w:rPr>
          <w:rFonts w:ascii="Times New Roman" w:hAnsi="Times New Roman"/>
          <w:sz w:val="28"/>
        </w:rPr>
        <w:lastRenderedPageBreak/>
        <w:t>Приложение</w:t>
      </w:r>
      <w:r w:rsidR="003F3E51">
        <w:rPr>
          <w:rFonts w:ascii="Times New Roman" w:hAnsi="Times New Roman"/>
          <w:sz w:val="28"/>
        </w:rPr>
        <w:t xml:space="preserve"> №</w:t>
      </w:r>
      <w:r w:rsidRPr="008E24D4">
        <w:rPr>
          <w:rFonts w:ascii="Times New Roman" w:hAnsi="Times New Roman"/>
          <w:sz w:val="28"/>
        </w:rPr>
        <w:t xml:space="preserve"> 7</w:t>
      </w:r>
    </w:p>
    <w:p w:rsidR="00D935B9" w:rsidRPr="008E24D4" w:rsidRDefault="00D935B9" w:rsidP="00D935B9">
      <w:pPr>
        <w:pStyle w:val="PlainText"/>
        <w:ind w:right="-1" w:firstLine="709"/>
        <w:jc w:val="right"/>
        <w:rPr>
          <w:rFonts w:ascii="Times New Roman" w:hAnsi="Times New Roman"/>
          <w:sz w:val="28"/>
        </w:rPr>
      </w:pPr>
      <w:r w:rsidRPr="008E24D4">
        <w:rPr>
          <w:rFonts w:ascii="Times New Roman" w:hAnsi="Times New Roman"/>
          <w:sz w:val="28"/>
        </w:rPr>
        <w:t>к Федеральному закону</w:t>
      </w:r>
    </w:p>
    <w:p w:rsidR="003F3E51" w:rsidRPr="008E24D4" w:rsidRDefault="00D935B9" w:rsidP="00D935B9">
      <w:pPr>
        <w:pStyle w:val="PlainText"/>
        <w:ind w:right="-1" w:firstLine="709"/>
        <w:jc w:val="right"/>
        <w:rPr>
          <w:rFonts w:ascii="Times New Roman" w:hAnsi="Times New Roman"/>
          <w:sz w:val="28"/>
        </w:rPr>
      </w:pPr>
      <w:r w:rsidRPr="008E24D4">
        <w:rPr>
          <w:rFonts w:ascii="Times New Roman" w:hAnsi="Times New Roman"/>
          <w:sz w:val="28"/>
        </w:rPr>
        <w:t>"О страховых пенсиях"</w:t>
      </w:r>
    </w:p>
    <w:p w:rsidR="008E24D4" w:rsidRDefault="00D935B9" w:rsidP="008E24D4">
      <w:pPr>
        <w:pStyle w:val="PlainText"/>
        <w:ind w:right="-1"/>
        <w:jc w:val="center"/>
        <w:rPr>
          <w:rFonts w:ascii="Times New Roman" w:hAnsi="Times New Roman"/>
          <w:b/>
          <w:sz w:val="28"/>
        </w:rPr>
      </w:pPr>
      <w:r w:rsidRPr="00D935B9">
        <w:rPr>
          <w:rFonts w:ascii="Times New Roman" w:hAnsi="Times New Roman"/>
          <w:b/>
          <w:sz w:val="28"/>
        </w:rPr>
        <w:t>Сроки</w:t>
      </w:r>
      <w:r>
        <w:rPr>
          <w:rFonts w:ascii="Times New Roman" w:hAnsi="Times New Roman"/>
          <w:b/>
          <w:sz w:val="28"/>
        </w:rPr>
        <w:t xml:space="preserve"> </w:t>
      </w:r>
      <w:r w:rsidRPr="00D935B9">
        <w:rPr>
          <w:rFonts w:ascii="Times New Roman" w:hAnsi="Times New Roman"/>
          <w:b/>
          <w:sz w:val="28"/>
        </w:rPr>
        <w:t>назначения страховой пенсии по старости в соответствии</w:t>
      </w:r>
      <w:r>
        <w:rPr>
          <w:rFonts w:ascii="Times New Roman" w:hAnsi="Times New Roman"/>
          <w:b/>
          <w:sz w:val="28"/>
        </w:rPr>
        <w:t xml:space="preserve"> </w:t>
      </w:r>
    </w:p>
    <w:p w:rsidR="008E24D4" w:rsidRDefault="00D935B9" w:rsidP="008E24D4">
      <w:pPr>
        <w:pStyle w:val="PlainText"/>
        <w:ind w:right="-1"/>
        <w:jc w:val="center"/>
        <w:rPr>
          <w:rFonts w:ascii="Times New Roman" w:hAnsi="Times New Roman"/>
          <w:b/>
          <w:sz w:val="28"/>
        </w:rPr>
      </w:pPr>
      <w:r w:rsidRPr="00D935B9">
        <w:rPr>
          <w:rFonts w:ascii="Times New Roman" w:hAnsi="Times New Roman"/>
          <w:b/>
          <w:sz w:val="28"/>
        </w:rPr>
        <w:t>с пун</w:t>
      </w:r>
      <w:r w:rsidRPr="00D935B9">
        <w:rPr>
          <w:rFonts w:ascii="Times New Roman" w:hAnsi="Times New Roman"/>
          <w:b/>
          <w:sz w:val="28"/>
        </w:rPr>
        <w:t>к</w:t>
      </w:r>
      <w:r w:rsidRPr="00D935B9">
        <w:rPr>
          <w:rFonts w:ascii="Times New Roman" w:hAnsi="Times New Roman"/>
          <w:b/>
          <w:sz w:val="28"/>
        </w:rPr>
        <w:t>тами 19 - 21 части 1 статьи 30 настоящего</w:t>
      </w:r>
      <w:r>
        <w:rPr>
          <w:rFonts w:ascii="Times New Roman" w:hAnsi="Times New Roman"/>
          <w:b/>
          <w:sz w:val="28"/>
        </w:rPr>
        <w:t xml:space="preserve"> Ф</w:t>
      </w:r>
      <w:r w:rsidRPr="00D935B9">
        <w:rPr>
          <w:rFonts w:ascii="Times New Roman" w:hAnsi="Times New Roman"/>
          <w:b/>
          <w:sz w:val="28"/>
        </w:rPr>
        <w:t xml:space="preserve">едерального закона </w:t>
      </w:r>
    </w:p>
    <w:p w:rsidR="00D935B9" w:rsidRDefault="00D935B9" w:rsidP="008E24D4">
      <w:pPr>
        <w:pStyle w:val="PlainText"/>
        <w:ind w:right="-1"/>
        <w:jc w:val="center"/>
        <w:rPr>
          <w:rFonts w:ascii="Times New Roman" w:hAnsi="Times New Roman"/>
          <w:b/>
          <w:sz w:val="28"/>
        </w:rPr>
      </w:pPr>
      <w:r w:rsidRPr="00D935B9">
        <w:rPr>
          <w:rFonts w:ascii="Times New Roman" w:hAnsi="Times New Roman"/>
          <w:b/>
          <w:sz w:val="28"/>
        </w:rPr>
        <w:t>(в отношении лиц, имеющих право</w:t>
      </w:r>
      <w:r>
        <w:rPr>
          <w:rFonts w:ascii="Times New Roman" w:hAnsi="Times New Roman"/>
          <w:b/>
          <w:sz w:val="28"/>
        </w:rPr>
        <w:t xml:space="preserve"> </w:t>
      </w:r>
      <w:r w:rsidRPr="00D935B9">
        <w:rPr>
          <w:rFonts w:ascii="Times New Roman" w:hAnsi="Times New Roman"/>
          <w:b/>
          <w:sz w:val="28"/>
        </w:rPr>
        <w:t>на страховую пенсию по старости н</w:t>
      </w:r>
      <w:r w:rsidRPr="00D935B9">
        <w:rPr>
          <w:rFonts w:ascii="Times New Roman" w:hAnsi="Times New Roman"/>
          <w:b/>
          <w:sz w:val="28"/>
        </w:rPr>
        <w:t>е</w:t>
      </w:r>
      <w:r w:rsidRPr="00D935B9">
        <w:rPr>
          <w:rFonts w:ascii="Times New Roman" w:hAnsi="Times New Roman"/>
          <w:b/>
          <w:sz w:val="28"/>
        </w:rPr>
        <w:t>завис</w:t>
      </w:r>
      <w:r w:rsidRPr="00D935B9">
        <w:rPr>
          <w:rFonts w:ascii="Times New Roman" w:hAnsi="Times New Roman"/>
          <w:b/>
          <w:sz w:val="28"/>
        </w:rPr>
        <w:t>и</w:t>
      </w:r>
      <w:r w:rsidRPr="00D935B9">
        <w:rPr>
          <w:rFonts w:ascii="Times New Roman" w:hAnsi="Times New Roman"/>
          <w:b/>
          <w:sz w:val="28"/>
        </w:rPr>
        <w:t>мо от возраста)</w:t>
      </w:r>
    </w:p>
    <w:p w:rsidR="00D935B9" w:rsidRPr="00F34C0D" w:rsidRDefault="00D935B9" w:rsidP="00D935B9">
      <w:pPr>
        <w:pStyle w:val="ConsPlusNormal"/>
        <w:pBdr>
          <w:between w:val="single" w:sz="4" w:space="1" w:color="auto"/>
          <w:bar w:val="single" w:sz="4" w:color="auto"/>
        </w:pBdr>
        <w:jc w:val="both"/>
        <w:rPr>
          <w:b/>
          <w:sz w:val="27"/>
          <w:szCs w:val="27"/>
        </w:rPr>
      </w:pPr>
    </w:p>
    <w:tbl>
      <w:tblPr>
        <w:tblW w:w="0" w:type="auto"/>
        <w:tblInd w:w="62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/>
      </w:tblPr>
      <w:tblGrid>
        <w:gridCol w:w="2552"/>
        <w:gridCol w:w="6519"/>
      </w:tblGrid>
      <w:tr w:rsidR="00D935B9" w:rsidRPr="00F34C0D" w:rsidTr="00F34C0D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35B9" w:rsidRPr="00F34C0D" w:rsidRDefault="00D935B9" w:rsidP="008E24D4">
            <w:pPr>
              <w:pStyle w:val="ConsPlusNormal"/>
              <w:pBdr>
                <w:between w:val="single" w:sz="4" w:space="1" w:color="auto"/>
                <w:bar w:val="single" w:sz="4" w:color="auto"/>
              </w:pBdr>
              <w:ind w:firstLine="0"/>
              <w:rPr>
                <w:rFonts w:ascii="Times New Roman" w:hAnsi="Times New Roman" w:cs="Times New Roman"/>
                <w:sz w:val="27"/>
                <w:szCs w:val="27"/>
              </w:rPr>
            </w:pPr>
            <w:r w:rsidRPr="00F34C0D">
              <w:rPr>
                <w:rFonts w:ascii="Times New Roman" w:hAnsi="Times New Roman" w:cs="Times New Roman"/>
                <w:sz w:val="27"/>
                <w:szCs w:val="27"/>
              </w:rPr>
              <w:t>Год возникновения права на страховую пенсию по ст</w:t>
            </w:r>
            <w:r w:rsidRPr="00F34C0D">
              <w:rPr>
                <w:rFonts w:ascii="Times New Roman" w:hAnsi="Times New Roman" w:cs="Times New Roman"/>
                <w:sz w:val="27"/>
                <w:szCs w:val="27"/>
              </w:rPr>
              <w:t>а</w:t>
            </w:r>
            <w:r w:rsidRPr="00F34C0D">
              <w:rPr>
                <w:rFonts w:ascii="Times New Roman" w:hAnsi="Times New Roman" w:cs="Times New Roman"/>
                <w:sz w:val="27"/>
                <w:szCs w:val="27"/>
              </w:rPr>
              <w:t>рости</w:t>
            </w:r>
          </w:p>
        </w:tc>
        <w:tc>
          <w:tcPr>
            <w:tcW w:w="65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35B9" w:rsidRPr="00F34C0D" w:rsidRDefault="00D935B9" w:rsidP="008E24D4">
            <w:pPr>
              <w:pStyle w:val="ConsPlusNormal"/>
              <w:pBdr>
                <w:between w:val="single" w:sz="4" w:space="1" w:color="auto"/>
                <w:bar w:val="single" w:sz="4" w:color="auto"/>
              </w:pBdr>
              <w:ind w:firstLine="0"/>
              <w:rPr>
                <w:rFonts w:ascii="Times New Roman" w:hAnsi="Times New Roman" w:cs="Times New Roman"/>
                <w:sz w:val="27"/>
                <w:szCs w:val="27"/>
              </w:rPr>
            </w:pPr>
            <w:r w:rsidRPr="00F34C0D">
              <w:rPr>
                <w:rFonts w:ascii="Times New Roman" w:hAnsi="Times New Roman" w:cs="Times New Roman"/>
                <w:sz w:val="27"/>
                <w:szCs w:val="27"/>
              </w:rPr>
              <w:t xml:space="preserve">Сроки назначения страховой </w:t>
            </w:r>
            <w:r w:rsidR="008E24D4" w:rsidRPr="00F34C0D">
              <w:rPr>
                <w:rFonts w:ascii="Times New Roman" w:hAnsi="Times New Roman" w:cs="Times New Roman"/>
                <w:sz w:val="27"/>
                <w:szCs w:val="27"/>
              </w:rPr>
              <w:t xml:space="preserve"> </w:t>
            </w:r>
            <w:r w:rsidRPr="00F34C0D">
              <w:rPr>
                <w:rFonts w:ascii="Times New Roman" w:hAnsi="Times New Roman" w:cs="Times New Roman"/>
                <w:sz w:val="27"/>
                <w:szCs w:val="27"/>
              </w:rPr>
              <w:t xml:space="preserve">пенсии </w:t>
            </w:r>
            <w:r w:rsidR="008E24D4" w:rsidRPr="00F34C0D">
              <w:rPr>
                <w:rFonts w:ascii="Times New Roman" w:hAnsi="Times New Roman" w:cs="Times New Roman"/>
                <w:sz w:val="27"/>
                <w:szCs w:val="27"/>
              </w:rPr>
              <w:t xml:space="preserve">по </w:t>
            </w:r>
            <w:r w:rsidRPr="00F34C0D">
              <w:rPr>
                <w:rFonts w:ascii="Times New Roman" w:hAnsi="Times New Roman" w:cs="Times New Roman"/>
                <w:sz w:val="27"/>
                <w:szCs w:val="27"/>
              </w:rPr>
              <w:t>ст</w:t>
            </w:r>
            <w:r w:rsidRPr="00F34C0D">
              <w:rPr>
                <w:rFonts w:ascii="Times New Roman" w:hAnsi="Times New Roman" w:cs="Times New Roman"/>
                <w:sz w:val="27"/>
                <w:szCs w:val="27"/>
              </w:rPr>
              <w:t>а</w:t>
            </w:r>
            <w:r w:rsidRPr="00F34C0D">
              <w:rPr>
                <w:rFonts w:ascii="Times New Roman" w:hAnsi="Times New Roman" w:cs="Times New Roman"/>
                <w:sz w:val="27"/>
                <w:szCs w:val="27"/>
              </w:rPr>
              <w:t>рости</w:t>
            </w:r>
          </w:p>
        </w:tc>
      </w:tr>
      <w:tr w:rsidR="00D935B9" w:rsidRPr="00F34C0D" w:rsidTr="00F34C0D">
        <w:trPr>
          <w:trHeight w:val="641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35B9" w:rsidRPr="00F34C0D" w:rsidRDefault="00D935B9" w:rsidP="00D935B9">
            <w:pPr>
              <w:pStyle w:val="ConsPlusNormal"/>
              <w:pBdr>
                <w:between w:val="single" w:sz="4" w:space="1" w:color="auto"/>
                <w:bar w:val="single" w:sz="4" w:color="auto"/>
              </w:pBdr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F34C0D">
              <w:rPr>
                <w:rFonts w:ascii="Times New Roman" w:hAnsi="Times New Roman" w:cs="Times New Roman"/>
                <w:sz w:val="27"/>
                <w:szCs w:val="27"/>
              </w:rPr>
              <w:t>2019</w:t>
            </w:r>
          </w:p>
        </w:tc>
        <w:tc>
          <w:tcPr>
            <w:tcW w:w="65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35B9" w:rsidRPr="00F34C0D" w:rsidRDefault="00D935B9" w:rsidP="00F34C0D">
            <w:pPr>
              <w:pStyle w:val="ConsPlusNormal"/>
              <w:pBdr>
                <w:between w:val="single" w:sz="4" w:space="1" w:color="auto"/>
                <w:bar w:val="single" w:sz="4" w:color="auto"/>
              </w:pBdr>
              <w:ind w:firstLine="0"/>
              <w:rPr>
                <w:rFonts w:ascii="Times New Roman" w:hAnsi="Times New Roman" w:cs="Times New Roman"/>
                <w:sz w:val="27"/>
                <w:szCs w:val="27"/>
              </w:rPr>
            </w:pPr>
            <w:r w:rsidRPr="00F34C0D">
              <w:rPr>
                <w:rFonts w:ascii="Times New Roman" w:hAnsi="Times New Roman" w:cs="Times New Roman"/>
                <w:sz w:val="27"/>
                <w:szCs w:val="27"/>
              </w:rPr>
              <w:t>Не ранее чем через 12 месяцев со дня возникнов</w:t>
            </w:r>
            <w:r w:rsidRPr="00F34C0D">
              <w:rPr>
                <w:rFonts w:ascii="Times New Roman" w:hAnsi="Times New Roman" w:cs="Times New Roman"/>
                <w:sz w:val="27"/>
                <w:szCs w:val="27"/>
              </w:rPr>
              <w:t>е</w:t>
            </w:r>
            <w:r w:rsidRPr="00F34C0D">
              <w:rPr>
                <w:rFonts w:ascii="Times New Roman" w:hAnsi="Times New Roman" w:cs="Times New Roman"/>
                <w:sz w:val="27"/>
                <w:szCs w:val="27"/>
              </w:rPr>
              <w:t>ния права на страховую пенсию по старо</w:t>
            </w:r>
            <w:r w:rsidRPr="00F34C0D">
              <w:rPr>
                <w:rFonts w:ascii="Times New Roman" w:hAnsi="Times New Roman" w:cs="Times New Roman"/>
                <w:sz w:val="27"/>
                <w:szCs w:val="27"/>
              </w:rPr>
              <w:t>с</w:t>
            </w:r>
            <w:r w:rsidRPr="00F34C0D">
              <w:rPr>
                <w:rFonts w:ascii="Times New Roman" w:hAnsi="Times New Roman" w:cs="Times New Roman"/>
                <w:sz w:val="27"/>
                <w:szCs w:val="27"/>
              </w:rPr>
              <w:t>ти</w:t>
            </w:r>
            <w:r w:rsidR="00AA0F4F" w:rsidRPr="00F34C0D">
              <w:rPr>
                <w:rStyle w:val="af8"/>
                <w:rFonts w:ascii="Times New Roman" w:hAnsi="Times New Roman" w:cs="Times New Roman"/>
                <w:sz w:val="27"/>
                <w:szCs w:val="27"/>
              </w:rPr>
              <w:footnoteReference w:id="1"/>
            </w:r>
          </w:p>
        </w:tc>
      </w:tr>
      <w:tr w:rsidR="00D935B9" w:rsidRPr="00F34C0D" w:rsidTr="00F34C0D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35B9" w:rsidRPr="00F34C0D" w:rsidRDefault="00D935B9" w:rsidP="00D935B9">
            <w:pPr>
              <w:pStyle w:val="ConsPlusNormal"/>
              <w:pBdr>
                <w:between w:val="single" w:sz="4" w:space="1" w:color="auto"/>
                <w:bar w:val="single" w:sz="4" w:color="auto"/>
              </w:pBdr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F34C0D">
              <w:rPr>
                <w:rFonts w:ascii="Times New Roman" w:hAnsi="Times New Roman" w:cs="Times New Roman"/>
                <w:sz w:val="27"/>
                <w:szCs w:val="27"/>
              </w:rPr>
              <w:t>2020</w:t>
            </w:r>
          </w:p>
        </w:tc>
        <w:tc>
          <w:tcPr>
            <w:tcW w:w="65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35B9" w:rsidRPr="00F34C0D" w:rsidRDefault="00D935B9" w:rsidP="00F34C0D">
            <w:pPr>
              <w:pStyle w:val="ConsPlusNormal"/>
              <w:pBdr>
                <w:between w:val="single" w:sz="4" w:space="1" w:color="auto"/>
                <w:bar w:val="single" w:sz="4" w:color="auto"/>
              </w:pBdr>
              <w:ind w:firstLine="0"/>
              <w:rPr>
                <w:rFonts w:ascii="Times New Roman" w:hAnsi="Times New Roman" w:cs="Times New Roman"/>
                <w:sz w:val="27"/>
                <w:szCs w:val="27"/>
              </w:rPr>
            </w:pPr>
            <w:r w:rsidRPr="00F34C0D">
              <w:rPr>
                <w:rFonts w:ascii="Times New Roman" w:hAnsi="Times New Roman" w:cs="Times New Roman"/>
                <w:sz w:val="27"/>
                <w:szCs w:val="27"/>
              </w:rPr>
              <w:t>Не ранее чем через 24 месяца со дня возникнов</w:t>
            </w:r>
            <w:r w:rsidRPr="00F34C0D">
              <w:rPr>
                <w:rFonts w:ascii="Times New Roman" w:hAnsi="Times New Roman" w:cs="Times New Roman"/>
                <w:sz w:val="27"/>
                <w:szCs w:val="27"/>
              </w:rPr>
              <w:t>е</w:t>
            </w:r>
            <w:r w:rsidRPr="00F34C0D">
              <w:rPr>
                <w:rFonts w:ascii="Times New Roman" w:hAnsi="Times New Roman" w:cs="Times New Roman"/>
                <w:sz w:val="27"/>
                <w:szCs w:val="27"/>
              </w:rPr>
              <w:t>ния права на страховую пенсию по ст</w:t>
            </w:r>
            <w:r w:rsidRPr="00F34C0D">
              <w:rPr>
                <w:rFonts w:ascii="Times New Roman" w:hAnsi="Times New Roman" w:cs="Times New Roman"/>
                <w:sz w:val="27"/>
                <w:szCs w:val="27"/>
              </w:rPr>
              <w:t>а</w:t>
            </w:r>
            <w:r w:rsidRPr="00F34C0D">
              <w:rPr>
                <w:rFonts w:ascii="Times New Roman" w:hAnsi="Times New Roman" w:cs="Times New Roman"/>
                <w:sz w:val="27"/>
                <w:szCs w:val="27"/>
              </w:rPr>
              <w:t>рости</w:t>
            </w:r>
            <w:r w:rsidR="00AA0F4F" w:rsidRPr="00F34C0D">
              <w:rPr>
                <w:rStyle w:val="af8"/>
                <w:rFonts w:ascii="Times New Roman" w:hAnsi="Times New Roman" w:cs="Times New Roman"/>
                <w:sz w:val="27"/>
                <w:szCs w:val="27"/>
              </w:rPr>
              <w:footnoteReference w:id="2"/>
            </w:r>
          </w:p>
        </w:tc>
      </w:tr>
      <w:tr w:rsidR="00D935B9" w:rsidRPr="00F34C0D" w:rsidTr="00F34C0D">
        <w:trPr>
          <w:trHeight w:val="651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35B9" w:rsidRPr="00F34C0D" w:rsidRDefault="00D935B9" w:rsidP="00D935B9">
            <w:pPr>
              <w:pStyle w:val="ConsPlusNormal"/>
              <w:pBdr>
                <w:between w:val="single" w:sz="4" w:space="1" w:color="auto"/>
                <w:bar w:val="single" w:sz="4" w:color="auto"/>
              </w:pBdr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F34C0D">
              <w:rPr>
                <w:rFonts w:ascii="Times New Roman" w:hAnsi="Times New Roman" w:cs="Times New Roman"/>
                <w:sz w:val="27"/>
                <w:szCs w:val="27"/>
              </w:rPr>
              <w:t>2021</w:t>
            </w:r>
          </w:p>
        </w:tc>
        <w:tc>
          <w:tcPr>
            <w:tcW w:w="65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35B9" w:rsidRPr="00F34C0D" w:rsidRDefault="00D935B9" w:rsidP="00F34C0D">
            <w:pPr>
              <w:pStyle w:val="ConsPlusNormal"/>
              <w:pBdr>
                <w:between w:val="single" w:sz="4" w:space="1" w:color="auto"/>
                <w:bar w:val="single" w:sz="4" w:color="auto"/>
              </w:pBdr>
              <w:ind w:firstLine="0"/>
              <w:rPr>
                <w:rFonts w:ascii="Times New Roman" w:hAnsi="Times New Roman" w:cs="Times New Roman"/>
                <w:sz w:val="27"/>
                <w:szCs w:val="27"/>
              </w:rPr>
            </w:pPr>
            <w:r w:rsidRPr="00F34C0D">
              <w:rPr>
                <w:rFonts w:ascii="Times New Roman" w:hAnsi="Times New Roman" w:cs="Times New Roman"/>
                <w:sz w:val="27"/>
                <w:szCs w:val="27"/>
              </w:rPr>
              <w:t>Не ранее чем через 36 месяцев со дня возникнов</w:t>
            </w:r>
            <w:r w:rsidRPr="00F34C0D">
              <w:rPr>
                <w:rFonts w:ascii="Times New Roman" w:hAnsi="Times New Roman" w:cs="Times New Roman"/>
                <w:sz w:val="27"/>
                <w:szCs w:val="27"/>
              </w:rPr>
              <w:t>е</w:t>
            </w:r>
            <w:r w:rsidRPr="00F34C0D">
              <w:rPr>
                <w:rFonts w:ascii="Times New Roman" w:hAnsi="Times New Roman" w:cs="Times New Roman"/>
                <w:sz w:val="27"/>
                <w:szCs w:val="27"/>
              </w:rPr>
              <w:t>ния права на страховую пенсию по ст</w:t>
            </w:r>
            <w:r w:rsidRPr="00F34C0D">
              <w:rPr>
                <w:rFonts w:ascii="Times New Roman" w:hAnsi="Times New Roman" w:cs="Times New Roman"/>
                <w:sz w:val="27"/>
                <w:szCs w:val="27"/>
              </w:rPr>
              <w:t>а</w:t>
            </w:r>
            <w:r w:rsidRPr="00F34C0D">
              <w:rPr>
                <w:rFonts w:ascii="Times New Roman" w:hAnsi="Times New Roman" w:cs="Times New Roman"/>
                <w:sz w:val="27"/>
                <w:szCs w:val="27"/>
              </w:rPr>
              <w:t>рости</w:t>
            </w:r>
          </w:p>
        </w:tc>
      </w:tr>
      <w:tr w:rsidR="00D935B9" w:rsidRPr="00F34C0D" w:rsidTr="00F34C0D">
        <w:trPr>
          <w:trHeight w:val="620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35B9" w:rsidRPr="00F34C0D" w:rsidRDefault="00D935B9" w:rsidP="00D935B9">
            <w:pPr>
              <w:pStyle w:val="ConsPlusNormal"/>
              <w:pBdr>
                <w:between w:val="single" w:sz="4" w:space="1" w:color="auto"/>
                <w:bar w:val="single" w:sz="4" w:color="auto"/>
              </w:pBdr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F34C0D">
              <w:rPr>
                <w:rFonts w:ascii="Times New Roman" w:hAnsi="Times New Roman" w:cs="Times New Roman"/>
                <w:sz w:val="27"/>
                <w:szCs w:val="27"/>
              </w:rPr>
              <w:t>2022</w:t>
            </w:r>
          </w:p>
        </w:tc>
        <w:tc>
          <w:tcPr>
            <w:tcW w:w="65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35B9" w:rsidRPr="00F34C0D" w:rsidRDefault="00D935B9" w:rsidP="00F34C0D">
            <w:pPr>
              <w:pStyle w:val="ConsPlusNormal"/>
              <w:pBdr>
                <w:between w:val="single" w:sz="4" w:space="1" w:color="auto"/>
                <w:bar w:val="single" w:sz="4" w:color="auto"/>
              </w:pBdr>
              <w:ind w:firstLine="0"/>
              <w:rPr>
                <w:rFonts w:ascii="Times New Roman" w:hAnsi="Times New Roman" w:cs="Times New Roman"/>
                <w:sz w:val="27"/>
                <w:szCs w:val="27"/>
              </w:rPr>
            </w:pPr>
            <w:r w:rsidRPr="00F34C0D">
              <w:rPr>
                <w:rFonts w:ascii="Times New Roman" w:hAnsi="Times New Roman" w:cs="Times New Roman"/>
                <w:sz w:val="27"/>
                <w:szCs w:val="27"/>
              </w:rPr>
              <w:t>Не ранее чем через 48 месяцев со дня возникнов</w:t>
            </w:r>
            <w:r w:rsidRPr="00F34C0D">
              <w:rPr>
                <w:rFonts w:ascii="Times New Roman" w:hAnsi="Times New Roman" w:cs="Times New Roman"/>
                <w:sz w:val="27"/>
                <w:szCs w:val="27"/>
              </w:rPr>
              <w:t>е</w:t>
            </w:r>
            <w:r w:rsidRPr="00F34C0D">
              <w:rPr>
                <w:rFonts w:ascii="Times New Roman" w:hAnsi="Times New Roman" w:cs="Times New Roman"/>
                <w:sz w:val="27"/>
                <w:szCs w:val="27"/>
              </w:rPr>
              <w:t>ния права на страховую пенсию по ст</w:t>
            </w:r>
            <w:r w:rsidRPr="00F34C0D">
              <w:rPr>
                <w:rFonts w:ascii="Times New Roman" w:hAnsi="Times New Roman" w:cs="Times New Roman"/>
                <w:sz w:val="27"/>
                <w:szCs w:val="27"/>
              </w:rPr>
              <w:t>а</w:t>
            </w:r>
            <w:r w:rsidRPr="00F34C0D">
              <w:rPr>
                <w:rFonts w:ascii="Times New Roman" w:hAnsi="Times New Roman" w:cs="Times New Roman"/>
                <w:sz w:val="27"/>
                <w:szCs w:val="27"/>
              </w:rPr>
              <w:t>рости</w:t>
            </w:r>
          </w:p>
        </w:tc>
      </w:tr>
      <w:tr w:rsidR="00D935B9" w:rsidRPr="00F34C0D" w:rsidTr="00F34C0D">
        <w:trPr>
          <w:trHeight w:val="70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35B9" w:rsidRPr="00F34C0D" w:rsidRDefault="00D935B9" w:rsidP="00F34C0D">
            <w:pPr>
              <w:pStyle w:val="ConsPlusNormal"/>
              <w:pBdr>
                <w:between w:val="single" w:sz="4" w:space="1" w:color="auto"/>
                <w:bar w:val="single" w:sz="4" w:color="auto"/>
              </w:pBdr>
              <w:ind w:firstLine="0"/>
              <w:rPr>
                <w:rFonts w:ascii="Times New Roman" w:hAnsi="Times New Roman" w:cs="Times New Roman"/>
                <w:sz w:val="27"/>
                <w:szCs w:val="27"/>
              </w:rPr>
            </w:pPr>
            <w:r w:rsidRPr="00F34C0D">
              <w:rPr>
                <w:rFonts w:ascii="Times New Roman" w:hAnsi="Times New Roman" w:cs="Times New Roman"/>
                <w:sz w:val="27"/>
                <w:szCs w:val="27"/>
              </w:rPr>
              <w:t>2023 и последующие г</w:t>
            </w:r>
            <w:r w:rsidRPr="00F34C0D">
              <w:rPr>
                <w:rFonts w:ascii="Times New Roman" w:hAnsi="Times New Roman" w:cs="Times New Roman"/>
                <w:sz w:val="27"/>
                <w:szCs w:val="27"/>
              </w:rPr>
              <w:t>о</w:t>
            </w:r>
            <w:r w:rsidRPr="00F34C0D">
              <w:rPr>
                <w:rFonts w:ascii="Times New Roman" w:hAnsi="Times New Roman" w:cs="Times New Roman"/>
                <w:sz w:val="27"/>
                <w:szCs w:val="27"/>
              </w:rPr>
              <w:t>ды</w:t>
            </w:r>
          </w:p>
        </w:tc>
        <w:tc>
          <w:tcPr>
            <w:tcW w:w="65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35B9" w:rsidRPr="00F34C0D" w:rsidRDefault="00D935B9" w:rsidP="00F34C0D">
            <w:pPr>
              <w:pStyle w:val="ConsPlusNormal"/>
              <w:pBdr>
                <w:between w:val="single" w:sz="4" w:space="1" w:color="auto"/>
                <w:bar w:val="single" w:sz="4" w:color="auto"/>
              </w:pBdr>
              <w:ind w:firstLine="0"/>
              <w:rPr>
                <w:rFonts w:ascii="Times New Roman" w:hAnsi="Times New Roman" w:cs="Times New Roman"/>
                <w:sz w:val="27"/>
                <w:szCs w:val="27"/>
              </w:rPr>
            </w:pPr>
            <w:r w:rsidRPr="00F34C0D">
              <w:rPr>
                <w:rFonts w:ascii="Times New Roman" w:hAnsi="Times New Roman" w:cs="Times New Roman"/>
                <w:sz w:val="27"/>
                <w:szCs w:val="27"/>
              </w:rPr>
              <w:t>Не ранее чем через 60 месяцев со дня возникн</w:t>
            </w:r>
            <w:r w:rsidRPr="00F34C0D">
              <w:rPr>
                <w:rFonts w:ascii="Times New Roman" w:hAnsi="Times New Roman" w:cs="Times New Roman"/>
                <w:sz w:val="27"/>
                <w:szCs w:val="27"/>
              </w:rPr>
              <w:t>о</w:t>
            </w:r>
            <w:r w:rsidRPr="00F34C0D">
              <w:rPr>
                <w:rFonts w:ascii="Times New Roman" w:hAnsi="Times New Roman" w:cs="Times New Roman"/>
                <w:sz w:val="27"/>
                <w:szCs w:val="27"/>
              </w:rPr>
              <w:t>вения права на страховую пенсию по ст</w:t>
            </w:r>
            <w:r w:rsidRPr="00F34C0D">
              <w:rPr>
                <w:rFonts w:ascii="Times New Roman" w:hAnsi="Times New Roman" w:cs="Times New Roman"/>
                <w:sz w:val="27"/>
                <w:szCs w:val="27"/>
              </w:rPr>
              <w:t>а</w:t>
            </w:r>
            <w:r w:rsidRPr="00F34C0D">
              <w:rPr>
                <w:rFonts w:ascii="Times New Roman" w:hAnsi="Times New Roman" w:cs="Times New Roman"/>
                <w:sz w:val="27"/>
                <w:szCs w:val="27"/>
              </w:rPr>
              <w:t xml:space="preserve">рости </w:t>
            </w:r>
          </w:p>
        </w:tc>
      </w:tr>
    </w:tbl>
    <w:p w:rsidR="00D935B9" w:rsidRPr="00F249CC" w:rsidRDefault="00D935B9" w:rsidP="00D935B9">
      <w:pPr>
        <w:pStyle w:val="ConsPlusNormal"/>
        <w:jc w:val="both"/>
        <w:rPr>
          <w:sz w:val="28"/>
          <w:szCs w:val="28"/>
        </w:rPr>
      </w:pPr>
      <w:r w:rsidRPr="00F249CC">
        <w:rPr>
          <w:sz w:val="28"/>
          <w:szCs w:val="28"/>
        </w:rPr>
        <w:t>&lt;</w:t>
      </w:r>
      <w:r>
        <w:rPr>
          <w:sz w:val="28"/>
          <w:szCs w:val="28"/>
        </w:rPr>
        <w:t>…</w:t>
      </w:r>
      <w:r w:rsidRPr="00F249CC">
        <w:rPr>
          <w:sz w:val="28"/>
          <w:szCs w:val="28"/>
        </w:rPr>
        <w:t>&gt;</w:t>
      </w:r>
    </w:p>
    <w:p w:rsidR="00D935B9" w:rsidRPr="00DB5651" w:rsidRDefault="00D935B9" w:rsidP="00D935B9">
      <w:pPr>
        <w:pStyle w:val="ConsPlusTitle"/>
        <w:ind w:firstLine="540"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r w:rsidRPr="00DB5651">
        <w:rPr>
          <w:rFonts w:ascii="Times New Roman" w:hAnsi="Times New Roman" w:cs="Times New Roman"/>
          <w:sz w:val="28"/>
          <w:szCs w:val="28"/>
        </w:rPr>
        <w:t>Статья 10</w:t>
      </w:r>
    </w:p>
    <w:p w:rsidR="00D935B9" w:rsidRPr="00F249CC" w:rsidRDefault="00D935B9" w:rsidP="00D935B9">
      <w:pPr>
        <w:pStyle w:val="ConsPlusNormal"/>
        <w:jc w:val="both"/>
        <w:rPr>
          <w:sz w:val="28"/>
          <w:szCs w:val="28"/>
        </w:rPr>
      </w:pPr>
      <w:r w:rsidRPr="00F249CC">
        <w:rPr>
          <w:sz w:val="28"/>
          <w:szCs w:val="28"/>
        </w:rPr>
        <w:t>&lt;</w:t>
      </w:r>
      <w:r>
        <w:rPr>
          <w:sz w:val="28"/>
          <w:szCs w:val="28"/>
        </w:rPr>
        <w:t>…</w:t>
      </w:r>
      <w:r w:rsidRPr="00F249CC">
        <w:rPr>
          <w:sz w:val="28"/>
          <w:szCs w:val="28"/>
        </w:rPr>
        <w:t>&gt;</w:t>
      </w:r>
    </w:p>
    <w:p w:rsidR="00D935B9" w:rsidRPr="00050531" w:rsidRDefault="00D935B9" w:rsidP="00D935B9">
      <w:pPr>
        <w:pStyle w:val="ConsPlusNormal"/>
        <w:ind w:firstLine="54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50531">
        <w:rPr>
          <w:rFonts w:ascii="Times New Roman" w:hAnsi="Times New Roman" w:cs="Times New Roman"/>
          <w:sz w:val="28"/>
          <w:szCs w:val="28"/>
        </w:rPr>
        <w:t xml:space="preserve">2. За гражданами, достигшими до 1 января 2019 года возраста, дающего право на страховую пенсию по старости </w:t>
      </w:r>
      <w:r w:rsidRPr="00050531">
        <w:rPr>
          <w:rFonts w:ascii="Times New Roman" w:hAnsi="Times New Roman" w:cs="Times New Roman"/>
          <w:b/>
          <w:sz w:val="28"/>
          <w:szCs w:val="28"/>
        </w:rPr>
        <w:t>(в том числе на ее досрочное н</w:t>
      </w:r>
      <w:r w:rsidRPr="00050531">
        <w:rPr>
          <w:rFonts w:ascii="Times New Roman" w:hAnsi="Times New Roman" w:cs="Times New Roman"/>
          <w:b/>
          <w:sz w:val="28"/>
          <w:szCs w:val="28"/>
        </w:rPr>
        <w:t>а</w:t>
      </w:r>
      <w:r w:rsidRPr="00050531">
        <w:rPr>
          <w:rFonts w:ascii="Times New Roman" w:hAnsi="Times New Roman" w:cs="Times New Roman"/>
          <w:b/>
          <w:sz w:val="28"/>
          <w:szCs w:val="28"/>
        </w:rPr>
        <w:t>значение)</w:t>
      </w:r>
      <w:r w:rsidRPr="00050531">
        <w:rPr>
          <w:rFonts w:ascii="Times New Roman" w:hAnsi="Times New Roman" w:cs="Times New Roman"/>
          <w:sz w:val="28"/>
          <w:szCs w:val="28"/>
        </w:rPr>
        <w:t xml:space="preserve">, на социальную пенсию, </w:t>
      </w:r>
      <w:r w:rsidRPr="00050531">
        <w:rPr>
          <w:rFonts w:ascii="Times New Roman" w:hAnsi="Times New Roman" w:cs="Times New Roman"/>
          <w:b/>
          <w:sz w:val="28"/>
          <w:szCs w:val="28"/>
        </w:rPr>
        <w:t>и (или) имевшими право на получ</w:t>
      </w:r>
      <w:r w:rsidRPr="00050531">
        <w:rPr>
          <w:rFonts w:ascii="Times New Roman" w:hAnsi="Times New Roman" w:cs="Times New Roman"/>
          <w:b/>
          <w:sz w:val="28"/>
          <w:szCs w:val="28"/>
        </w:rPr>
        <w:t>е</w:t>
      </w:r>
      <w:r w:rsidRPr="00050531">
        <w:rPr>
          <w:rFonts w:ascii="Times New Roman" w:hAnsi="Times New Roman" w:cs="Times New Roman"/>
          <w:b/>
          <w:sz w:val="28"/>
          <w:szCs w:val="28"/>
        </w:rPr>
        <w:t>ние пенсии, но не обратившимися за ее назначением либо не реализовавш</w:t>
      </w:r>
      <w:r w:rsidRPr="00050531">
        <w:rPr>
          <w:rFonts w:ascii="Times New Roman" w:hAnsi="Times New Roman" w:cs="Times New Roman"/>
          <w:b/>
          <w:sz w:val="28"/>
          <w:szCs w:val="28"/>
        </w:rPr>
        <w:t>и</w:t>
      </w:r>
      <w:r w:rsidRPr="00050531">
        <w:rPr>
          <w:rFonts w:ascii="Times New Roman" w:hAnsi="Times New Roman" w:cs="Times New Roman"/>
          <w:b/>
          <w:sz w:val="28"/>
          <w:szCs w:val="28"/>
        </w:rPr>
        <w:t>ми право на назначение пенсии в связи с несоблюдением условий назн</w:t>
      </w:r>
      <w:r w:rsidRPr="00050531">
        <w:rPr>
          <w:rFonts w:ascii="Times New Roman" w:hAnsi="Times New Roman" w:cs="Times New Roman"/>
          <w:b/>
          <w:sz w:val="28"/>
          <w:szCs w:val="28"/>
        </w:rPr>
        <w:t>а</w:t>
      </w:r>
      <w:r w:rsidRPr="00050531">
        <w:rPr>
          <w:rFonts w:ascii="Times New Roman" w:hAnsi="Times New Roman" w:cs="Times New Roman"/>
          <w:b/>
          <w:sz w:val="28"/>
          <w:szCs w:val="28"/>
        </w:rPr>
        <w:t>чения страховой пенсии по старости, предусмотренных Федерал</w:t>
      </w:r>
      <w:r w:rsidRPr="00050531">
        <w:rPr>
          <w:rFonts w:ascii="Times New Roman" w:hAnsi="Times New Roman" w:cs="Times New Roman"/>
          <w:b/>
          <w:sz w:val="28"/>
          <w:szCs w:val="28"/>
        </w:rPr>
        <w:t>ь</w:t>
      </w:r>
      <w:r w:rsidRPr="00050531">
        <w:rPr>
          <w:rFonts w:ascii="Times New Roman" w:hAnsi="Times New Roman" w:cs="Times New Roman"/>
          <w:b/>
          <w:sz w:val="28"/>
          <w:szCs w:val="28"/>
        </w:rPr>
        <w:t>ным законом от 28 декабря 2013 года № 400-ФЗ "О страховых пенсиях", с</w:t>
      </w:r>
      <w:r w:rsidRPr="00050531">
        <w:rPr>
          <w:rFonts w:ascii="Times New Roman" w:hAnsi="Times New Roman" w:cs="Times New Roman"/>
          <w:b/>
          <w:sz w:val="28"/>
          <w:szCs w:val="28"/>
        </w:rPr>
        <w:t>о</w:t>
      </w:r>
      <w:r w:rsidRPr="00050531">
        <w:rPr>
          <w:rFonts w:ascii="Times New Roman" w:hAnsi="Times New Roman" w:cs="Times New Roman"/>
          <w:b/>
          <w:sz w:val="28"/>
          <w:szCs w:val="28"/>
        </w:rPr>
        <w:t>храняется право на страховую пенсию по старости (в том числе на ее досрочное назначение), на социальную пенсию без учета изменений, вн</w:t>
      </w:r>
      <w:r w:rsidRPr="00050531">
        <w:rPr>
          <w:rFonts w:ascii="Times New Roman" w:hAnsi="Times New Roman" w:cs="Times New Roman"/>
          <w:b/>
          <w:sz w:val="28"/>
          <w:szCs w:val="28"/>
        </w:rPr>
        <w:t>е</w:t>
      </w:r>
      <w:r w:rsidRPr="00050531">
        <w:rPr>
          <w:rFonts w:ascii="Times New Roman" w:hAnsi="Times New Roman" w:cs="Times New Roman"/>
          <w:b/>
          <w:sz w:val="28"/>
          <w:szCs w:val="28"/>
        </w:rPr>
        <w:t>сенных настоящим Федеральным з</w:t>
      </w:r>
      <w:r w:rsidRPr="00050531">
        <w:rPr>
          <w:rFonts w:ascii="Times New Roman" w:hAnsi="Times New Roman" w:cs="Times New Roman"/>
          <w:b/>
          <w:sz w:val="28"/>
          <w:szCs w:val="28"/>
        </w:rPr>
        <w:t>а</w:t>
      </w:r>
      <w:r w:rsidRPr="00050531">
        <w:rPr>
          <w:rFonts w:ascii="Times New Roman" w:hAnsi="Times New Roman" w:cs="Times New Roman"/>
          <w:b/>
          <w:sz w:val="28"/>
          <w:szCs w:val="28"/>
        </w:rPr>
        <w:t>коном.</w:t>
      </w:r>
    </w:p>
    <w:p w:rsidR="00D935B9" w:rsidRDefault="00D935B9" w:rsidP="00D935B9">
      <w:pPr>
        <w:pStyle w:val="ConsPlusNormal"/>
        <w:ind w:firstLine="54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50531">
        <w:rPr>
          <w:rFonts w:ascii="Times New Roman" w:hAnsi="Times New Roman" w:cs="Times New Roman"/>
          <w:sz w:val="28"/>
          <w:szCs w:val="28"/>
        </w:rPr>
        <w:t xml:space="preserve">3. Гражданам, которые указаны в части 1 статьи 8, </w:t>
      </w:r>
      <w:r w:rsidRPr="00BA77C8">
        <w:rPr>
          <w:rFonts w:ascii="Times New Roman" w:hAnsi="Times New Roman" w:cs="Times New Roman"/>
          <w:b/>
          <w:sz w:val="28"/>
          <w:szCs w:val="28"/>
          <w:u w:val="single"/>
        </w:rPr>
        <w:t>пунктах 19</w:t>
      </w:r>
      <w:r w:rsidRPr="00BA77C8">
        <w:rPr>
          <w:rFonts w:ascii="Times New Roman" w:hAnsi="Times New Roman" w:cs="Times New Roman"/>
          <w:sz w:val="28"/>
          <w:szCs w:val="28"/>
          <w:u w:val="single"/>
        </w:rPr>
        <w:t xml:space="preserve"> - 21 части </w:t>
      </w:r>
      <w:r w:rsidRPr="00BA77C8">
        <w:rPr>
          <w:rFonts w:ascii="Times New Roman" w:hAnsi="Times New Roman" w:cs="Times New Roman"/>
          <w:b/>
          <w:sz w:val="28"/>
          <w:szCs w:val="28"/>
          <w:u w:val="single"/>
        </w:rPr>
        <w:t>1 статьи 30</w:t>
      </w:r>
      <w:r w:rsidRPr="00050531">
        <w:rPr>
          <w:rFonts w:ascii="Times New Roman" w:hAnsi="Times New Roman" w:cs="Times New Roman"/>
          <w:b/>
          <w:sz w:val="28"/>
          <w:szCs w:val="28"/>
        </w:rPr>
        <w:t>,</w:t>
      </w:r>
      <w:r w:rsidRPr="00050531">
        <w:rPr>
          <w:rFonts w:ascii="Times New Roman" w:hAnsi="Times New Roman" w:cs="Times New Roman"/>
          <w:sz w:val="28"/>
          <w:szCs w:val="28"/>
        </w:rPr>
        <w:t xml:space="preserve"> пункте 6 части 1 статьи 32 Федерального зак</w:t>
      </w:r>
      <w:r w:rsidRPr="00050531">
        <w:rPr>
          <w:rFonts w:ascii="Times New Roman" w:hAnsi="Times New Roman" w:cs="Times New Roman"/>
          <w:sz w:val="28"/>
          <w:szCs w:val="28"/>
        </w:rPr>
        <w:t>о</w:t>
      </w:r>
      <w:r w:rsidRPr="00050531">
        <w:rPr>
          <w:rFonts w:ascii="Times New Roman" w:hAnsi="Times New Roman" w:cs="Times New Roman"/>
          <w:sz w:val="28"/>
          <w:szCs w:val="28"/>
        </w:rPr>
        <w:t xml:space="preserve">на от 28 декабря 2013 года № 400-ФЗ "О страховых пенсиях" </w:t>
      </w:r>
      <w:r w:rsidRPr="00BA77C8">
        <w:rPr>
          <w:rFonts w:ascii="Times New Roman" w:hAnsi="Times New Roman" w:cs="Times New Roman"/>
          <w:b/>
          <w:sz w:val="28"/>
          <w:szCs w:val="28"/>
          <w:u w:val="single"/>
        </w:rPr>
        <w:t xml:space="preserve">и которые в период с 1 января </w:t>
      </w:r>
      <w:r w:rsidRPr="00BA77C8"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>2019 года по 31 декабря 2020 года</w:t>
      </w:r>
      <w:r w:rsidRPr="00050531">
        <w:rPr>
          <w:rFonts w:ascii="Times New Roman" w:hAnsi="Times New Roman" w:cs="Times New Roman"/>
          <w:sz w:val="28"/>
          <w:szCs w:val="28"/>
        </w:rPr>
        <w:t xml:space="preserve"> достигнут возраста, дающего право на страховую пенсию по ст</w:t>
      </w:r>
      <w:r w:rsidRPr="00050531">
        <w:rPr>
          <w:rFonts w:ascii="Times New Roman" w:hAnsi="Times New Roman" w:cs="Times New Roman"/>
          <w:sz w:val="28"/>
          <w:szCs w:val="28"/>
        </w:rPr>
        <w:t>а</w:t>
      </w:r>
      <w:r w:rsidRPr="00050531">
        <w:rPr>
          <w:rFonts w:ascii="Times New Roman" w:hAnsi="Times New Roman" w:cs="Times New Roman"/>
          <w:sz w:val="28"/>
          <w:szCs w:val="28"/>
        </w:rPr>
        <w:t xml:space="preserve">рости (в том числе на ее досрочное назначение) в соответствии с законодательством Российской Федерации, действовавшим до 1 января 2019 года, </w:t>
      </w:r>
      <w:r w:rsidRPr="00BA77C8">
        <w:rPr>
          <w:rFonts w:ascii="Times New Roman" w:hAnsi="Times New Roman" w:cs="Times New Roman"/>
          <w:b/>
          <w:sz w:val="28"/>
          <w:szCs w:val="28"/>
          <w:u w:val="single"/>
        </w:rPr>
        <w:t>либо приобретут стаж на соответствующих видах р</w:t>
      </w:r>
      <w:r w:rsidRPr="00BA77C8">
        <w:rPr>
          <w:rFonts w:ascii="Times New Roman" w:hAnsi="Times New Roman" w:cs="Times New Roman"/>
          <w:b/>
          <w:sz w:val="28"/>
          <w:szCs w:val="28"/>
          <w:u w:val="single"/>
        </w:rPr>
        <w:t>а</w:t>
      </w:r>
      <w:r w:rsidRPr="00BA77C8">
        <w:rPr>
          <w:rFonts w:ascii="Times New Roman" w:hAnsi="Times New Roman" w:cs="Times New Roman"/>
          <w:b/>
          <w:sz w:val="28"/>
          <w:szCs w:val="28"/>
          <w:u w:val="single"/>
        </w:rPr>
        <w:t>бот, требуемый для д</w:t>
      </w:r>
      <w:r w:rsidRPr="00BA77C8">
        <w:rPr>
          <w:rFonts w:ascii="Times New Roman" w:hAnsi="Times New Roman" w:cs="Times New Roman"/>
          <w:b/>
          <w:sz w:val="28"/>
          <w:szCs w:val="28"/>
          <w:u w:val="single"/>
        </w:rPr>
        <w:t>о</w:t>
      </w:r>
      <w:r w:rsidRPr="00BA77C8">
        <w:rPr>
          <w:rFonts w:ascii="Times New Roman" w:hAnsi="Times New Roman" w:cs="Times New Roman"/>
          <w:b/>
          <w:sz w:val="28"/>
          <w:szCs w:val="28"/>
          <w:u w:val="single"/>
        </w:rPr>
        <w:t>срочного назначения пенсии</w:t>
      </w:r>
      <w:r w:rsidRPr="00050531">
        <w:rPr>
          <w:rFonts w:ascii="Times New Roman" w:hAnsi="Times New Roman" w:cs="Times New Roman"/>
          <w:sz w:val="28"/>
          <w:szCs w:val="28"/>
        </w:rPr>
        <w:t xml:space="preserve">, страховая пенсия по старости может назначаться ранее достижения возраста </w:t>
      </w:r>
      <w:r w:rsidRPr="00BA77C8">
        <w:rPr>
          <w:rFonts w:ascii="Times New Roman" w:hAnsi="Times New Roman" w:cs="Times New Roman"/>
          <w:b/>
          <w:sz w:val="28"/>
          <w:szCs w:val="28"/>
          <w:u w:val="single"/>
        </w:rPr>
        <w:t>либо наступления сроков, предусмотренных соответственно приложениями</w:t>
      </w:r>
      <w:r w:rsidRPr="00050531">
        <w:rPr>
          <w:rFonts w:ascii="Times New Roman" w:hAnsi="Times New Roman" w:cs="Times New Roman"/>
          <w:sz w:val="28"/>
          <w:szCs w:val="28"/>
        </w:rPr>
        <w:t xml:space="preserve"> 6 и </w:t>
      </w:r>
      <w:r w:rsidRPr="00BA77C8">
        <w:rPr>
          <w:rFonts w:ascii="Times New Roman" w:hAnsi="Times New Roman" w:cs="Times New Roman"/>
          <w:b/>
          <w:sz w:val="28"/>
          <w:szCs w:val="28"/>
          <w:u w:val="single"/>
        </w:rPr>
        <w:t>7 к указа</w:t>
      </w:r>
      <w:r w:rsidRPr="00BA77C8">
        <w:rPr>
          <w:rFonts w:ascii="Times New Roman" w:hAnsi="Times New Roman" w:cs="Times New Roman"/>
          <w:b/>
          <w:sz w:val="28"/>
          <w:szCs w:val="28"/>
          <w:u w:val="single"/>
        </w:rPr>
        <w:t>н</w:t>
      </w:r>
      <w:r w:rsidRPr="00BA77C8">
        <w:rPr>
          <w:rFonts w:ascii="Times New Roman" w:hAnsi="Times New Roman" w:cs="Times New Roman"/>
          <w:b/>
          <w:sz w:val="28"/>
          <w:szCs w:val="28"/>
          <w:u w:val="single"/>
        </w:rPr>
        <w:t>ному Федеральному закону, но не более чем за шесть месяцев</w:t>
      </w:r>
      <w:r w:rsidRPr="0005053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A77C8">
        <w:rPr>
          <w:rFonts w:ascii="Times New Roman" w:hAnsi="Times New Roman" w:cs="Times New Roman"/>
          <w:sz w:val="28"/>
          <w:szCs w:val="28"/>
        </w:rPr>
        <w:t>до дост</w:t>
      </w:r>
      <w:r w:rsidRPr="00BA77C8">
        <w:rPr>
          <w:rFonts w:ascii="Times New Roman" w:hAnsi="Times New Roman" w:cs="Times New Roman"/>
          <w:sz w:val="28"/>
          <w:szCs w:val="28"/>
        </w:rPr>
        <w:t>и</w:t>
      </w:r>
      <w:r w:rsidRPr="00BA77C8">
        <w:rPr>
          <w:rFonts w:ascii="Times New Roman" w:hAnsi="Times New Roman" w:cs="Times New Roman"/>
          <w:sz w:val="28"/>
          <w:szCs w:val="28"/>
        </w:rPr>
        <w:t>жения такого возраста</w:t>
      </w:r>
      <w:r w:rsidRPr="0005053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A77C8">
        <w:rPr>
          <w:rFonts w:ascii="Times New Roman" w:hAnsi="Times New Roman" w:cs="Times New Roman"/>
          <w:b/>
          <w:sz w:val="28"/>
          <w:szCs w:val="28"/>
          <w:u w:val="single"/>
        </w:rPr>
        <w:t>либо наступл</w:t>
      </w:r>
      <w:r w:rsidRPr="00BA77C8">
        <w:rPr>
          <w:rFonts w:ascii="Times New Roman" w:hAnsi="Times New Roman" w:cs="Times New Roman"/>
          <w:b/>
          <w:sz w:val="28"/>
          <w:szCs w:val="28"/>
          <w:u w:val="single"/>
        </w:rPr>
        <w:t>е</w:t>
      </w:r>
      <w:r w:rsidRPr="00BA77C8">
        <w:rPr>
          <w:rFonts w:ascii="Times New Roman" w:hAnsi="Times New Roman" w:cs="Times New Roman"/>
          <w:b/>
          <w:sz w:val="28"/>
          <w:szCs w:val="28"/>
          <w:u w:val="single"/>
        </w:rPr>
        <w:t>ния таких сроков</w:t>
      </w:r>
      <w:r w:rsidRPr="00050531">
        <w:rPr>
          <w:rFonts w:ascii="Times New Roman" w:hAnsi="Times New Roman" w:cs="Times New Roman"/>
          <w:b/>
          <w:sz w:val="28"/>
          <w:szCs w:val="28"/>
        </w:rPr>
        <w:t>.</w:t>
      </w:r>
    </w:p>
    <w:p w:rsidR="00050F46" w:rsidRPr="00050F46" w:rsidRDefault="00050F46" w:rsidP="00D935B9">
      <w:pPr>
        <w:pStyle w:val="ConsPlusNormal"/>
        <w:ind w:firstLine="54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________________________________________________</w:t>
      </w:r>
    </w:p>
    <w:p w:rsidR="00EA651E" w:rsidRPr="00050F46" w:rsidRDefault="00EA651E" w:rsidP="00D935B9">
      <w:pPr>
        <w:pStyle w:val="ConsPlusNormal"/>
        <w:ind w:firstLine="54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860BC" w:rsidRDefault="002E613E" w:rsidP="00050F46">
      <w:pPr>
        <w:pStyle w:val="ConsPlusNormal"/>
        <w:rPr>
          <w:b/>
          <w:bCs/>
          <w:sz w:val="28"/>
          <w:szCs w:val="28"/>
        </w:rPr>
      </w:pPr>
      <w:r w:rsidRPr="00EA651E">
        <w:rPr>
          <w:b/>
          <w:bCs/>
          <w:sz w:val="28"/>
          <w:szCs w:val="28"/>
        </w:rPr>
        <w:t xml:space="preserve">Федеральный закон </w:t>
      </w:r>
      <w:r w:rsidR="005F56A3">
        <w:rPr>
          <w:b/>
          <w:bCs/>
          <w:sz w:val="28"/>
          <w:szCs w:val="28"/>
        </w:rPr>
        <w:t xml:space="preserve">Российской Федерации </w:t>
      </w:r>
      <w:r w:rsidRPr="00EA651E">
        <w:rPr>
          <w:b/>
          <w:bCs/>
          <w:sz w:val="28"/>
          <w:szCs w:val="28"/>
        </w:rPr>
        <w:t>от</w:t>
      </w:r>
      <w:r w:rsidRPr="00EA651E">
        <w:rPr>
          <w:sz w:val="28"/>
          <w:szCs w:val="28"/>
        </w:rPr>
        <w:t> </w:t>
      </w:r>
      <w:r w:rsidRPr="00EA651E">
        <w:rPr>
          <w:b/>
          <w:bCs/>
          <w:sz w:val="28"/>
          <w:szCs w:val="28"/>
        </w:rPr>
        <w:t xml:space="preserve">  28.12.13 г. № 400-ФЗ</w:t>
      </w:r>
      <w:r w:rsidR="00050F46">
        <w:rPr>
          <w:b/>
          <w:bCs/>
          <w:sz w:val="28"/>
          <w:szCs w:val="28"/>
        </w:rPr>
        <w:t xml:space="preserve"> </w:t>
      </w:r>
      <w:r w:rsidRPr="00EA651E">
        <w:rPr>
          <w:b/>
          <w:bCs/>
          <w:sz w:val="28"/>
          <w:szCs w:val="28"/>
        </w:rPr>
        <w:t xml:space="preserve"> «О страховых пенсиях» </w:t>
      </w:r>
    </w:p>
    <w:p w:rsidR="002E613E" w:rsidRPr="00E860BC" w:rsidRDefault="00EA651E" w:rsidP="00E860BC">
      <w:pPr>
        <w:pStyle w:val="ConsPlusNormal"/>
        <w:jc w:val="center"/>
        <w:rPr>
          <w:sz w:val="28"/>
          <w:szCs w:val="28"/>
        </w:rPr>
      </w:pPr>
      <w:r w:rsidRPr="00E860BC">
        <w:rPr>
          <w:bCs/>
          <w:sz w:val="28"/>
          <w:szCs w:val="28"/>
        </w:rPr>
        <w:t>(Извлечение)</w:t>
      </w:r>
    </w:p>
    <w:p w:rsidR="00EA651E" w:rsidRDefault="00EA651E" w:rsidP="00EA651E">
      <w:pPr>
        <w:pStyle w:val="ConsPlusNormal"/>
        <w:ind w:firstLine="540"/>
        <w:jc w:val="both"/>
        <w:rPr>
          <w:sz w:val="28"/>
          <w:szCs w:val="28"/>
        </w:rPr>
      </w:pPr>
      <w:r w:rsidRPr="00EA651E">
        <w:rPr>
          <w:sz w:val="28"/>
          <w:szCs w:val="28"/>
        </w:rPr>
        <w:t xml:space="preserve">&lt;…&gt; </w:t>
      </w:r>
    </w:p>
    <w:p w:rsidR="00CA42D4" w:rsidRPr="003F3E51" w:rsidRDefault="00CA42D4" w:rsidP="00CA42D4">
      <w:pPr>
        <w:pStyle w:val="ConsPlusTitle"/>
        <w:ind w:firstLine="540"/>
        <w:jc w:val="both"/>
        <w:outlineLvl w:val="2"/>
        <w:rPr>
          <w:rFonts w:ascii="Times New Roman" w:hAnsi="Times New Roman" w:cs="Times New Roman"/>
          <w:sz w:val="28"/>
          <w:szCs w:val="28"/>
        </w:rPr>
      </w:pPr>
      <w:r w:rsidRPr="003F3E51">
        <w:rPr>
          <w:rFonts w:ascii="Times New Roman" w:hAnsi="Times New Roman" w:cs="Times New Roman"/>
          <w:sz w:val="28"/>
          <w:szCs w:val="28"/>
        </w:rPr>
        <w:t>Статья 5. Право на выбор пенсии</w:t>
      </w:r>
    </w:p>
    <w:p w:rsidR="00CA42D4" w:rsidRPr="003F3E51" w:rsidRDefault="00CA42D4" w:rsidP="00F34C0D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3F3E51">
        <w:rPr>
          <w:rFonts w:ascii="Times New Roman" w:hAnsi="Times New Roman" w:cs="Times New Roman"/>
          <w:sz w:val="28"/>
          <w:szCs w:val="28"/>
        </w:rPr>
        <w:t xml:space="preserve">&lt;…&gt; </w:t>
      </w:r>
    </w:p>
    <w:p w:rsidR="00CA42D4" w:rsidRPr="003F3E51" w:rsidRDefault="00CA42D4" w:rsidP="00F34C0D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3F3E51">
        <w:rPr>
          <w:rFonts w:ascii="Times New Roman" w:hAnsi="Times New Roman" w:cs="Times New Roman"/>
          <w:sz w:val="28"/>
          <w:szCs w:val="28"/>
        </w:rPr>
        <w:t>4. Обращение за назначением страховой пенсии может осуществляться в любое время после возникновения права на страховую пенсию без огранич</w:t>
      </w:r>
      <w:r w:rsidRPr="003F3E51">
        <w:rPr>
          <w:rFonts w:ascii="Times New Roman" w:hAnsi="Times New Roman" w:cs="Times New Roman"/>
          <w:sz w:val="28"/>
          <w:szCs w:val="28"/>
        </w:rPr>
        <w:t>е</w:t>
      </w:r>
      <w:r w:rsidRPr="003F3E51">
        <w:rPr>
          <w:rFonts w:ascii="Times New Roman" w:hAnsi="Times New Roman" w:cs="Times New Roman"/>
          <w:sz w:val="28"/>
          <w:szCs w:val="28"/>
        </w:rPr>
        <w:t>ния каким-либо ср</w:t>
      </w:r>
      <w:r w:rsidRPr="003F3E51">
        <w:rPr>
          <w:rFonts w:ascii="Times New Roman" w:hAnsi="Times New Roman" w:cs="Times New Roman"/>
          <w:sz w:val="28"/>
          <w:szCs w:val="28"/>
        </w:rPr>
        <w:t>о</w:t>
      </w:r>
      <w:r w:rsidRPr="003F3E51">
        <w:rPr>
          <w:rFonts w:ascii="Times New Roman" w:hAnsi="Times New Roman" w:cs="Times New Roman"/>
          <w:sz w:val="28"/>
          <w:szCs w:val="28"/>
        </w:rPr>
        <w:t>ком.</w:t>
      </w:r>
    </w:p>
    <w:p w:rsidR="00CA42D4" w:rsidRPr="003F3E51" w:rsidRDefault="00CA42D4" w:rsidP="00CA42D4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3F3E51">
        <w:rPr>
          <w:rFonts w:ascii="Times New Roman" w:hAnsi="Times New Roman" w:cs="Times New Roman"/>
          <w:sz w:val="28"/>
          <w:szCs w:val="28"/>
        </w:rPr>
        <w:t xml:space="preserve">&lt;…&gt; </w:t>
      </w:r>
    </w:p>
    <w:p w:rsidR="003F3E51" w:rsidRPr="003F3E51" w:rsidRDefault="003F3E51" w:rsidP="003F3E51">
      <w:pPr>
        <w:pStyle w:val="ConsPlusTitle"/>
        <w:ind w:firstLine="540"/>
        <w:jc w:val="both"/>
        <w:outlineLvl w:val="2"/>
        <w:rPr>
          <w:rFonts w:ascii="Times New Roman" w:hAnsi="Times New Roman" w:cs="Times New Roman"/>
          <w:sz w:val="28"/>
          <w:szCs w:val="28"/>
        </w:rPr>
      </w:pPr>
      <w:r w:rsidRPr="003F3E51">
        <w:rPr>
          <w:rFonts w:ascii="Times New Roman" w:hAnsi="Times New Roman" w:cs="Times New Roman"/>
          <w:sz w:val="28"/>
          <w:szCs w:val="28"/>
        </w:rPr>
        <w:t>Статья 22. Сроки назначения страховой пенсии</w:t>
      </w:r>
    </w:p>
    <w:p w:rsidR="003F3E51" w:rsidRPr="003F3E51" w:rsidRDefault="003F3E51" w:rsidP="00F34C0D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3F3E51">
        <w:rPr>
          <w:rFonts w:ascii="Times New Roman" w:hAnsi="Times New Roman" w:cs="Times New Roman"/>
          <w:sz w:val="28"/>
          <w:szCs w:val="28"/>
        </w:rPr>
        <w:t>1. Страховая пенсия назначается со дня обращения за указанной пенс</w:t>
      </w:r>
      <w:r w:rsidRPr="003F3E51">
        <w:rPr>
          <w:rFonts w:ascii="Times New Roman" w:hAnsi="Times New Roman" w:cs="Times New Roman"/>
          <w:sz w:val="28"/>
          <w:szCs w:val="28"/>
        </w:rPr>
        <w:t>и</w:t>
      </w:r>
      <w:r w:rsidRPr="003F3E51">
        <w:rPr>
          <w:rFonts w:ascii="Times New Roman" w:hAnsi="Times New Roman" w:cs="Times New Roman"/>
          <w:sz w:val="28"/>
          <w:szCs w:val="28"/>
        </w:rPr>
        <w:t xml:space="preserve">ей, за исключением случаев, предусмотренных </w:t>
      </w:r>
      <w:hyperlink w:anchor="P522" w:history="1">
        <w:r w:rsidRPr="003F3E51">
          <w:rPr>
            <w:rFonts w:ascii="Times New Roman" w:hAnsi="Times New Roman" w:cs="Times New Roman"/>
            <w:sz w:val="28"/>
            <w:szCs w:val="28"/>
          </w:rPr>
          <w:t>частями 5</w:t>
        </w:r>
      </w:hyperlink>
      <w:r w:rsidRPr="003F3E51">
        <w:rPr>
          <w:rFonts w:ascii="Times New Roman" w:hAnsi="Times New Roman" w:cs="Times New Roman"/>
          <w:sz w:val="28"/>
          <w:szCs w:val="28"/>
        </w:rPr>
        <w:t xml:space="preserve"> и </w:t>
      </w:r>
      <w:hyperlink w:anchor="P526" w:history="1">
        <w:r w:rsidRPr="003F3E51">
          <w:rPr>
            <w:rFonts w:ascii="Times New Roman" w:hAnsi="Times New Roman" w:cs="Times New Roman"/>
            <w:sz w:val="28"/>
            <w:szCs w:val="28"/>
          </w:rPr>
          <w:t>6</w:t>
        </w:r>
      </w:hyperlink>
      <w:r w:rsidRPr="003F3E51">
        <w:rPr>
          <w:rFonts w:ascii="Times New Roman" w:hAnsi="Times New Roman" w:cs="Times New Roman"/>
          <w:sz w:val="28"/>
          <w:szCs w:val="28"/>
        </w:rPr>
        <w:t xml:space="preserve"> настоящей ст</w:t>
      </w:r>
      <w:r w:rsidRPr="003F3E51">
        <w:rPr>
          <w:rFonts w:ascii="Times New Roman" w:hAnsi="Times New Roman" w:cs="Times New Roman"/>
          <w:sz w:val="28"/>
          <w:szCs w:val="28"/>
        </w:rPr>
        <w:t>а</w:t>
      </w:r>
      <w:r w:rsidRPr="003F3E51">
        <w:rPr>
          <w:rFonts w:ascii="Times New Roman" w:hAnsi="Times New Roman" w:cs="Times New Roman"/>
          <w:sz w:val="28"/>
          <w:szCs w:val="28"/>
        </w:rPr>
        <w:t>тьи, но во всех случаях не ранее чем со дня возникновения права на указа</w:t>
      </w:r>
      <w:r w:rsidRPr="003F3E51">
        <w:rPr>
          <w:rFonts w:ascii="Times New Roman" w:hAnsi="Times New Roman" w:cs="Times New Roman"/>
          <w:sz w:val="28"/>
          <w:szCs w:val="28"/>
        </w:rPr>
        <w:t>н</w:t>
      </w:r>
      <w:r w:rsidRPr="003F3E51">
        <w:rPr>
          <w:rFonts w:ascii="Times New Roman" w:hAnsi="Times New Roman" w:cs="Times New Roman"/>
          <w:sz w:val="28"/>
          <w:szCs w:val="28"/>
        </w:rPr>
        <w:t>ную пенсию.</w:t>
      </w:r>
    </w:p>
    <w:p w:rsidR="003F3E51" w:rsidRPr="003F3E51" w:rsidRDefault="003F3E51" w:rsidP="00F34C0D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bookmarkStart w:id="0" w:name="P519"/>
      <w:bookmarkEnd w:id="0"/>
      <w:r w:rsidRPr="003F3E51">
        <w:rPr>
          <w:rFonts w:ascii="Times New Roman" w:hAnsi="Times New Roman" w:cs="Times New Roman"/>
          <w:sz w:val="28"/>
          <w:szCs w:val="28"/>
        </w:rPr>
        <w:t>2. Днем обращения за страховой пенсией считается день приема орг</w:t>
      </w:r>
      <w:r w:rsidRPr="003F3E51">
        <w:rPr>
          <w:rFonts w:ascii="Times New Roman" w:hAnsi="Times New Roman" w:cs="Times New Roman"/>
          <w:sz w:val="28"/>
          <w:szCs w:val="28"/>
        </w:rPr>
        <w:t>а</w:t>
      </w:r>
      <w:r w:rsidRPr="003F3E51">
        <w:rPr>
          <w:rFonts w:ascii="Times New Roman" w:hAnsi="Times New Roman" w:cs="Times New Roman"/>
          <w:sz w:val="28"/>
          <w:szCs w:val="28"/>
        </w:rPr>
        <w:t>ном, осуществляющим пенсионное обеспечение, соответствующего заявл</w:t>
      </w:r>
      <w:r w:rsidRPr="003F3E51">
        <w:rPr>
          <w:rFonts w:ascii="Times New Roman" w:hAnsi="Times New Roman" w:cs="Times New Roman"/>
          <w:sz w:val="28"/>
          <w:szCs w:val="28"/>
        </w:rPr>
        <w:t>е</w:t>
      </w:r>
      <w:r w:rsidRPr="003F3E51">
        <w:rPr>
          <w:rFonts w:ascii="Times New Roman" w:hAnsi="Times New Roman" w:cs="Times New Roman"/>
          <w:sz w:val="28"/>
          <w:szCs w:val="28"/>
        </w:rPr>
        <w:t xml:space="preserve">ния со всеми необходимыми документами, подлежащими представлению заявителем с учетом положений </w:t>
      </w:r>
      <w:hyperlink w:anchor="P496" w:history="1">
        <w:r w:rsidRPr="003F3E51">
          <w:rPr>
            <w:rFonts w:ascii="Times New Roman" w:hAnsi="Times New Roman" w:cs="Times New Roman"/>
            <w:sz w:val="28"/>
            <w:szCs w:val="28"/>
          </w:rPr>
          <w:t>части 7 статьи 21</w:t>
        </w:r>
      </w:hyperlink>
      <w:r w:rsidRPr="003F3E51">
        <w:rPr>
          <w:rFonts w:ascii="Times New Roman" w:hAnsi="Times New Roman" w:cs="Times New Roman"/>
          <w:sz w:val="28"/>
          <w:szCs w:val="28"/>
        </w:rPr>
        <w:t xml:space="preserve"> настоящего Ф</w:t>
      </w:r>
      <w:r w:rsidRPr="003F3E51">
        <w:rPr>
          <w:rFonts w:ascii="Times New Roman" w:hAnsi="Times New Roman" w:cs="Times New Roman"/>
          <w:sz w:val="28"/>
          <w:szCs w:val="28"/>
        </w:rPr>
        <w:t>е</w:t>
      </w:r>
      <w:r w:rsidRPr="003F3E51">
        <w:rPr>
          <w:rFonts w:ascii="Times New Roman" w:hAnsi="Times New Roman" w:cs="Times New Roman"/>
          <w:sz w:val="28"/>
          <w:szCs w:val="28"/>
        </w:rPr>
        <w:t>дерального закона. Если указанное заявление пересылается по почте либо представляе</w:t>
      </w:r>
      <w:r w:rsidRPr="003F3E51">
        <w:rPr>
          <w:rFonts w:ascii="Times New Roman" w:hAnsi="Times New Roman" w:cs="Times New Roman"/>
          <w:sz w:val="28"/>
          <w:szCs w:val="28"/>
        </w:rPr>
        <w:t>т</w:t>
      </w:r>
      <w:r w:rsidRPr="003F3E51">
        <w:rPr>
          <w:rFonts w:ascii="Times New Roman" w:hAnsi="Times New Roman" w:cs="Times New Roman"/>
          <w:sz w:val="28"/>
          <w:szCs w:val="28"/>
        </w:rPr>
        <w:t xml:space="preserve">ся в форме электронного документа, </w:t>
      </w:r>
      <w:hyperlink r:id="rId13" w:history="1">
        <w:r w:rsidRPr="003F3E51">
          <w:rPr>
            <w:rFonts w:ascii="Times New Roman" w:hAnsi="Times New Roman" w:cs="Times New Roman"/>
            <w:sz w:val="28"/>
            <w:szCs w:val="28"/>
          </w:rPr>
          <w:t>порядок</w:t>
        </w:r>
      </w:hyperlink>
      <w:r w:rsidRPr="003F3E51">
        <w:rPr>
          <w:rFonts w:ascii="Times New Roman" w:hAnsi="Times New Roman" w:cs="Times New Roman"/>
          <w:sz w:val="28"/>
          <w:szCs w:val="28"/>
        </w:rPr>
        <w:t xml:space="preserve"> оформления которого опред</w:t>
      </w:r>
      <w:r w:rsidRPr="003F3E51">
        <w:rPr>
          <w:rFonts w:ascii="Times New Roman" w:hAnsi="Times New Roman" w:cs="Times New Roman"/>
          <w:sz w:val="28"/>
          <w:szCs w:val="28"/>
        </w:rPr>
        <w:t>е</w:t>
      </w:r>
      <w:r w:rsidRPr="003F3E51">
        <w:rPr>
          <w:rFonts w:ascii="Times New Roman" w:hAnsi="Times New Roman" w:cs="Times New Roman"/>
          <w:sz w:val="28"/>
          <w:szCs w:val="28"/>
        </w:rPr>
        <w:t>ляется Правительством Российской Федерации, либо подается через мног</w:t>
      </w:r>
      <w:r w:rsidRPr="003F3E51">
        <w:rPr>
          <w:rFonts w:ascii="Times New Roman" w:hAnsi="Times New Roman" w:cs="Times New Roman"/>
          <w:sz w:val="28"/>
          <w:szCs w:val="28"/>
        </w:rPr>
        <w:t>о</w:t>
      </w:r>
      <w:r w:rsidRPr="003F3E51">
        <w:rPr>
          <w:rFonts w:ascii="Times New Roman" w:hAnsi="Times New Roman" w:cs="Times New Roman"/>
          <w:sz w:val="28"/>
          <w:szCs w:val="28"/>
        </w:rPr>
        <w:t>функциональный центр предоставления государственных и муниципальных услуг и при этом к нему прилагаются все необходимые документы, подл</w:t>
      </w:r>
      <w:r w:rsidRPr="003F3E51">
        <w:rPr>
          <w:rFonts w:ascii="Times New Roman" w:hAnsi="Times New Roman" w:cs="Times New Roman"/>
          <w:sz w:val="28"/>
          <w:szCs w:val="28"/>
        </w:rPr>
        <w:t>е</w:t>
      </w:r>
      <w:r w:rsidRPr="003F3E51">
        <w:rPr>
          <w:rFonts w:ascii="Times New Roman" w:hAnsi="Times New Roman" w:cs="Times New Roman"/>
          <w:sz w:val="28"/>
          <w:szCs w:val="28"/>
        </w:rPr>
        <w:t>жащие представлению заявителем, днем обращения за страховой пенсией считается дата, указанная на почтовом штемпеле организации федеральной почтовой связи по месту отправления данного зая</w:t>
      </w:r>
      <w:r w:rsidRPr="003F3E51">
        <w:rPr>
          <w:rFonts w:ascii="Times New Roman" w:hAnsi="Times New Roman" w:cs="Times New Roman"/>
          <w:sz w:val="28"/>
          <w:szCs w:val="28"/>
        </w:rPr>
        <w:t>в</w:t>
      </w:r>
      <w:r w:rsidRPr="003F3E51">
        <w:rPr>
          <w:rFonts w:ascii="Times New Roman" w:hAnsi="Times New Roman" w:cs="Times New Roman"/>
          <w:sz w:val="28"/>
          <w:szCs w:val="28"/>
        </w:rPr>
        <w:t>ления, либо дата подачи заявления с использованием информационно-телекоммуникационных сетей общего пользования, в том числе информационно-телекоммуникационной сети "Интернет", включая Единый портал государственных и муниципал</w:t>
      </w:r>
      <w:r w:rsidRPr="003F3E51">
        <w:rPr>
          <w:rFonts w:ascii="Times New Roman" w:hAnsi="Times New Roman" w:cs="Times New Roman"/>
          <w:sz w:val="28"/>
          <w:szCs w:val="28"/>
        </w:rPr>
        <w:t>ь</w:t>
      </w:r>
      <w:r w:rsidRPr="003F3E51">
        <w:rPr>
          <w:rFonts w:ascii="Times New Roman" w:hAnsi="Times New Roman" w:cs="Times New Roman"/>
          <w:sz w:val="28"/>
          <w:szCs w:val="28"/>
        </w:rPr>
        <w:t>ных услуг, либо дата приема заявления многофункциональным центром пр</w:t>
      </w:r>
      <w:r w:rsidRPr="003F3E51">
        <w:rPr>
          <w:rFonts w:ascii="Times New Roman" w:hAnsi="Times New Roman" w:cs="Times New Roman"/>
          <w:sz w:val="28"/>
          <w:szCs w:val="28"/>
        </w:rPr>
        <w:t>е</w:t>
      </w:r>
      <w:r w:rsidRPr="003F3E51">
        <w:rPr>
          <w:rFonts w:ascii="Times New Roman" w:hAnsi="Times New Roman" w:cs="Times New Roman"/>
          <w:sz w:val="28"/>
          <w:szCs w:val="28"/>
        </w:rPr>
        <w:t>до</w:t>
      </w:r>
      <w:r w:rsidRPr="003F3E51">
        <w:rPr>
          <w:rFonts w:ascii="Times New Roman" w:hAnsi="Times New Roman" w:cs="Times New Roman"/>
          <w:sz w:val="28"/>
          <w:szCs w:val="28"/>
        </w:rPr>
        <w:t>с</w:t>
      </w:r>
      <w:r w:rsidRPr="003F3E51">
        <w:rPr>
          <w:rFonts w:ascii="Times New Roman" w:hAnsi="Times New Roman" w:cs="Times New Roman"/>
          <w:sz w:val="28"/>
          <w:szCs w:val="28"/>
        </w:rPr>
        <w:t>тавления государственных и муниципальных услуг.</w:t>
      </w:r>
    </w:p>
    <w:p w:rsidR="003F3E51" w:rsidRPr="003F3E51" w:rsidRDefault="003F3E51" w:rsidP="00F34C0D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bookmarkStart w:id="1" w:name="P520"/>
      <w:bookmarkEnd w:id="1"/>
      <w:r w:rsidRPr="003F3E51">
        <w:rPr>
          <w:rFonts w:ascii="Times New Roman" w:hAnsi="Times New Roman" w:cs="Times New Roman"/>
          <w:sz w:val="28"/>
          <w:szCs w:val="28"/>
        </w:rPr>
        <w:t>3. В случае, если к заявлению о назначении страховой пенсии прилож</w:t>
      </w:r>
      <w:r w:rsidRPr="003F3E51">
        <w:rPr>
          <w:rFonts w:ascii="Times New Roman" w:hAnsi="Times New Roman" w:cs="Times New Roman"/>
          <w:sz w:val="28"/>
          <w:szCs w:val="28"/>
        </w:rPr>
        <w:t>е</w:t>
      </w:r>
      <w:r w:rsidRPr="003F3E51">
        <w:rPr>
          <w:rFonts w:ascii="Times New Roman" w:hAnsi="Times New Roman" w:cs="Times New Roman"/>
          <w:sz w:val="28"/>
          <w:szCs w:val="28"/>
        </w:rPr>
        <w:t>ны не все необход</w:t>
      </w:r>
      <w:r w:rsidRPr="003F3E51">
        <w:rPr>
          <w:rFonts w:ascii="Times New Roman" w:hAnsi="Times New Roman" w:cs="Times New Roman"/>
          <w:sz w:val="28"/>
          <w:szCs w:val="28"/>
        </w:rPr>
        <w:t>и</w:t>
      </w:r>
      <w:r w:rsidRPr="003F3E51">
        <w:rPr>
          <w:rFonts w:ascii="Times New Roman" w:hAnsi="Times New Roman" w:cs="Times New Roman"/>
          <w:sz w:val="28"/>
          <w:szCs w:val="28"/>
        </w:rPr>
        <w:t xml:space="preserve">мые документы, подлежащие представлению заявителем </w:t>
      </w:r>
      <w:r w:rsidRPr="003F3E51">
        <w:rPr>
          <w:rFonts w:ascii="Times New Roman" w:hAnsi="Times New Roman" w:cs="Times New Roman"/>
          <w:sz w:val="28"/>
          <w:szCs w:val="28"/>
        </w:rPr>
        <w:lastRenderedPageBreak/>
        <w:t xml:space="preserve">с учетом положений </w:t>
      </w:r>
      <w:hyperlink w:anchor="P496" w:history="1">
        <w:r w:rsidRPr="003F3E51">
          <w:rPr>
            <w:rFonts w:ascii="Times New Roman" w:hAnsi="Times New Roman" w:cs="Times New Roman"/>
            <w:sz w:val="28"/>
            <w:szCs w:val="28"/>
          </w:rPr>
          <w:t>части 7 статьи 21</w:t>
        </w:r>
      </w:hyperlink>
      <w:r w:rsidRPr="003F3E51">
        <w:rPr>
          <w:rFonts w:ascii="Times New Roman" w:hAnsi="Times New Roman" w:cs="Times New Roman"/>
          <w:sz w:val="28"/>
          <w:szCs w:val="28"/>
        </w:rPr>
        <w:t xml:space="preserve"> настоящего Федерального закона, о</w:t>
      </w:r>
      <w:r w:rsidRPr="003F3E51">
        <w:rPr>
          <w:rFonts w:ascii="Times New Roman" w:hAnsi="Times New Roman" w:cs="Times New Roman"/>
          <w:sz w:val="28"/>
          <w:szCs w:val="28"/>
        </w:rPr>
        <w:t>р</w:t>
      </w:r>
      <w:r w:rsidRPr="003F3E51">
        <w:rPr>
          <w:rFonts w:ascii="Times New Roman" w:hAnsi="Times New Roman" w:cs="Times New Roman"/>
          <w:sz w:val="28"/>
          <w:szCs w:val="28"/>
        </w:rPr>
        <w:t>ган, осуществляющий пенсионное обеспечение, дает лицу, обратившемуся за страховой пенсией, разъяснение, какие документы он должен представить дополнительно. Если такие документы будут представл</w:t>
      </w:r>
      <w:r w:rsidRPr="003F3E51">
        <w:rPr>
          <w:rFonts w:ascii="Times New Roman" w:hAnsi="Times New Roman" w:cs="Times New Roman"/>
          <w:sz w:val="28"/>
          <w:szCs w:val="28"/>
        </w:rPr>
        <w:t>е</w:t>
      </w:r>
      <w:r w:rsidRPr="003F3E51">
        <w:rPr>
          <w:rFonts w:ascii="Times New Roman" w:hAnsi="Times New Roman" w:cs="Times New Roman"/>
          <w:sz w:val="28"/>
          <w:szCs w:val="28"/>
        </w:rPr>
        <w:t>ны не позднее чем через три месяца со дня получения соответствующего разъяснения, днем о</w:t>
      </w:r>
      <w:r w:rsidRPr="003F3E51">
        <w:rPr>
          <w:rFonts w:ascii="Times New Roman" w:hAnsi="Times New Roman" w:cs="Times New Roman"/>
          <w:sz w:val="28"/>
          <w:szCs w:val="28"/>
        </w:rPr>
        <w:t>б</w:t>
      </w:r>
      <w:r w:rsidRPr="003F3E51">
        <w:rPr>
          <w:rFonts w:ascii="Times New Roman" w:hAnsi="Times New Roman" w:cs="Times New Roman"/>
          <w:sz w:val="28"/>
          <w:szCs w:val="28"/>
        </w:rPr>
        <w:t>ращения за страховой пенсией считается день приема заявления о назнач</w:t>
      </w:r>
      <w:r w:rsidRPr="003F3E51">
        <w:rPr>
          <w:rFonts w:ascii="Times New Roman" w:hAnsi="Times New Roman" w:cs="Times New Roman"/>
          <w:sz w:val="28"/>
          <w:szCs w:val="28"/>
        </w:rPr>
        <w:t>е</w:t>
      </w:r>
      <w:r w:rsidRPr="003F3E51">
        <w:rPr>
          <w:rFonts w:ascii="Times New Roman" w:hAnsi="Times New Roman" w:cs="Times New Roman"/>
          <w:sz w:val="28"/>
          <w:szCs w:val="28"/>
        </w:rPr>
        <w:t>нии страховой пенсии, или дата, указанная на почтовом штемпеле организ</w:t>
      </w:r>
      <w:r w:rsidRPr="003F3E51">
        <w:rPr>
          <w:rFonts w:ascii="Times New Roman" w:hAnsi="Times New Roman" w:cs="Times New Roman"/>
          <w:sz w:val="28"/>
          <w:szCs w:val="28"/>
        </w:rPr>
        <w:t>а</w:t>
      </w:r>
      <w:r w:rsidRPr="003F3E51">
        <w:rPr>
          <w:rFonts w:ascii="Times New Roman" w:hAnsi="Times New Roman" w:cs="Times New Roman"/>
          <w:sz w:val="28"/>
          <w:szCs w:val="28"/>
        </w:rPr>
        <w:t>ции федеральной почтовой связи по месту отправления данного заявления, или дата подачи заявления с использованием информационно-телекоммуникационных сетей общего пользования, в том числе информац</w:t>
      </w:r>
      <w:r w:rsidRPr="003F3E51">
        <w:rPr>
          <w:rFonts w:ascii="Times New Roman" w:hAnsi="Times New Roman" w:cs="Times New Roman"/>
          <w:sz w:val="28"/>
          <w:szCs w:val="28"/>
        </w:rPr>
        <w:t>и</w:t>
      </w:r>
      <w:r w:rsidRPr="003F3E51">
        <w:rPr>
          <w:rFonts w:ascii="Times New Roman" w:hAnsi="Times New Roman" w:cs="Times New Roman"/>
          <w:sz w:val="28"/>
          <w:szCs w:val="28"/>
        </w:rPr>
        <w:t>онно-телекоммуникационной сети "Интернет", включая Единый портал г</w:t>
      </w:r>
      <w:r w:rsidRPr="003F3E51">
        <w:rPr>
          <w:rFonts w:ascii="Times New Roman" w:hAnsi="Times New Roman" w:cs="Times New Roman"/>
          <w:sz w:val="28"/>
          <w:szCs w:val="28"/>
        </w:rPr>
        <w:t>о</w:t>
      </w:r>
      <w:r w:rsidRPr="003F3E51">
        <w:rPr>
          <w:rFonts w:ascii="Times New Roman" w:hAnsi="Times New Roman" w:cs="Times New Roman"/>
          <w:sz w:val="28"/>
          <w:szCs w:val="28"/>
        </w:rPr>
        <w:t>сударственных и муниципальных услуг, или дата приема заявления мног</w:t>
      </w:r>
      <w:r w:rsidRPr="003F3E51">
        <w:rPr>
          <w:rFonts w:ascii="Times New Roman" w:hAnsi="Times New Roman" w:cs="Times New Roman"/>
          <w:sz w:val="28"/>
          <w:szCs w:val="28"/>
        </w:rPr>
        <w:t>о</w:t>
      </w:r>
      <w:r w:rsidRPr="003F3E51">
        <w:rPr>
          <w:rFonts w:ascii="Times New Roman" w:hAnsi="Times New Roman" w:cs="Times New Roman"/>
          <w:sz w:val="28"/>
          <w:szCs w:val="28"/>
        </w:rPr>
        <w:t>функциональным центром предоставления государственных и муниципал</w:t>
      </w:r>
      <w:r w:rsidRPr="003F3E51">
        <w:rPr>
          <w:rFonts w:ascii="Times New Roman" w:hAnsi="Times New Roman" w:cs="Times New Roman"/>
          <w:sz w:val="28"/>
          <w:szCs w:val="28"/>
        </w:rPr>
        <w:t>ь</w:t>
      </w:r>
      <w:r w:rsidRPr="003F3E51">
        <w:rPr>
          <w:rFonts w:ascii="Times New Roman" w:hAnsi="Times New Roman" w:cs="Times New Roman"/>
          <w:sz w:val="28"/>
          <w:szCs w:val="28"/>
        </w:rPr>
        <w:t>ных услуг.</w:t>
      </w:r>
    </w:p>
    <w:p w:rsidR="00CA42D4" w:rsidRDefault="003F3E51" w:rsidP="00EA651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3F3E51">
        <w:rPr>
          <w:rFonts w:ascii="Times New Roman" w:hAnsi="Times New Roman" w:cs="Times New Roman"/>
          <w:sz w:val="28"/>
          <w:szCs w:val="28"/>
        </w:rPr>
        <w:t>&lt;…&gt;</w:t>
      </w:r>
    </w:p>
    <w:p w:rsidR="003F3E51" w:rsidRDefault="003F3E51" w:rsidP="003F3E51">
      <w:pPr>
        <w:pStyle w:val="ConsPlusTitle"/>
        <w:jc w:val="center"/>
        <w:outlineLvl w:val="1"/>
      </w:pPr>
      <w:r>
        <w:rPr>
          <w:sz w:val="22"/>
        </w:rPr>
        <w:t>Глава 6. СОХРАНЕНИЕ ПРАВА НА ДОСРОЧНОЕ ПЕНСИОННОЕ</w:t>
      </w:r>
    </w:p>
    <w:p w:rsidR="003F3E51" w:rsidRDefault="003F3E51" w:rsidP="003F3E51">
      <w:pPr>
        <w:pStyle w:val="ConsPlusTitle"/>
        <w:jc w:val="center"/>
      </w:pPr>
      <w:r>
        <w:rPr>
          <w:sz w:val="22"/>
        </w:rPr>
        <w:t>ОБЕСПЕЧЕНИЕ ПО СТАРОСТИ И ПЕРЕХОДНЫЕ ПОЛОЖЕНИЯ</w:t>
      </w:r>
    </w:p>
    <w:p w:rsidR="003F3E51" w:rsidRDefault="003F3E51" w:rsidP="003F3E51">
      <w:pPr>
        <w:pStyle w:val="ConsPlusNormal"/>
        <w:ind w:firstLine="540"/>
        <w:jc w:val="both"/>
      </w:pPr>
    </w:p>
    <w:p w:rsidR="003F3E51" w:rsidRDefault="003F3E51" w:rsidP="003F3E51">
      <w:pPr>
        <w:pStyle w:val="ConsPlusTitle"/>
        <w:ind w:firstLine="540"/>
        <w:jc w:val="both"/>
        <w:outlineLvl w:val="2"/>
      </w:pPr>
      <w:r>
        <w:rPr>
          <w:sz w:val="22"/>
        </w:rPr>
        <w:t>Статья 30. Сохранение права на досрочное назначение страховой пенсии</w:t>
      </w:r>
    </w:p>
    <w:p w:rsidR="003F3E51" w:rsidRPr="003F3E51" w:rsidRDefault="003F3E51" w:rsidP="003F3E51">
      <w:pPr>
        <w:pStyle w:val="ConsPlusNormal"/>
        <w:ind w:firstLine="540"/>
        <w:jc w:val="both"/>
      </w:pPr>
      <w:bookmarkStart w:id="2" w:name="P663"/>
      <w:bookmarkEnd w:id="2"/>
      <w:r w:rsidRPr="003F3E51">
        <w:rPr>
          <w:sz w:val="22"/>
        </w:rPr>
        <w:t>1. Страховая пенсия по старости назначается ранее достижения возраста, устано</w:t>
      </w:r>
      <w:r w:rsidRPr="003F3E51">
        <w:rPr>
          <w:sz w:val="22"/>
        </w:rPr>
        <w:t>в</w:t>
      </w:r>
      <w:r w:rsidRPr="003F3E51">
        <w:rPr>
          <w:sz w:val="22"/>
        </w:rPr>
        <w:t xml:space="preserve">ленного </w:t>
      </w:r>
      <w:hyperlink w:anchor="P87" w:history="1">
        <w:r w:rsidRPr="003F3E51">
          <w:rPr>
            <w:sz w:val="22"/>
          </w:rPr>
          <w:t>статьей 8</w:t>
        </w:r>
      </w:hyperlink>
      <w:r w:rsidRPr="003F3E51">
        <w:rPr>
          <w:sz w:val="22"/>
        </w:rPr>
        <w:t xml:space="preserve"> настоящего Федерального закона, при наличии величины индивид</w:t>
      </w:r>
      <w:r w:rsidRPr="003F3E51">
        <w:rPr>
          <w:sz w:val="22"/>
        </w:rPr>
        <w:t>у</w:t>
      </w:r>
      <w:r w:rsidRPr="003F3E51">
        <w:rPr>
          <w:sz w:val="22"/>
        </w:rPr>
        <w:t>ального пенсионного коэффициента в размере не менее 30 следующим лицам:</w:t>
      </w:r>
    </w:p>
    <w:p w:rsidR="00EA651E" w:rsidRPr="003F3E51" w:rsidRDefault="00EA651E" w:rsidP="00EA651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3F3E51">
        <w:rPr>
          <w:rFonts w:ascii="Times New Roman" w:hAnsi="Times New Roman" w:cs="Times New Roman"/>
          <w:sz w:val="28"/>
          <w:szCs w:val="28"/>
        </w:rPr>
        <w:t xml:space="preserve">&lt;…&gt; </w:t>
      </w:r>
    </w:p>
    <w:p w:rsidR="003F3E51" w:rsidRPr="003F3E51" w:rsidRDefault="003F3E51" w:rsidP="003F3E51">
      <w:pPr>
        <w:pStyle w:val="ConsPlusNormal"/>
        <w:spacing w:before="220"/>
        <w:ind w:firstLine="540"/>
        <w:jc w:val="both"/>
      </w:pPr>
      <w:r w:rsidRPr="003F3E51">
        <w:rPr>
          <w:sz w:val="22"/>
        </w:rPr>
        <w:t>19) лицам, не менее 25 лет осуществлявшим педагогическую деятельность в учре</w:t>
      </w:r>
      <w:r w:rsidRPr="003F3E51">
        <w:rPr>
          <w:sz w:val="22"/>
        </w:rPr>
        <w:t>ж</w:t>
      </w:r>
      <w:r w:rsidRPr="003F3E51">
        <w:rPr>
          <w:sz w:val="22"/>
        </w:rPr>
        <w:t xml:space="preserve">дениях для детей, независимо от их возраста с применением положений </w:t>
      </w:r>
      <w:hyperlink w:anchor="P692" w:history="1">
        <w:r w:rsidRPr="003F3E51">
          <w:rPr>
            <w:sz w:val="22"/>
          </w:rPr>
          <w:t>части 1.1</w:t>
        </w:r>
      </w:hyperlink>
      <w:r w:rsidRPr="003F3E51">
        <w:rPr>
          <w:sz w:val="22"/>
        </w:rPr>
        <w:t xml:space="preserve"> н</w:t>
      </w:r>
      <w:r w:rsidRPr="003F3E51">
        <w:rPr>
          <w:sz w:val="22"/>
        </w:rPr>
        <w:t>а</w:t>
      </w:r>
      <w:r w:rsidRPr="003F3E51">
        <w:rPr>
          <w:sz w:val="22"/>
        </w:rPr>
        <w:t>стоящей статьи;</w:t>
      </w:r>
    </w:p>
    <w:p w:rsidR="003F3E51" w:rsidRPr="003F3E51" w:rsidRDefault="003F3E51" w:rsidP="003F3E51">
      <w:pPr>
        <w:pStyle w:val="ConsPlusNormal"/>
        <w:jc w:val="both"/>
      </w:pPr>
      <w:r w:rsidRPr="003F3E51">
        <w:rPr>
          <w:sz w:val="22"/>
        </w:rPr>
        <w:t xml:space="preserve">(в ред. Федерального </w:t>
      </w:r>
      <w:hyperlink r:id="rId14" w:history="1">
        <w:r w:rsidRPr="003F3E51">
          <w:rPr>
            <w:sz w:val="22"/>
          </w:rPr>
          <w:t>закона</w:t>
        </w:r>
      </w:hyperlink>
      <w:r w:rsidRPr="003F3E51">
        <w:rPr>
          <w:sz w:val="22"/>
        </w:rPr>
        <w:t xml:space="preserve"> от 03.10.2018</w:t>
      </w:r>
      <w:r w:rsidR="00050F46">
        <w:rPr>
          <w:sz w:val="22"/>
        </w:rPr>
        <w:t>№</w:t>
      </w:r>
      <w:r w:rsidRPr="003F3E51">
        <w:rPr>
          <w:sz w:val="22"/>
        </w:rPr>
        <w:t xml:space="preserve"> 350-ФЗ)</w:t>
      </w:r>
    </w:p>
    <w:p w:rsidR="00EA651E" w:rsidRPr="003F3E51" w:rsidRDefault="00EA651E" w:rsidP="00F34C0D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3F3E51">
        <w:rPr>
          <w:rFonts w:ascii="Times New Roman" w:hAnsi="Times New Roman" w:cs="Times New Roman"/>
          <w:sz w:val="28"/>
          <w:szCs w:val="28"/>
        </w:rPr>
        <w:t>&lt;…&gt;</w:t>
      </w:r>
    </w:p>
    <w:p w:rsidR="003F3E51" w:rsidRPr="003F3E51" w:rsidRDefault="003F3E51" w:rsidP="00F34C0D">
      <w:pPr>
        <w:pStyle w:val="ConsPlusNormal"/>
        <w:ind w:firstLine="539"/>
        <w:jc w:val="both"/>
      </w:pPr>
      <w:r w:rsidRPr="003F3E51">
        <w:rPr>
          <w:sz w:val="22"/>
        </w:rPr>
        <w:t>1.1. Страховая пенсия по старости лицам, имеющим право на ее получение незав</w:t>
      </w:r>
      <w:r w:rsidRPr="003F3E51">
        <w:rPr>
          <w:sz w:val="22"/>
        </w:rPr>
        <w:t>и</w:t>
      </w:r>
      <w:r w:rsidRPr="003F3E51">
        <w:rPr>
          <w:sz w:val="22"/>
        </w:rPr>
        <w:t xml:space="preserve">симо от возраста в соответствии с </w:t>
      </w:r>
      <w:hyperlink w:anchor="P684" w:history="1">
        <w:r w:rsidRPr="003F3E51">
          <w:rPr>
            <w:sz w:val="22"/>
          </w:rPr>
          <w:t>пунктами 19</w:t>
        </w:r>
      </w:hyperlink>
      <w:r w:rsidRPr="003F3E51">
        <w:rPr>
          <w:sz w:val="22"/>
        </w:rPr>
        <w:t xml:space="preserve"> - </w:t>
      </w:r>
      <w:hyperlink w:anchor="P688" w:history="1">
        <w:r w:rsidRPr="003F3E51">
          <w:rPr>
            <w:sz w:val="22"/>
          </w:rPr>
          <w:t>21 части 1</w:t>
        </w:r>
      </w:hyperlink>
      <w:r w:rsidRPr="003F3E51">
        <w:rPr>
          <w:sz w:val="22"/>
        </w:rPr>
        <w:t xml:space="preserve"> настоящей статьи, назначае</w:t>
      </w:r>
      <w:r w:rsidRPr="003F3E51">
        <w:rPr>
          <w:sz w:val="22"/>
        </w:rPr>
        <w:t>т</w:t>
      </w:r>
      <w:r w:rsidRPr="003F3E51">
        <w:rPr>
          <w:sz w:val="22"/>
        </w:rPr>
        <w:t xml:space="preserve">ся не ранее сроков, указанных в </w:t>
      </w:r>
      <w:hyperlink w:anchor="P1048" w:history="1">
        <w:r w:rsidRPr="003F3E51">
          <w:rPr>
            <w:sz w:val="22"/>
          </w:rPr>
          <w:t>приложении 7</w:t>
        </w:r>
      </w:hyperlink>
      <w:r w:rsidRPr="003F3E51">
        <w:rPr>
          <w:sz w:val="22"/>
        </w:rPr>
        <w:t xml:space="preserve"> к настоящему Федеральному закону. Н</w:t>
      </w:r>
      <w:r w:rsidRPr="003F3E51">
        <w:rPr>
          <w:sz w:val="22"/>
        </w:rPr>
        <w:t>а</w:t>
      </w:r>
      <w:r w:rsidRPr="003F3E51">
        <w:rPr>
          <w:sz w:val="22"/>
        </w:rPr>
        <w:t>значение страховой пенсии по старости лицам, имеющим право на ее получение по до</w:t>
      </w:r>
      <w:r w:rsidRPr="003F3E51">
        <w:rPr>
          <w:sz w:val="22"/>
        </w:rPr>
        <w:t>с</w:t>
      </w:r>
      <w:r w:rsidRPr="003F3E51">
        <w:rPr>
          <w:sz w:val="22"/>
        </w:rPr>
        <w:t xml:space="preserve">тижении соответствующего возраста в соответствии с </w:t>
      </w:r>
      <w:hyperlink w:anchor="P688" w:history="1">
        <w:r w:rsidRPr="003F3E51">
          <w:rPr>
            <w:sz w:val="22"/>
          </w:rPr>
          <w:t>пунктом 21 части 1</w:t>
        </w:r>
      </w:hyperlink>
      <w:r w:rsidRPr="003F3E51">
        <w:rPr>
          <w:sz w:val="22"/>
        </w:rPr>
        <w:t xml:space="preserve"> настоящей ст</w:t>
      </w:r>
      <w:r w:rsidRPr="003F3E51">
        <w:rPr>
          <w:sz w:val="22"/>
        </w:rPr>
        <w:t>а</w:t>
      </w:r>
      <w:r w:rsidRPr="003F3E51">
        <w:rPr>
          <w:sz w:val="22"/>
        </w:rPr>
        <w:t xml:space="preserve">тьи, осуществляется при достижении ими возраста, указанного в </w:t>
      </w:r>
      <w:hyperlink w:anchor="P1006" w:history="1">
        <w:r w:rsidRPr="003F3E51">
          <w:rPr>
            <w:sz w:val="22"/>
          </w:rPr>
          <w:t>приложении 6</w:t>
        </w:r>
      </w:hyperlink>
      <w:r w:rsidRPr="003F3E51">
        <w:rPr>
          <w:sz w:val="22"/>
        </w:rPr>
        <w:t xml:space="preserve"> к насто</w:t>
      </w:r>
      <w:r w:rsidRPr="003F3E51">
        <w:rPr>
          <w:sz w:val="22"/>
        </w:rPr>
        <w:t>я</w:t>
      </w:r>
      <w:r w:rsidRPr="003F3E51">
        <w:rPr>
          <w:sz w:val="22"/>
        </w:rPr>
        <w:t>щему Федеральному закону.</w:t>
      </w:r>
    </w:p>
    <w:p w:rsidR="003F3E51" w:rsidRPr="003F3E51" w:rsidRDefault="003F3E51" w:rsidP="003F3E51">
      <w:pPr>
        <w:pStyle w:val="ConsPlusNormal"/>
        <w:jc w:val="both"/>
      </w:pPr>
      <w:r w:rsidRPr="003F3E51">
        <w:rPr>
          <w:sz w:val="22"/>
        </w:rPr>
        <w:t xml:space="preserve">(часть 1.1 введена Федеральным </w:t>
      </w:r>
      <w:hyperlink r:id="rId15" w:history="1">
        <w:r w:rsidRPr="003F3E51">
          <w:rPr>
            <w:sz w:val="22"/>
          </w:rPr>
          <w:t>законом</w:t>
        </w:r>
      </w:hyperlink>
      <w:r w:rsidRPr="003F3E51">
        <w:rPr>
          <w:sz w:val="22"/>
        </w:rPr>
        <w:t xml:space="preserve"> от 03.10.2018</w:t>
      </w:r>
      <w:r w:rsidR="00050F46">
        <w:rPr>
          <w:sz w:val="22"/>
        </w:rPr>
        <w:t xml:space="preserve"> №</w:t>
      </w:r>
      <w:r w:rsidRPr="003F3E51">
        <w:rPr>
          <w:sz w:val="22"/>
        </w:rPr>
        <w:t xml:space="preserve"> 350-ФЗ)</w:t>
      </w:r>
    </w:p>
    <w:p w:rsidR="00F836E0" w:rsidRDefault="00F836E0" w:rsidP="00611C2F">
      <w:pPr>
        <w:pStyle w:val="ConsPlusNormal"/>
        <w:ind w:left="540" w:firstLine="0"/>
        <w:jc w:val="right"/>
        <w:rPr>
          <w:rFonts w:ascii="Times New Roman" w:hAnsi="Times New Roman" w:cs="Times New Roman"/>
          <w:sz w:val="28"/>
          <w:szCs w:val="28"/>
        </w:rPr>
      </w:pPr>
    </w:p>
    <w:p w:rsidR="00F836E0" w:rsidRDefault="00F836E0" w:rsidP="00611C2F">
      <w:pPr>
        <w:pStyle w:val="ConsPlusNormal"/>
        <w:ind w:left="540" w:firstLine="0"/>
        <w:jc w:val="right"/>
        <w:rPr>
          <w:rFonts w:ascii="Times New Roman" w:hAnsi="Times New Roman" w:cs="Times New Roman"/>
          <w:sz w:val="28"/>
          <w:szCs w:val="28"/>
        </w:rPr>
      </w:pPr>
    </w:p>
    <w:p w:rsidR="00F836E0" w:rsidRDefault="00F836E0" w:rsidP="00611C2F">
      <w:pPr>
        <w:pStyle w:val="ConsPlusNormal"/>
        <w:ind w:left="540" w:firstLine="0"/>
        <w:jc w:val="right"/>
        <w:rPr>
          <w:rFonts w:ascii="Times New Roman" w:hAnsi="Times New Roman" w:cs="Times New Roman"/>
          <w:sz w:val="28"/>
          <w:szCs w:val="28"/>
        </w:rPr>
      </w:pPr>
    </w:p>
    <w:p w:rsidR="00F836E0" w:rsidRDefault="00F836E0" w:rsidP="00611C2F">
      <w:pPr>
        <w:pStyle w:val="ConsPlusNormal"/>
        <w:ind w:left="540" w:firstLine="0"/>
        <w:jc w:val="right"/>
        <w:rPr>
          <w:rFonts w:ascii="Times New Roman" w:hAnsi="Times New Roman" w:cs="Times New Roman"/>
          <w:sz w:val="28"/>
          <w:szCs w:val="28"/>
        </w:rPr>
      </w:pPr>
    </w:p>
    <w:p w:rsidR="00F836E0" w:rsidRDefault="00F836E0" w:rsidP="00611C2F">
      <w:pPr>
        <w:pStyle w:val="ConsPlusNormal"/>
        <w:ind w:left="540" w:firstLine="0"/>
        <w:jc w:val="right"/>
        <w:rPr>
          <w:rFonts w:ascii="Times New Roman" w:hAnsi="Times New Roman" w:cs="Times New Roman"/>
          <w:sz w:val="28"/>
          <w:szCs w:val="28"/>
        </w:rPr>
      </w:pPr>
    </w:p>
    <w:p w:rsidR="00F836E0" w:rsidRDefault="00F836E0" w:rsidP="00611C2F">
      <w:pPr>
        <w:pStyle w:val="ConsPlusNormal"/>
        <w:ind w:left="540" w:firstLine="0"/>
        <w:jc w:val="right"/>
        <w:rPr>
          <w:rFonts w:ascii="Times New Roman" w:hAnsi="Times New Roman" w:cs="Times New Roman"/>
          <w:sz w:val="28"/>
          <w:szCs w:val="28"/>
        </w:rPr>
      </w:pPr>
    </w:p>
    <w:p w:rsidR="00F836E0" w:rsidRDefault="00F836E0" w:rsidP="00611C2F">
      <w:pPr>
        <w:pStyle w:val="ConsPlusNormal"/>
        <w:ind w:left="540" w:firstLine="0"/>
        <w:jc w:val="right"/>
        <w:rPr>
          <w:rFonts w:ascii="Times New Roman" w:hAnsi="Times New Roman" w:cs="Times New Roman"/>
          <w:sz w:val="28"/>
          <w:szCs w:val="28"/>
        </w:rPr>
      </w:pPr>
    </w:p>
    <w:p w:rsidR="00F836E0" w:rsidRDefault="00F836E0" w:rsidP="00611C2F">
      <w:pPr>
        <w:pStyle w:val="ConsPlusNormal"/>
        <w:ind w:left="540" w:firstLine="0"/>
        <w:jc w:val="right"/>
        <w:rPr>
          <w:rFonts w:ascii="Times New Roman" w:hAnsi="Times New Roman" w:cs="Times New Roman"/>
          <w:sz w:val="28"/>
          <w:szCs w:val="28"/>
        </w:rPr>
      </w:pPr>
    </w:p>
    <w:p w:rsidR="00F836E0" w:rsidRDefault="00F836E0" w:rsidP="00611C2F">
      <w:pPr>
        <w:pStyle w:val="ConsPlusNormal"/>
        <w:ind w:left="540" w:firstLine="0"/>
        <w:jc w:val="right"/>
        <w:rPr>
          <w:rFonts w:ascii="Times New Roman" w:hAnsi="Times New Roman" w:cs="Times New Roman"/>
          <w:sz w:val="28"/>
          <w:szCs w:val="28"/>
        </w:rPr>
      </w:pPr>
    </w:p>
    <w:p w:rsidR="00F836E0" w:rsidRDefault="00F836E0" w:rsidP="00611C2F">
      <w:pPr>
        <w:pStyle w:val="ConsPlusNormal"/>
        <w:ind w:left="540" w:firstLine="0"/>
        <w:jc w:val="right"/>
        <w:rPr>
          <w:rFonts w:ascii="Times New Roman" w:hAnsi="Times New Roman" w:cs="Times New Roman"/>
          <w:sz w:val="28"/>
          <w:szCs w:val="28"/>
        </w:rPr>
      </w:pPr>
    </w:p>
    <w:p w:rsidR="00F836E0" w:rsidRDefault="00F836E0" w:rsidP="00611C2F">
      <w:pPr>
        <w:pStyle w:val="ConsPlusNormal"/>
        <w:ind w:left="540" w:firstLine="0"/>
        <w:jc w:val="right"/>
        <w:rPr>
          <w:rFonts w:ascii="Times New Roman" w:hAnsi="Times New Roman" w:cs="Times New Roman"/>
          <w:sz w:val="28"/>
          <w:szCs w:val="28"/>
        </w:rPr>
      </w:pPr>
    </w:p>
    <w:p w:rsidR="00F836E0" w:rsidRDefault="00F836E0" w:rsidP="00611C2F">
      <w:pPr>
        <w:pStyle w:val="ConsPlusNormal"/>
        <w:ind w:left="540" w:firstLine="0"/>
        <w:jc w:val="right"/>
        <w:rPr>
          <w:rFonts w:ascii="Times New Roman" w:hAnsi="Times New Roman" w:cs="Times New Roman"/>
          <w:sz w:val="28"/>
          <w:szCs w:val="28"/>
        </w:rPr>
      </w:pPr>
    </w:p>
    <w:p w:rsidR="00611C2F" w:rsidRDefault="00611C2F" w:rsidP="00611C2F">
      <w:pPr>
        <w:pStyle w:val="ConsPlusNormal"/>
        <w:ind w:left="540" w:firstLine="0"/>
        <w:jc w:val="right"/>
        <w:rPr>
          <w:rFonts w:ascii="Times New Roman" w:hAnsi="Times New Roman" w:cs="Times New Roman"/>
          <w:sz w:val="28"/>
          <w:szCs w:val="28"/>
        </w:rPr>
      </w:pPr>
      <w:r w:rsidRPr="00611C2F">
        <w:rPr>
          <w:rFonts w:ascii="Times New Roman" w:hAnsi="Times New Roman" w:cs="Times New Roman"/>
          <w:sz w:val="28"/>
          <w:szCs w:val="28"/>
        </w:rPr>
        <w:lastRenderedPageBreak/>
        <w:t>Приложение № 7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611C2F" w:rsidRDefault="00611C2F" w:rsidP="00611C2F">
      <w:pPr>
        <w:pStyle w:val="ConsPlusNormal"/>
        <w:ind w:left="540" w:firstLine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 </w:t>
      </w:r>
      <w:r w:rsidRPr="00611C2F">
        <w:rPr>
          <w:rFonts w:ascii="Times New Roman" w:hAnsi="Times New Roman" w:cs="Times New Roman"/>
          <w:sz w:val="28"/>
          <w:szCs w:val="28"/>
        </w:rPr>
        <w:t xml:space="preserve"> Федеральн</w:t>
      </w:r>
      <w:r>
        <w:rPr>
          <w:rFonts w:ascii="Times New Roman" w:hAnsi="Times New Roman" w:cs="Times New Roman"/>
          <w:sz w:val="28"/>
          <w:szCs w:val="28"/>
        </w:rPr>
        <w:t>ому</w:t>
      </w:r>
      <w:r w:rsidRPr="00611C2F">
        <w:rPr>
          <w:rFonts w:ascii="Times New Roman" w:hAnsi="Times New Roman" w:cs="Times New Roman"/>
          <w:sz w:val="28"/>
          <w:szCs w:val="28"/>
        </w:rPr>
        <w:t xml:space="preserve">  закон</w:t>
      </w:r>
      <w:r>
        <w:rPr>
          <w:rFonts w:ascii="Times New Roman" w:hAnsi="Times New Roman" w:cs="Times New Roman"/>
          <w:sz w:val="28"/>
          <w:szCs w:val="28"/>
        </w:rPr>
        <w:t>у</w:t>
      </w:r>
      <w:r w:rsidRPr="00611C2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50F46" w:rsidRDefault="00611C2F" w:rsidP="00611C2F">
      <w:pPr>
        <w:pStyle w:val="ConsPlusNormal"/>
        <w:ind w:left="540" w:firstLine="0"/>
        <w:jc w:val="right"/>
        <w:rPr>
          <w:rFonts w:ascii="Times New Roman" w:hAnsi="Times New Roman" w:cs="Times New Roman"/>
          <w:sz w:val="28"/>
          <w:szCs w:val="28"/>
        </w:rPr>
      </w:pPr>
      <w:r w:rsidRPr="00611C2F">
        <w:rPr>
          <w:rFonts w:ascii="Times New Roman" w:hAnsi="Times New Roman" w:cs="Times New Roman"/>
          <w:sz w:val="28"/>
          <w:szCs w:val="28"/>
        </w:rPr>
        <w:t xml:space="preserve">«О страховых пенсиях« </w:t>
      </w:r>
    </w:p>
    <w:p w:rsidR="00611C2F" w:rsidRDefault="00611C2F" w:rsidP="00611C2F">
      <w:pPr>
        <w:pStyle w:val="ConsPlusNormal"/>
        <w:ind w:left="540" w:firstLine="0"/>
        <w:jc w:val="right"/>
        <w:rPr>
          <w:rFonts w:ascii="Times New Roman" w:hAnsi="Times New Roman" w:cs="Times New Roman"/>
          <w:sz w:val="28"/>
          <w:szCs w:val="28"/>
        </w:rPr>
      </w:pPr>
      <w:r w:rsidRPr="00611C2F">
        <w:rPr>
          <w:rFonts w:ascii="Times New Roman" w:hAnsi="Times New Roman" w:cs="Times New Roman"/>
          <w:sz w:val="28"/>
          <w:szCs w:val="28"/>
        </w:rPr>
        <w:t>№ 400-ФЗ</w:t>
      </w:r>
    </w:p>
    <w:p w:rsidR="00611C2F" w:rsidRPr="00F34C0D" w:rsidRDefault="00611C2F" w:rsidP="00F34C0D">
      <w:pPr>
        <w:pStyle w:val="ConsPlusNormal"/>
        <w:ind w:left="540"/>
        <w:rPr>
          <w:rFonts w:ascii="Times New Roman" w:hAnsi="Times New Roman" w:cs="Times New Roman"/>
          <w:b/>
          <w:sz w:val="28"/>
          <w:szCs w:val="28"/>
        </w:rPr>
      </w:pPr>
      <w:r w:rsidRPr="00F34C0D">
        <w:rPr>
          <w:rFonts w:ascii="Times New Roman" w:hAnsi="Times New Roman" w:cs="Times New Roman"/>
          <w:b/>
          <w:bCs/>
          <w:sz w:val="28"/>
          <w:szCs w:val="28"/>
        </w:rPr>
        <w:t>Сроки</w:t>
      </w:r>
      <w:r w:rsidRPr="00F34C0D">
        <w:rPr>
          <w:rFonts w:ascii="Times New Roman" w:hAnsi="Times New Roman" w:cs="Times New Roman"/>
          <w:b/>
          <w:sz w:val="28"/>
          <w:szCs w:val="28"/>
        </w:rPr>
        <w:t xml:space="preserve"> назначения страховой пенсии по старости в соответс</w:t>
      </w:r>
      <w:r w:rsidRPr="00F34C0D">
        <w:rPr>
          <w:rFonts w:ascii="Times New Roman" w:hAnsi="Times New Roman" w:cs="Times New Roman"/>
          <w:b/>
          <w:sz w:val="28"/>
          <w:szCs w:val="28"/>
        </w:rPr>
        <w:t>т</w:t>
      </w:r>
      <w:r w:rsidRPr="00F34C0D">
        <w:rPr>
          <w:rFonts w:ascii="Times New Roman" w:hAnsi="Times New Roman" w:cs="Times New Roman"/>
          <w:b/>
          <w:sz w:val="28"/>
          <w:szCs w:val="28"/>
        </w:rPr>
        <w:t>вии с пунктами 19 - 21 (в отношении лиц, страховая пенсия по ст</w:t>
      </w:r>
      <w:r w:rsidRPr="00F34C0D">
        <w:rPr>
          <w:rFonts w:ascii="Times New Roman" w:hAnsi="Times New Roman" w:cs="Times New Roman"/>
          <w:b/>
          <w:sz w:val="28"/>
          <w:szCs w:val="28"/>
        </w:rPr>
        <w:t>а</w:t>
      </w:r>
      <w:r w:rsidRPr="00F34C0D">
        <w:rPr>
          <w:rFonts w:ascii="Times New Roman" w:hAnsi="Times New Roman" w:cs="Times New Roman"/>
          <w:b/>
          <w:sz w:val="28"/>
          <w:szCs w:val="28"/>
        </w:rPr>
        <w:t>рости которым назначается независимо от возраста) части 1 ст</w:t>
      </w:r>
      <w:r w:rsidRPr="00F34C0D">
        <w:rPr>
          <w:rFonts w:ascii="Times New Roman" w:hAnsi="Times New Roman" w:cs="Times New Roman"/>
          <w:b/>
          <w:sz w:val="28"/>
          <w:szCs w:val="28"/>
        </w:rPr>
        <w:t>а</w:t>
      </w:r>
      <w:r w:rsidRPr="00F34C0D">
        <w:rPr>
          <w:rFonts w:ascii="Times New Roman" w:hAnsi="Times New Roman" w:cs="Times New Roman"/>
          <w:b/>
          <w:sz w:val="28"/>
          <w:szCs w:val="28"/>
        </w:rPr>
        <w:t>тьи 30 Федерального закона "О страховых пе</w:t>
      </w:r>
      <w:r w:rsidRPr="00F34C0D">
        <w:rPr>
          <w:rFonts w:ascii="Times New Roman" w:hAnsi="Times New Roman" w:cs="Times New Roman"/>
          <w:b/>
          <w:sz w:val="28"/>
          <w:szCs w:val="28"/>
        </w:rPr>
        <w:t>н</w:t>
      </w:r>
      <w:r w:rsidRPr="00F34C0D">
        <w:rPr>
          <w:rFonts w:ascii="Times New Roman" w:hAnsi="Times New Roman" w:cs="Times New Roman"/>
          <w:b/>
          <w:sz w:val="28"/>
          <w:szCs w:val="28"/>
        </w:rPr>
        <w:t>сиях"</w:t>
      </w:r>
    </w:p>
    <w:tbl>
      <w:tblPr>
        <w:tblW w:w="9498" w:type="dxa"/>
        <w:tblInd w:w="62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/>
      </w:tblPr>
      <w:tblGrid>
        <w:gridCol w:w="3119"/>
        <w:gridCol w:w="6379"/>
      </w:tblGrid>
      <w:tr w:rsidR="00611C2F" w:rsidRPr="00D935B9" w:rsidTr="00F34C0D"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11C2F" w:rsidRPr="00F34C0D" w:rsidRDefault="00611C2F" w:rsidP="002E613E">
            <w:pPr>
              <w:pStyle w:val="ConsPlusNormal"/>
              <w:pBdr>
                <w:between w:val="single" w:sz="4" w:space="1" w:color="auto"/>
                <w:bar w:val="single" w:sz="4" w:color="auto"/>
              </w:pBdr>
              <w:ind w:firstLine="0"/>
              <w:rPr>
                <w:rFonts w:ascii="Times New Roman" w:hAnsi="Times New Roman" w:cs="Times New Roman"/>
                <w:sz w:val="27"/>
                <w:szCs w:val="27"/>
              </w:rPr>
            </w:pPr>
            <w:r w:rsidRPr="00F34C0D">
              <w:rPr>
                <w:rFonts w:ascii="Times New Roman" w:hAnsi="Times New Roman" w:cs="Times New Roman"/>
                <w:sz w:val="27"/>
                <w:szCs w:val="27"/>
              </w:rPr>
              <w:t>Год возникновения права на стр</w:t>
            </w:r>
            <w:r w:rsidRPr="00F34C0D">
              <w:rPr>
                <w:rFonts w:ascii="Times New Roman" w:hAnsi="Times New Roman" w:cs="Times New Roman"/>
                <w:sz w:val="27"/>
                <w:szCs w:val="27"/>
              </w:rPr>
              <w:t>а</w:t>
            </w:r>
            <w:r w:rsidRPr="00F34C0D">
              <w:rPr>
                <w:rFonts w:ascii="Times New Roman" w:hAnsi="Times New Roman" w:cs="Times New Roman"/>
                <w:sz w:val="27"/>
                <w:szCs w:val="27"/>
              </w:rPr>
              <w:t>ховую пенсию по стар</w:t>
            </w:r>
            <w:r w:rsidRPr="00F34C0D">
              <w:rPr>
                <w:rFonts w:ascii="Times New Roman" w:hAnsi="Times New Roman" w:cs="Times New Roman"/>
                <w:sz w:val="27"/>
                <w:szCs w:val="27"/>
              </w:rPr>
              <w:t>о</w:t>
            </w:r>
            <w:r w:rsidRPr="00F34C0D">
              <w:rPr>
                <w:rFonts w:ascii="Times New Roman" w:hAnsi="Times New Roman" w:cs="Times New Roman"/>
                <w:sz w:val="27"/>
                <w:szCs w:val="27"/>
              </w:rPr>
              <w:t>сти</w:t>
            </w:r>
          </w:p>
        </w:tc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11C2F" w:rsidRPr="00F34C0D" w:rsidRDefault="00611C2F" w:rsidP="002E613E">
            <w:pPr>
              <w:pStyle w:val="ConsPlusNormal"/>
              <w:pBdr>
                <w:between w:val="single" w:sz="4" w:space="1" w:color="auto"/>
                <w:bar w:val="single" w:sz="4" w:color="auto"/>
              </w:pBdr>
              <w:ind w:firstLine="0"/>
              <w:rPr>
                <w:rFonts w:ascii="Times New Roman" w:hAnsi="Times New Roman" w:cs="Times New Roman"/>
                <w:sz w:val="27"/>
                <w:szCs w:val="27"/>
              </w:rPr>
            </w:pPr>
            <w:r w:rsidRPr="00F34C0D">
              <w:rPr>
                <w:rFonts w:ascii="Times New Roman" w:hAnsi="Times New Roman" w:cs="Times New Roman"/>
                <w:sz w:val="27"/>
                <w:szCs w:val="27"/>
              </w:rPr>
              <w:t>Сроки назначения страховой  пенсии по ст</w:t>
            </w:r>
            <w:r w:rsidRPr="00F34C0D">
              <w:rPr>
                <w:rFonts w:ascii="Times New Roman" w:hAnsi="Times New Roman" w:cs="Times New Roman"/>
                <w:sz w:val="27"/>
                <w:szCs w:val="27"/>
              </w:rPr>
              <w:t>а</w:t>
            </w:r>
            <w:r w:rsidRPr="00F34C0D">
              <w:rPr>
                <w:rFonts w:ascii="Times New Roman" w:hAnsi="Times New Roman" w:cs="Times New Roman"/>
                <w:sz w:val="27"/>
                <w:szCs w:val="27"/>
              </w:rPr>
              <w:t>рости</w:t>
            </w:r>
          </w:p>
        </w:tc>
      </w:tr>
      <w:tr w:rsidR="00611C2F" w:rsidRPr="00D935B9" w:rsidTr="00F34C0D">
        <w:trPr>
          <w:trHeight w:val="970"/>
        </w:trPr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11C2F" w:rsidRPr="00F34C0D" w:rsidRDefault="00611C2F" w:rsidP="002E613E">
            <w:pPr>
              <w:pStyle w:val="ConsPlusNormal"/>
              <w:pBdr>
                <w:between w:val="single" w:sz="4" w:space="1" w:color="auto"/>
                <w:bar w:val="single" w:sz="4" w:color="auto"/>
              </w:pBdr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F34C0D">
              <w:rPr>
                <w:rFonts w:ascii="Times New Roman" w:hAnsi="Times New Roman" w:cs="Times New Roman"/>
                <w:sz w:val="27"/>
                <w:szCs w:val="27"/>
              </w:rPr>
              <w:t>2019</w:t>
            </w:r>
          </w:p>
        </w:tc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11C2F" w:rsidRPr="00F34C0D" w:rsidRDefault="00611C2F" w:rsidP="00F34C0D">
            <w:pPr>
              <w:pStyle w:val="ConsPlusNormal"/>
              <w:pBdr>
                <w:between w:val="single" w:sz="4" w:space="1" w:color="auto"/>
                <w:bar w:val="single" w:sz="4" w:color="auto"/>
              </w:pBdr>
              <w:ind w:firstLine="0"/>
              <w:rPr>
                <w:rFonts w:ascii="Times New Roman" w:hAnsi="Times New Roman" w:cs="Times New Roman"/>
                <w:sz w:val="27"/>
                <w:szCs w:val="27"/>
              </w:rPr>
            </w:pPr>
            <w:r w:rsidRPr="00F34C0D">
              <w:rPr>
                <w:rFonts w:ascii="Times New Roman" w:hAnsi="Times New Roman" w:cs="Times New Roman"/>
                <w:sz w:val="27"/>
                <w:szCs w:val="27"/>
              </w:rPr>
              <w:t>Не ранее чем через 12 месяцев со дня во</w:t>
            </w:r>
            <w:r w:rsidRPr="00F34C0D">
              <w:rPr>
                <w:rFonts w:ascii="Times New Roman" w:hAnsi="Times New Roman" w:cs="Times New Roman"/>
                <w:sz w:val="27"/>
                <w:szCs w:val="27"/>
              </w:rPr>
              <w:t>з</w:t>
            </w:r>
            <w:r w:rsidRPr="00F34C0D">
              <w:rPr>
                <w:rFonts w:ascii="Times New Roman" w:hAnsi="Times New Roman" w:cs="Times New Roman"/>
                <w:sz w:val="27"/>
                <w:szCs w:val="27"/>
              </w:rPr>
              <w:t>никновения права на страх</w:t>
            </w:r>
            <w:r w:rsidRPr="00F34C0D">
              <w:rPr>
                <w:rFonts w:ascii="Times New Roman" w:hAnsi="Times New Roman" w:cs="Times New Roman"/>
                <w:sz w:val="27"/>
                <w:szCs w:val="27"/>
              </w:rPr>
              <w:t>о</w:t>
            </w:r>
            <w:r w:rsidRPr="00F34C0D">
              <w:rPr>
                <w:rFonts w:ascii="Times New Roman" w:hAnsi="Times New Roman" w:cs="Times New Roman"/>
                <w:sz w:val="27"/>
                <w:szCs w:val="27"/>
              </w:rPr>
              <w:t>вую пенсию по старости</w:t>
            </w:r>
            <w:r w:rsidRPr="00F34C0D">
              <w:rPr>
                <w:rStyle w:val="af8"/>
                <w:rFonts w:ascii="Times New Roman" w:hAnsi="Times New Roman" w:cs="Times New Roman"/>
                <w:sz w:val="27"/>
                <w:szCs w:val="27"/>
              </w:rPr>
              <w:footnoteReference w:id="3"/>
            </w:r>
          </w:p>
        </w:tc>
      </w:tr>
      <w:tr w:rsidR="00611C2F" w:rsidRPr="00D935B9" w:rsidTr="00F34C0D"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11C2F" w:rsidRPr="00F34C0D" w:rsidRDefault="00611C2F" w:rsidP="002E613E">
            <w:pPr>
              <w:pStyle w:val="ConsPlusNormal"/>
              <w:pBdr>
                <w:between w:val="single" w:sz="4" w:space="1" w:color="auto"/>
                <w:bar w:val="single" w:sz="4" w:color="auto"/>
              </w:pBdr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F34C0D">
              <w:rPr>
                <w:rFonts w:ascii="Times New Roman" w:hAnsi="Times New Roman" w:cs="Times New Roman"/>
                <w:sz w:val="27"/>
                <w:szCs w:val="27"/>
              </w:rPr>
              <w:t>2020</w:t>
            </w:r>
          </w:p>
        </w:tc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11C2F" w:rsidRPr="00F34C0D" w:rsidRDefault="00611C2F" w:rsidP="00F34C0D">
            <w:pPr>
              <w:pStyle w:val="ConsPlusNormal"/>
              <w:pBdr>
                <w:between w:val="single" w:sz="4" w:space="1" w:color="auto"/>
                <w:bar w:val="single" w:sz="4" w:color="auto"/>
              </w:pBdr>
              <w:ind w:firstLine="0"/>
              <w:rPr>
                <w:rFonts w:ascii="Times New Roman" w:hAnsi="Times New Roman" w:cs="Times New Roman"/>
                <w:sz w:val="27"/>
                <w:szCs w:val="27"/>
              </w:rPr>
            </w:pPr>
            <w:r w:rsidRPr="00F34C0D">
              <w:rPr>
                <w:rFonts w:ascii="Times New Roman" w:hAnsi="Times New Roman" w:cs="Times New Roman"/>
                <w:sz w:val="27"/>
                <w:szCs w:val="27"/>
              </w:rPr>
              <w:t>Не ранее чем через 24 месяца со дня возни</w:t>
            </w:r>
            <w:r w:rsidRPr="00F34C0D">
              <w:rPr>
                <w:rFonts w:ascii="Times New Roman" w:hAnsi="Times New Roman" w:cs="Times New Roman"/>
                <w:sz w:val="27"/>
                <w:szCs w:val="27"/>
              </w:rPr>
              <w:t>к</w:t>
            </w:r>
            <w:r w:rsidRPr="00F34C0D">
              <w:rPr>
                <w:rFonts w:ascii="Times New Roman" w:hAnsi="Times New Roman" w:cs="Times New Roman"/>
                <w:sz w:val="27"/>
                <w:szCs w:val="27"/>
              </w:rPr>
              <w:t>новения права на страховую пенсию по ст</w:t>
            </w:r>
            <w:r w:rsidRPr="00F34C0D">
              <w:rPr>
                <w:rFonts w:ascii="Times New Roman" w:hAnsi="Times New Roman" w:cs="Times New Roman"/>
                <w:sz w:val="27"/>
                <w:szCs w:val="27"/>
              </w:rPr>
              <w:t>а</w:t>
            </w:r>
            <w:r w:rsidRPr="00F34C0D">
              <w:rPr>
                <w:rFonts w:ascii="Times New Roman" w:hAnsi="Times New Roman" w:cs="Times New Roman"/>
                <w:sz w:val="27"/>
                <w:szCs w:val="27"/>
              </w:rPr>
              <w:t>рости</w:t>
            </w:r>
            <w:r w:rsidRPr="00F34C0D">
              <w:rPr>
                <w:rStyle w:val="af8"/>
                <w:rFonts w:ascii="Times New Roman" w:hAnsi="Times New Roman" w:cs="Times New Roman"/>
                <w:sz w:val="27"/>
                <w:szCs w:val="27"/>
              </w:rPr>
              <w:footnoteReference w:id="4"/>
            </w:r>
          </w:p>
        </w:tc>
      </w:tr>
      <w:tr w:rsidR="00611C2F" w:rsidRPr="00D935B9" w:rsidTr="00F34C0D">
        <w:trPr>
          <w:trHeight w:val="970"/>
        </w:trPr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11C2F" w:rsidRPr="00F34C0D" w:rsidRDefault="00611C2F" w:rsidP="002E613E">
            <w:pPr>
              <w:pStyle w:val="ConsPlusNormal"/>
              <w:pBdr>
                <w:between w:val="single" w:sz="4" w:space="1" w:color="auto"/>
                <w:bar w:val="single" w:sz="4" w:color="auto"/>
              </w:pBdr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F34C0D">
              <w:rPr>
                <w:rFonts w:ascii="Times New Roman" w:hAnsi="Times New Roman" w:cs="Times New Roman"/>
                <w:sz w:val="27"/>
                <w:szCs w:val="27"/>
              </w:rPr>
              <w:t>2021</w:t>
            </w:r>
          </w:p>
        </w:tc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11C2F" w:rsidRPr="00F34C0D" w:rsidRDefault="00611C2F" w:rsidP="002E613E">
            <w:pPr>
              <w:pStyle w:val="ConsPlusNormal"/>
              <w:pBdr>
                <w:between w:val="single" w:sz="4" w:space="1" w:color="auto"/>
                <w:bar w:val="single" w:sz="4" w:color="auto"/>
              </w:pBdr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F34C0D">
              <w:rPr>
                <w:rFonts w:ascii="Times New Roman" w:hAnsi="Times New Roman" w:cs="Times New Roman"/>
                <w:sz w:val="27"/>
                <w:szCs w:val="27"/>
              </w:rPr>
              <w:t>Не ранее чем через 36 месяцев со дня возни</w:t>
            </w:r>
            <w:r w:rsidRPr="00F34C0D">
              <w:rPr>
                <w:rFonts w:ascii="Times New Roman" w:hAnsi="Times New Roman" w:cs="Times New Roman"/>
                <w:sz w:val="27"/>
                <w:szCs w:val="27"/>
              </w:rPr>
              <w:t>к</w:t>
            </w:r>
            <w:r w:rsidRPr="00F34C0D">
              <w:rPr>
                <w:rFonts w:ascii="Times New Roman" w:hAnsi="Times New Roman" w:cs="Times New Roman"/>
                <w:sz w:val="27"/>
                <w:szCs w:val="27"/>
              </w:rPr>
              <w:t>новения права на страх</w:t>
            </w:r>
            <w:r w:rsidRPr="00F34C0D">
              <w:rPr>
                <w:rFonts w:ascii="Times New Roman" w:hAnsi="Times New Roman" w:cs="Times New Roman"/>
                <w:sz w:val="27"/>
                <w:szCs w:val="27"/>
              </w:rPr>
              <w:t>о</w:t>
            </w:r>
            <w:r w:rsidRPr="00F34C0D">
              <w:rPr>
                <w:rFonts w:ascii="Times New Roman" w:hAnsi="Times New Roman" w:cs="Times New Roman"/>
                <w:sz w:val="27"/>
                <w:szCs w:val="27"/>
              </w:rPr>
              <w:t>вую пенсию по старости</w:t>
            </w:r>
          </w:p>
        </w:tc>
      </w:tr>
      <w:tr w:rsidR="00611C2F" w:rsidRPr="00D935B9" w:rsidTr="00F34C0D">
        <w:trPr>
          <w:trHeight w:val="970"/>
        </w:trPr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11C2F" w:rsidRPr="00F34C0D" w:rsidRDefault="00611C2F" w:rsidP="002E613E">
            <w:pPr>
              <w:pStyle w:val="ConsPlusNormal"/>
              <w:pBdr>
                <w:between w:val="single" w:sz="4" w:space="1" w:color="auto"/>
                <w:bar w:val="single" w:sz="4" w:color="auto"/>
              </w:pBdr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F34C0D">
              <w:rPr>
                <w:rFonts w:ascii="Times New Roman" w:hAnsi="Times New Roman" w:cs="Times New Roman"/>
                <w:sz w:val="27"/>
                <w:szCs w:val="27"/>
              </w:rPr>
              <w:t>2022</w:t>
            </w:r>
          </w:p>
        </w:tc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11C2F" w:rsidRPr="00F34C0D" w:rsidRDefault="00611C2F" w:rsidP="002E613E">
            <w:pPr>
              <w:pStyle w:val="ConsPlusNormal"/>
              <w:pBdr>
                <w:between w:val="single" w:sz="4" w:space="1" w:color="auto"/>
                <w:bar w:val="single" w:sz="4" w:color="auto"/>
              </w:pBdr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F34C0D">
              <w:rPr>
                <w:rFonts w:ascii="Times New Roman" w:hAnsi="Times New Roman" w:cs="Times New Roman"/>
                <w:sz w:val="27"/>
                <w:szCs w:val="27"/>
              </w:rPr>
              <w:t>Не ранее чем через 48 месяцев со дня возни</w:t>
            </w:r>
            <w:r w:rsidRPr="00F34C0D">
              <w:rPr>
                <w:rFonts w:ascii="Times New Roman" w:hAnsi="Times New Roman" w:cs="Times New Roman"/>
                <w:sz w:val="27"/>
                <w:szCs w:val="27"/>
              </w:rPr>
              <w:t>к</w:t>
            </w:r>
            <w:r w:rsidRPr="00F34C0D">
              <w:rPr>
                <w:rFonts w:ascii="Times New Roman" w:hAnsi="Times New Roman" w:cs="Times New Roman"/>
                <w:sz w:val="27"/>
                <w:szCs w:val="27"/>
              </w:rPr>
              <w:t>новения права на страх</w:t>
            </w:r>
            <w:r w:rsidRPr="00F34C0D">
              <w:rPr>
                <w:rFonts w:ascii="Times New Roman" w:hAnsi="Times New Roman" w:cs="Times New Roman"/>
                <w:sz w:val="27"/>
                <w:szCs w:val="27"/>
              </w:rPr>
              <w:t>о</w:t>
            </w:r>
            <w:r w:rsidRPr="00F34C0D">
              <w:rPr>
                <w:rFonts w:ascii="Times New Roman" w:hAnsi="Times New Roman" w:cs="Times New Roman"/>
                <w:sz w:val="27"/>
                <w:szCs w:val="27"/>
              </w:rPr>
              <w:t>вую пенсию по старости</w:t>
            </w:r>
          </w:p>
        </w:tc>
      </w:tr>
      <w:tr w:rsidR="00611C2F" w:rsidRPr="00D935B9" w:rsidTr="00F34C0D">
        <w:trPr>
          <w:trHeight w:val="70"/>
        </w:trPr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11C2F" w:rsidRPr="00F34C0D" w:rsidRDefault="00611C2F" w:rsidP="002E613E">
            <w:pPr>
              <w:pStyle w:val="ConsPlusNormal"/>
              <w:pBdr>
                <w:between w:val="single" w:sz="4" w:space="1" w:color="auto"/>
                <w:bar w:val="single" w:sz="4" w:color="auto"/>
              </w:pBdr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F34C0D">
              <w:rPr>
                <w:rFonts w:ascii="Times New Roman" w:hAnsi="Times New Roman" w:cs="Times New Roman"/>
                <w:sz w:val="27"/>
                <w:szCs w:val="27"/>
              </w:rPr>
              <w:t>2023 и последу</w:t>
            </w:r>
            <w:r w:rsidRPr="00F34C0D">
              <w:rPr>
                <w:rFonts w:ascii="Times New Roman" w:hAnsi="Times New Roman" w:cs="Times New Roman"/>
                <w:sz w:val="27"/>
                <w:szCs w:val="27"/>
              </w:rPr>
              <w:t>ю</w:t>
            </w:r>
            <w:r w:rsidRPr="00F34C0D">
              <w:rPr>
                <w:rFonts w:ascii="Times New Roman" w:hAnsi="Times New Roman" w:cs="Times New Roman"/>
                <w:sz w:val="27"/>
                <w:szCs w:val="27"/>
              </w:rPr>
              <w:t>щие годы</w:t>
            </w:r>
          </w:p>
        </w:tc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11C2F" w:rsidRPr="00F34C0D" w:rsidRDefault="00611C2F" w:rsidP="00F34C0D">
            <w:pPr>
              <w:pStyle w:val="ConsPlusNormal"/>
              <w:pBdr>
                <w:between w:val="single" w:sz="4" w:space="1" w:color="auto"/>
                <w:bar w:val="single" w:sz="4" w:color="auto"/>
              </w:pBdr>
              <w:ind w:firstLine="0"/>
              <w:rPr>
                <w:rFonts w:ascii="Times New Roman" w:hAnsi="Times New Roman" w:cs="Times New Roman"/>
                <w:sz w:val="27"/>
                <w:szCs w:val="27"/>
              </w:rPr>
            </w:pPr>
            <w:r w:rsidRPr="00F34C0D">
              <w:rPr>
                <w:rFonts w:ascii="Times New Roman" w:hAnsi="Times New Roman" w:cs="Times New Roman"/>
                <w:sz w:val="27"/>
                <w:szCs w:val="27"/>
              </w:rPr>
              <w:t>Не ранее чем через 60 месяцев со дня во</w:t>
            </w:r>
            <w:r w:rsidRPr="00F34C0D">
              <w:rPr>
                <w:rFonts w:ascii="Times New Roman" w:hAnsi="Times New Roman" w:cs="Times New Roman"/>
                <w:sz w:val="27"/>
                <w:szCs w:val="27"/>
              </w:rPr>
              <w:t>з</w:t>
            </w:r>
            <w:r w:rsidRPr="00F34C0D">
              <w:rPr>
                <w:rFonts w:ascii="Times New Roman" w:hAnsi="Times New Roman" w:cs="Times New Roman"/>
                <w:sz w:val="27"/>
                <w:szCs w:val="27"/>
              </w:rPr>
              <w:t>никновения права на страх</w:t>
            </w:r>
            <w:r w:rsidRPr="00F34C0D">
              <w:rPr>
                <w:rFonts w:ascii="Times New Roman" w:hAnsi="Times New Roman" w:cs="Times New Roman"/>
                <w:sz w:val="27"/>
                <w:szCs w:val="27"/>
              </w:rPr>
              <w:t>о</w:t>
            </w:r>
            <w:r w:rsidRPr="00F34C0D">
              <w:rPr>
                <w:rFonts w:ascii="Times New Roman" w:hAnsi="Times New Roman" w:cs="Times New Roman"/>
                <w:sz w:val="27"/>
                <w:szCs w:val="27"/>
              </w:rPr>
              <w:t xml:space="preserve">вую пенсию по старости </w:t>
            </w:r>
          </w:p>
        </w:tc>
      </w:tr>
    </w:tbl>
    <w:p w:rsidR="00611C2F" w:rsidRDefault="00611C2F" w:rsidP="00EA651E">
      <w:pPr>
        <w:pStyle w:val="ConsPlusNormal"/>
        <w:ind w:left="54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8E47B7" w:rsidRDefault="00E32007" w:rsidP="008E47B7">
      <w:pPr>
        <w:pStyle w:val="PlainText"/>
        <w:ind w:right="-1" w:firstLine="709"/>
        <w:jc w:val="center"/>
        <w:rPr>
          <w:rFonts w:ascii="Times New Roman" w:hAnsi="Times New Roman"/>
          <w:b/>
          <w:sz w:val="28"/>
          <w:lang w:val="en-US"/>
        </w:rPr>
      </w:pPr>
      <w:r>
        <w:rPr>
          <w:rFonts w:ascii="Times New Roman" w:hAnsi="Times New Roman"/>
          <w:b/>
          <w:noProof/>
          <w:sz w:val="28"/>
        </w:rPr>
        <w:lastRenderedPageBreak/>
        <w:drawing>
          <wp:inline distT="0" distB="0" distL="0" distR="0">
            <wp:extent cx="5657850" cy="8343900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834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26D7" w:rsidRDefault="00E32007" w:rsidP="008E47B7">
      <w:pPr>
        <w:pStyle w:val="PlainText"/>
        <w:ind w:right="-1" w:firstLine="709"/>
        <w:jc w:val="center"/>
        <w:rPr>
          <w:rFonts w:ascii="Times New Roman" w:hAnsi="Times New Roman"/>
          <w:b/>
          <w:sz w:val="28"/>
          <w:lang w:val="en-US"/>
        </w:rPr>
      </w:pPr>
      <w:r>
        <w:rPr>
          <w:rFonts w:ascii="Times New Roman" w:hAnsi="Times New Roman"/>
          <w:b/>
          <w:noProof/>
          <w:sz w:val="28"/>
        </w:rPr>
        <w:lastRenderedPageBreak/>
        <w:drawing>
          <wp:inline distT="0" distB="0" distL="0" distR="0">
            <wp:extent cx="5619750" cy="8258175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825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7BBC" w:rsidRDefault="00E32007" w:rsidP="008E47B7">
      <w:pPr>
        <w:pStyle w:val="PlainText"/>
        <w:ind w:right="-1" w:firstLine="709"/>
        <w:jc w:val="center"/>
        <w:rPr>
          <w:rFonts w:ascii="Times New Roman" w:hAnsi="Times New Roman"/>
          <w:b/>
          <w:sz w:val="28"/>
          <w:lang w:val="en-US"/>
        </w:rPr>
      </w:pPr>
      <w:r>
        <w:rPr>
          <w:rFonts w:ascii="Times New Roman" w:hAnsi="Times New Roman"/>
          <w:b/>
          <w:noProof/>
          <w:sz w:val="28"/>
        </w:rPr>
        <w:lastRenderedPageBreak/>
        <w:drawing>
          <wp:inline distT="0" distB="0" distL="0" distR="0">
            <wp:extent cx="5638800" cy="8420100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842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7BBC" w:rsidRDefault="00E32007" w:rsidP="008E47B7">
      <w:pPr>
        <w:pStyle w:val="PlainText"/>
        <w:ind w:right="-1" w:firstLine="709"/>
        <w:jc w:val="center"/>
        <w:rPr>
          <w:rFonts w:ascii="Times New Roman" w:hAnsi="Times New Roman"/>
          <w:b/>
          <w:sz w:val="28"/>
          <w:lang w:val="en-US"/>
        </w:rPr>
      </w:pPr>
      <w:r>
        <w:rPr>
          <w:rFonts w:ascii="Times New Roman" w:hAnsi="Times New Roman"/>
          <w:b/>
          <w:noProof/>
          <w:sz w:val="28"/>
        </w:rPr>
        <w:lastRenderedPageBreak/>
        <w:drawing>
          <wp:inline distT="0" distB="0" distL="0" distR="0">
            <wp:extent cx="5429250" cy="8477250"/>
            <wp:effectExtent l="1905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847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47B7" w:rsidRDefault="00E32007" w:rsidP="008E47B7">
      <w:pPr>
        <w:pStyle w:val="PlainText"/>
        <w:ind w:right="-1" w:firstLine="709"/>
        <w:jc w:val="center"/>
        <w:rPr>
          <w:rFonts w:ascii="Times New Roman" w:hAnsi="Times New Roman"/>
          <w:b/>
          <w:sz w:val="28"/>
          <w:lang w:val="en-US"/>
        </w:rPr>
      </w:pPr>
      <w:r>
        <w:rPr>
          <w:rFonts w:ascii="Times New Roman" w:hAnsi="Times New Roman"/>
          <w:b/>
          <w:noProof/>
          <w:sz w:val="28"/>
        </w:rPr>
        <w:lastRenderedPageBreak/>
        <w:drawing>
          <wp:inline distT="0" distB="0" distL="0" distR="0">
            <wp:extent cx="5429250" cy="8401050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47B7" w:rsidRDefault="008E47B7" w:rsidP="008E47B7">
      <w:pPr>
        <w:pStyle w:val="PlainText"/>
        <w:ind w:right="-1" w:firstLine="709"/>
        <w:jc w:val="center"/>
        <w:rPr>
          <w:rFonts w:ascii="Times New Roman" w:hAnsi="Times New Roman"/>
          <w:b/>
          <w:sz w:val="28"/>
          <w:lang w:val="en-US"/>
        </w:rPr>
      </w:pPr>
    </w:p>
    <w:p w:rsidR="00537BBC" w:rsidRDefault="00537BBC" w:rsidP="008E47B7">
      <w:pPr>
        <w:pStyle w:val="PlainText"/>
        <w:ind w:right="-1" w:firstLine="709"/>
        <w:jc w:val="center"/>
        <w:rPr>
          <w:rFonts w:ascii="Times New Roman" w:hAnsi="Times New Roman"/>
          <w:b/>
          <w:sz w:val="28"/>
          <w:lang w:val="en-US"/>
        </w:rPr>
      </w:pPr>
    </w:p>
    <w:p w:rsidR="00537BBC" w:rsidRPr="00FC397D" w:rsidRDefault="00FC397D" w:rsidP="008E47B7">
      <w:pPr>
        <w:pStyle w:val="PlainText"/>
        <w:ind w:right="-1" w:firstLine="709"/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_______________________</w:t>
      </w:r>
    </w:p>
    <w:p w:rsidR="00537BBC" w:rsidRPr="00FC397D" w:rsidRDefault="00537BBC" w:rsidP="008E47B7">
      <w:pPr>
        <w:pStyle w:val="PlainText"/>
        <w:ind w:right="-1" w:firstLine="709"/>
        <w:jc w:val="center"/>
        <w:rPr>
          <w:rFonts w:ascii="Times New Roman" w:hAnsi="Times New Roman"/>
          <w:b/>
          <w:sz w:val="28"/>
        </w:rPr>
      </w:pPr>
    </w:p>
    <w:p w:rsidR="00FC397D" w:rsidRDefault="00FD674B" w:rsidP="00FD674B">
      <w:pPr>
        <w:pStyle w:val="PlainText"/>
        <w:ind w:right="-1" w:firstLine="709"/>
        <w:jc w:val="center"/>
        <w:rPr>
          <w:rFonts w:ascii="Times New Roman" w:hAnsi="Times New Roman"/>
          <w:sz w:val="28"/>
        </w:rPr>
      </w:pPr>
      <w:r w:rsidRPr="00FC397D">
        <w:rPr>
          <w:rFonts w:ascii="Times New Roman" w:hAnsi="Times New Roman"/>
          <w:sz w:val="28"/>
        </w:rPr>
        <w:lastRenderedPageBreak/>
        <w:t>Един</w:t>
      </w:r>
      <w:r w:rsidR="00FC397D">
        <w:rPr>
          <w:rFonts w:ascii="Times New Roman" w:hAnsi="Times New Roman"/>
          <w:sz w:val="28"/>
        </w:rPr>
        <w:t>ый п</w:t>
      </w:r>
      <w:r w:rsidRPr="00FC397D">
        <w:rPr>
          <w:rFonts w:ascii="Times New Roman" w:hAnsi="Times New Roman"/>
          <w:sz w:val="28"/>
        </w:rPr>
        <w:t xml:space="preserve">лан первоочередных мероприятий РТК на 1 полугодие 2019 г. </w:t>
      </w:r>
    </w:p>
    <w:p w:rsidR="00FD674B" w:rsidRPr="00FC397D" w:rsidRDefault="00FC397D" w:rsidP="00FD674B">
      <w:pPr>
        <w:pStyle w:val="PlainText"/>
        <w:ind w:right="-1" w:firstLine="709"/>
        <w:jc w:val="center"/>
        <w:rPr>
          <w:rFonts w:ascii="Times New Roman" w:hAnsi="Times New Roman"/>
          <w:sz w:val="28"/>
        </w:rPr>
      </w:pPr>
      <w:r w:rsidRPr="00FC397D">
        <w:rPr>
          <w:rFonts w:ascii="Times New Roman" w:hAnsi="Times New Roman"/>
          <w:sz w:val="28"/>
        </w:rPr>
        <w:t xml:space="preserve">К вопросу № 17 </w:t>
      </w:r>
      <w:r w:rsidR="00FD674B" w:rsidRPr="00FC397D">
        <w:rPr>
          <w:rFonts w:ascii="Times New Roman" w:hAnsi="Times New Roman"/>
          <w:sz w:val="28"/>
        </w:rPr>
        <w:t>для рассмотрения в 4 группе РТК по теме:</w:t>
      </w:r>
    </w:p>
    <w:p w:rsidR="00FD674B" w:rsidRPr="00FC397D" w:rsidRDefault="00FD674B" w:rsidP="00FD674B">
      <w:pPr>
        <w:pStyle w:val="PlainText"/>
        <w:ind w:right="-1" w:firstLine="709"/>
        <w:jc w:val="center"/>
        <w:rPr>
          <w:rFonts w:ascii="Times New Roman" w:hAnsi="Times New Roman"/>
          <w:sz w:val="28"/>
        </w:rPr>
      </w:pPr>
    </w:p>
    <w:p w:rsidR="00FD674B" w:rsidRPr="00FC397D" w:rsidRDefault="00FD674B" w:rsidP="00FD674B">
      <w:pPr>
        <w:pStyle w:val="PlainText"/>
        <w:ind w:right="-1" w:firstLine="709"/>
        <w:jc w:val="both"/>
        <w:rPr>
          <w:rFonts w:ascii="Times New Roman" w:hAnsi="Times New Roman"/>
          <w:sz w:val="28"/>
        </w:rPr>
      </w:pPr>
      <w:r w:rsidRPr="00FC397D">
        <w:rPr>
          <w:rFonts w:ascii="Times New Roman" w:hAnsi="Times New Roman"/>
          <w:sz w:val="28"/>
        </w:rPr>
        <w:t>«О нормативно-правовом регулировании обеспечения права на досро</w:t>
      </w:r>
      <w:r w:rsidRPr="00FC397D">
        <w:rPr>
          <w:rFonts w:ascii="Times New Roman" w:hAnsi="Times New Roman"/>
          <w:sz w:val="28"/>
        </w:rPr>
        <w:t>ч</w:t>
      </w:r>
      <w:r w:rsidRPr="00FC397D">
        <w:rPr>
          <w:rFonts w:ascii="Times New Roman" w:hAnsi="Times New Roman"/>
          <w:sz w:val="28"/>
        </w:rPr>
        <w:t>ную страховую пенсию педагогических, медицинских работников и работн</w:t>
      </w:r>
      <w:r w:rsidRPr="00FC397D">
        <w:rPr>
          <w:rFonts w:ascii="Times New Roman" w:hAnsi="Times New Roman"/>
          <w:sz w:val="28"/>
        </w:rPr>
        <w:t>и</w:t>
      </w:r>
      <w:r w:rsidRPr="00FC397D">
        <w:rPr>
          <w:rFonts w:ascii="Times New Roman" w:hAnsi="Times New Roman"/>
          <w:sz w:val="28"/>
        </w:rPr>
        <w:t>ков, осуществляющих творческую деятельность в организац</w:t>
      </w:r>
      <w:r w:rsidRPr="00FC397D">
        <w:rPr>
          <w:rFonts w:ascii="Times New Roman" w:hAnsi="Times New Roman"/>
          <w:sz w:val="28"/>
        </w:rPr>
        <w:t>и</w:t>
      </w:r>
      <w:r w:rsidRPr="00FC397D">
        <w:rPr>
          <w:rFonts w:ascii="Times New Roman" w:hAnsi="Times New Roman"/>
          <w:sz w:val="28"/>
        </w:rPr>
        <w:t>ях культуры в связи с принятием Федерального закона от 3 октября 2018 г. № 350-ФЗ «О внесении изменений в отдельные законодательные акты Российской Федер</w:t>
      </w:r>
      <w:r w:rsidRPr="00FC397D">
        <w:rPr>
          <w:rFonts w:ascii="Times New Roman" w:hAnsi="Times New Roman"/>
          <w:sz w:val="28"/>
        </w:rPr>
        <w:t>а</w:t>
      </w:r>
      <w:r w:rsidRPr="00FC397D">
        <w:rPr>
          <w:rFonts w:ascii="Times New Roman" w:hAnsi="Times New Roman"/>
          <w:sz w:val="28"/>
        </w:rPr>
        <w:t>ции по вопросам назначения и выплаты пенсий» (д</w:t>
      </w:r>
      <w:r w:rsidRPr="00FC397D">
        <w:rPr>
          <w:rFonts w:ascii="Times New Roman" w:hAnsi="Times New Roman"/>
          <w:sz w:val="28"/>
        </w:rPr>
        <w:t>а</w:t>
      </w:r>
      <w:r w:rsidRPr="00FC397D">
        <w:rPr>
          <w:rFonts w:ascii="Times New Roman" w:hAnsi="Times New Roman"/>
          <w:sz w:val="28"/>
        </w:rPr>
        <w:t>лее – Федеральный закон № 350-ФЗ)</w:t>
      </w:r>
    </w:p>
    <w:p w:rsidR="00FD674B" w:rsidRPr="00FC397D" w:rsidRDefault="00FD674B" w:rsidP="008E47B7">
      <w:pPr>
        <w:pStyle w:val="PlainText"/>
        <w:ind w:right="-1" w:firstLine="709"/>
        <w:jc w:val="center"/>
        <w:rPr>
          <w:rFonts w:ascii="Times New Roman" w:hAnsi="Times New Roman"/>
          <w:sz w:val="28"/>
        </w:rPr>
      </w:pPr>
    </w:p>
    <w:p w:rsidR="008826D7" w:rsidRPr="00F249CC" w:rsidRDefault="008826D7" w:rsidP="008E47B7">
      <w:pPr>
        <w:pStyle w:val="PlainText"/>
        <w:ind w:right="-1" w:firstLine="709"/>
        <w:jc w:val="center"/>
        <w:rPr>
          <w:rFonts w:ascii="Times New Roman" w:hAnsi="Times New Roman"/>
          <w:sz w:val="28"/>
        </w:rPr>
      </w:pPr>
      <w:r w:rsidRPr="00F249CC">
        <w:rPr>
          <w:rFonts w:ascii="Times New Roman" w:hAnsi="Times New Roman"/>
          <w:sz w:val="28"/>
        </w:rPr>
        <w:t>----------------------------------------</w:t>
      </w:r>
    </w:p>
    <w:p w:rsidR="008E47B7" w:rsidRPr="00FC397D" w:rsidRDefault="008E47B7" w:rsidP="008E47B7">
      <w:pPr>
        <w:pStyle w:val="PlainText"/>
        <w:ind w:right="-1" w:firstLine="709"/>
        <w:jc w:val="center"/>
        <w:rPr>
          <w:rFonts w:ascii="Times New Roman" w:hAnsi="Times New Roman"/>
          <w:sz w:val="28"/>
        </w:rPr>
      </w:pPr>
      <w:r w:rsidRPr="00FC397D">
        <w:rPr>
          <w:rFonts w:ascii="Times New Roman" w:hAnsi="Times New Roman"/>
          <w:sz w:val="28"/>
        </w:rPr>
        <w:t>Протокол</w:t>
      </w:r>
    </w:p>
    <w:p w:rsidR="008E47B7" w:rsidRPr="00FC397D" w:rsidRDefault="008E47B7" w:rsidP="008E47B7">
      <w:pPr>
        <w:pStyle w:val="PlainText"/>
        <w:ind w:right="-1" w:firstLine="709"/>
        <w:jc w:val="center"/>
        <w:rPr>
          <w:rFonts w:ascii="Times New Roman" w:hAnsi="Times New Roman"/>
          <w:sz w:val="28"/>
        </w:rPr>
      </w:pPr>
      <w:r w:rsidRPr="00FC397D">
        <w:rPr>
          <w:rFonts w:ascii="Times New Roman" w:hAnsi="Times New Roman"/>
          <w:sz w:val="28"/>
        </w:rPr>
        <w:t xml:space="preserve">заседания рабочей группы по социальному страхованию, социальной защите, развитию отраслей социальной сферы </w:t>
      </w:r>
    </w:p>
    <w:p w:rsidR="008E47B7" w:rsidRPr="00FC397D" w:rsidRDefault="008E47B7" w:rsidP="008E47B7">
      <w:pPr>
        <w:pStyle w:val="PlainText"/>
        <w:ind w:right="-1" w:firstLine="709"/>
        <w:jc w:val="center"/>
        <w:rPr>
          <w:rFonts w:ascii="Times New Roman" w:hAnsi="Times New Roman"/>
          <w:sz w:val="28"/>
        </w:rPr>
      </w:pPr>
      <w:r w:rsidRPr="00FC397D">
        <w:rPr>
          <w:rFonts w:ascii="Times New Roman" w:hAnsi="Times New Roman"/>
          <w:sz w:val="28"/>
        </w:rPr>
        <w:t xml:space="preserve">Российской трехсторонней комиссии по регулированию </w:t>
      </w:r>
    </w:p>
    <w:p w:rsidR="008E47B7" w:rsidRPr="00FC397D" w:rsidRDefault="008E47B7" w:rsidP="008E47B7">
      <w:pPr>
        <w:pStyle w:val="PlainText"/>
        <w:ind w:right="-1" w:firstLine="709"/>
        <w:jc w:val="center"/>
        <w:rPr>
          <w:rFonts w:ascii="Times New Roman" w:hAnsi="Times New Roman"/>
          <w:sz w:val="28"/>
        </w:rPr>
      </w:pPr>
      <w:r w:rsidRPr="00FC397D">
        <w:rPr>
          <w:rFonts w:ascii="Times New Roman" w:hAnsi="Times New Roman"/>
          <w:sz w:val="28"/>
        </w:rPr>
        <w:t>социально-трудовых отношений</w:t>
      </w:r>
    </w:p>
    <w:p w:rsidR="008E47B7" w:rsidRPr="00FC397D" w:rsidRDefault="008E47B7" w:rsidP="008E47B7">
      <w:pPr>
        <w:pStyle w:val="PlainText"/>
        <w:ind w:right="-1" w:firstLine="709"/>
        <w:jc w:val="center"/>
        <w:rPr>
          <w:rFonts w:ascii="Times New Roman" w:hAnsi="Times New Roman"/>
          <w:sz w:val="28"/>
        </w:rPr>
      </w:pPr>
    </w:p>
    <w:p w:rsidR="008E47B7" w:rsidRPr="00FC397D" w:rsidRDefault="008E47B7" w:rsidP="008E47B7">
      <w:pPr>
        <w:pStyle w:val="PlainText"/>
        <w:ind w:right="-1" w:firstLine="709"/>
        <w:jc w:val="center"/>
        <w:rPr>
          <w:rFonts w:ascii="Times New Roman" w:hAnsi="Times New Roman"/>
          <w:sz w:val="28"/>
        </w:rPr>
      </w:pPr>
      <w:r w:rsidRPr="00FC397D">
        <w:rPr>
          <w:rFonts w:ascii="Times New Roman" w:hAnsi="Times New Roman"/>
          <w:sz w:val="28"/>
        </w:rPr>
        <w:t xml:space="preserve">18 апреля 2019 года                                                                № 6 </w:t>
      </w:r>
    </w:p>
    <w:p w:rsidR="008E47B7" w:rsidRPr="00FC397D" w:rsidRDefault="008E47B7" w:rsidP="008E47B7">
      <w:pPr>
        <w:pStyle w:val="PlainText"/>
        <w:ind w:right="-1" w:firstLine="709"/>
        <w:jc w:val="center"/>
        <w:rPr>
          <w:rFonts w:ascii="Times New Roman" w:hAnsi="Times New Roman"/>
          <w:sz w:val="28"/>
        </w:rPr>
      </w:pPr>
    </w:p>
    <w:p w:rsidR="008E47B7" w:rsidRPr="00FC397D" w:rsidRDefault="008E47B7" w:rsidP="008E47B7">
      <w:pPr>
        <w:pStyle w:val="PlainText"/>
        <w:ind w:right="-1" w:firstLine="709"/>
        <w:jc w:val="center"/>
        <w:rPr>
          <w:rFonts w:ascii="Times New Roman" w:hAnsi="Times New Roman"/>
          <w:sz w:val="28"/>
        </w:rPr>
      </w:pPr>
      <w:r w:rsidRPr="00FC397D">
        <w:rPr>
          <w:rFonts w:ascii="Times New Roman" w:hAnsi="Times New Roman"/>
          <w:sz w:val="28"/>
        </w:rPr>
        <w:t>Председательствовала:                    Елена Николаевна Феоктист</w:t>
      </w:r>
      <w:r w:rsidRPr="00FC397D">
        <w:rPr>
          <w:rFonts w:ascii="Times New Roman" w:hAnsi="Times New Roman"/>
          <w:sz w:val="28"/>
        </w:rPr>
        <w:t>о</w:t>
      </w:r>
      <w:r w:rsidRPr="00FC397D">
        <w:rPr>
          <w:rFonts w:ascii="Times New Roman" w:hAnsi="Times New Roman"/>
          <w:sz w:val="28"/>
        </w:rPr>
        <w:t>ва</w:t>
      </w:r>
    </w:p>
    <w:p w:rsidR="008E47B7" w:rsidRPr="00FC397D" w:rsidRDefault="008E47B7" w:rsidP="008E47B7">
      <w:pPr>
        <w:pStyle w:val="PlainText"/>
        <w:ind w:right="-1" w:firstLine="709"/>
        <w:jc w:val="center"/>
        <w:rPr>
          <w:rFonts w:ascii="Times New Roman" w:hAnsi="Times New Roman"/>
          <w:sz w:val="28"/>
        </w:rPr>
      </w:pPr>
    </w:p>
    <w:p w:rsidR="008E47B7" w:rsidRPr="00FC397D" w:rsidRDefault="008E47B7" w:rsidP="008E47B7">
      <w:pPr>
        <w:pStyle w:val="PlainText"/>
        <w:ind w:right="-1" w:firstLine="709"/>
        <w:jc w:val="both"/>
        <w:rPr>
          <w:rFonts w:ascii="Times New Roman" w:hAnsi="Times New Roman"/>
          <w:sz w:val="28"/>
        </w:rPr>
      </w:pPr>
      <w:r w:rsidRPr="00FC397D">
        <w:rPr>
          <w:rFonts w:ascii="Times New Roman" w:hAnsi="Times New Roman"/>
          <w:sz w:val="28"/>
        </w:rPr>
        <w:t>Присутствовали: М.В.Авдеенко, О.И.Василенкова, В.П.Вечирко, В.Е.Заблоцкий, И.В.Ковальчук, С.Г.Колганова, М.В.Краснорудская, Т.В.Куприянова, О.В.Кутинова, А.Г.Лапин, В.Ф.Логинов, Т.Д.Лозовская, М.В.Москвина, Н.В.Новоселова, Т.А.Покладова, В.Н.Понкратова, Д.А.Романенко, С.Н.Рыжко, В.М.Стрелков, С.В.Типков, Н.А.Умарова, Е.Н.Феоктистова, Д.В.Часовников, М.И.Чеверева, Е.Н.Шароварова, Н.П.Шатохин, Э.Р.Шахмаметова, И.В.Юханова</w:t>
      </w:r>
    </w:p>
    <w:p w:rsidR="008E47B7" w:rsidRPr="00FC397D" w:rsidRDefault="008E47B7" w:rsidP="008E47B7">
      <w:pPr>
        <w:pStyle w:val="PlainText"/>
        <w:ind w:right="-1" w:firstLine="709"/>
        <w:jc w:val="center"/>
        <w:rPr>
          <w:rFonts w:ascii="Times New Roman" w:hAnsi="Times New Roman"/>
          <w:sz w:val="28"/>
        </w:rPr>
      </w:pPr>
    </w:p>
    <w:p w:rsidR="008E47B7" w:rsidRPr="00FC397D" w:rsidRDefault="008E47B7" w:rsidP="008E47B7">
      <w:pPr>
        <w:pStyle w:val="PlainText"/>
        <w:ind w:right="-1" w:firstLine="709"/>
        <w:jc w:val="center"/>
        <w:rPr>
          <w:rFonts w:ascii="Times New Roman" w:hAnsi="Times New Roman"/>
          <w:sz w:val="28"/>
        </w:rPr>
      </w:pPr>
      <w:r w:rsidRPr="00FC397D">
        <w:rPr>
          <w:rFonts w:ascii="Times New Roman" w:hAnsi="Times New Roman"/>
          <w:sz w:val="28"/>
        </w:rPr>
        <w:t>От секретариата Комиссии: Н.В.Жарова, Г.И.Гречкина</w:t>
      </w:r>
    </w:p>
    <w:p w:rsidR="008E47B7" w:rsidRPr="00FC397D" w:rsidRDefault="008E47B7" w:rsidP="008E47B7">
      <w:pPr>
        <w:pStyle w:val="PlainText"/>
        <w:ind w:right="-1" w:firstLine="709"/>
        <w:jc w:val="center"/>
        <w:rPr>
          <w:rFonts w:ascii="Times New Roman" w:hAnsi="Times New Roman"/>
          <w:sz w:val="28"/>
        </w:rPr>
      </w:pPr>
      <w:r w:rsidRPr="00FC397D">
        <w:rPr>
          <w:rFonts w:ascii="Times New Roman" w:hAnsi="Times New Roman"/>
          <w:sz w:val="28"/>
        </w:rPr>
        <w:t>Повестка дня:</w:t>
      </w:r>
    </w:p>
    <w:p w:rsidR="008E47B7" w:rsidRPr="00FC397D" w:rsidRDefault="008E47B7" w:rsidP="008E47B7">
      <w:pPr>
        <w:pStyle w:val="PlainText"/>
        <w:ind w:right="-1" w:firstLine="709"/>
        <w:jc w:val="center"/>
        <w:rPr>
          <w:rFonts w:ascii="Times New Roman" w:hAnsi="Times New Roman"/>
          <w:sz w:val="28"/>
        </w:rPr>
      </w:pPr>
      <w:r w:rsidRPr="00FC397D">
        <w:rPr>
          <w:rFonts w:ascii="Times New Roman" w:hAnsi="Times New Roman"/>
          <w:sz w:val="28"/>
        </w:rPr>
        <w:t>Извлечение</w:t>
      </w:r>
    </w:p>
    <w:p w:rsidR="008E47B7" w:rsidRPr="00FC397D" w:rsidRDefault="008E47B7" w:rsidP="008E47B7">
      <w:pPr>
        <w:pStyle w:val="PlainText"/>
        <w:ind w:right="-1" w:firstLine="709"/>
        <w:jc w:val="center"/>
        <w:rPr>
          <w:rFonts w:ascii="Times New Roman" w:hAnsi="Times New Roman"/>
          <w:sz w:val="28"/>
        </w:rPr>
      </w:pPr>
      <w:r w:rsidRPr="00FC397D">
        <w:rPr>
          <w:rFonts w:ascii="Times New Roman" w:hAnsi="Times New Roman"/>
          <w:sz w:val="28"/>
        </w:rPr>
        <w:t>&lt;…&gt;</w:t>
      </w:r>
    </w:p>
    <w:p w:rsidR="008E47B7" w:rsidRPr="00FC397D" w:rsidRDefault="008E47B7" w:rsidP="008E47B7">
      <w:pPr>
        <w:pStyle w:val="PlainText"/>
        <w:ind w:right="-1" w:firstLine="709"/>
        <w:jc w:val="both"/>
        <w:rPr>
          <w:rFonts w:ascii="Times New Roman" w:hAnsi="Times New Roman"/>
          <w:sz w:val="28"/>
        </w:rPr>
      </w:pPr>
      <w:r w:rsidRPr="00FC397D">
        <w:rPr>
          <w:rFonts w:ascii="Times New Roman" w:hAnsi="Times New Roman"/>
          <w:sz w:val="28"/>
        </w:rPr>
        <w:t>2. О нормативно-правовом регулировании обеспечения права на до</w:t>
      </w:r>
      <w:r w:rsidRPr="00FC397D">
        <w:rPr>
          <w:rFonts w:ascii="Times New Roman" w:hAnsi="Times New Roman"/>
          <w:sz w:val="28"/>
        </w:rPr>
        <w:t>с</w:t>
      </w:r>
      <w:r w:rsidRPr="00FC397D">
        <w:rPr>
          <w:rFonts w:ascii="Times New Roman" w:hAnsi="Times New Roman"/>
          <w:sz w:val="28"/>
        </w:rPr>
        <w:t>рочную страховую пенсию педагогических, медицинских работников и р</w:t>
      </w:r>
      <w:r w:rsidRPr="00FC397D">
        <w:rPr>
          <w:rFonts w:ascii="Times New Roman" w:hAnsi="Times New Roman"/>
          <w:sz w:val="28"/>
        </w:rPr>
        <w:t>а</w:t>
      </w:r>
      <w:r w:rsidRPr="00FC397D">
        <w:rPr>
          <w:rFonts w:ascii="Times New Roman" w:hAnsi="Times New Roman"/>
          <w:sz w:val="28"/>
        </w:rPr>
        <w:t>ботников, осуществляющих творческую деятельность в организациях кул</w:t>
      </w:r>
      <w:r w:rsidRPr="00FC397D">
        <w:rPr>
          <w:rFonts w:ascii="Times New Roman" w:hAnsi="Times New Roman"/>
          <w:sz w:val="28"/>
        </w:rPr>
        <w:t>ь</w:t>
      </w:r>
      <w:r w:rsidRPr="00FC397D">
        <w:rPr>
          <w:rFonts w:ascii="Times New Roman" w:hAnsi="Times New Roman"/>
          <w:sz w:val="28"/>
        </w:rPr>
        <w:t>туры, в связи с принятием Федерального закона от 03.10.2018 г. № 350-ФЗ «О внесении изменений в отдельные законодательные акты Российской Ф</w:t>
      </w:r>
      <w:r w:rsidRPr="00FC397D">
        <w:rPr>
          <w:rFonts w:ascii="Times New Roman" w:hAnsi="Times New Roman"/>
          <w:sz w:val="28"/>
        </w:rPr>
        <w:t>е</w:t>
      </w:r>
      <w:r w:rsidRPr="00FC397D">
        <w:rPr>
          <w:rFonts w:ascii="Times New Roman" w:hAnsi="Times New Roman"/>
          <w:sz w:val="28"/>
        </w:rPr>
        <w:t>дерации по вопросам назначения и выплаты пенсий».</w:t>
      </w:r>
    </w:p>
    <w:p w:rsidR="008E47B7" w:rsidRPr="00FC397D" w:rsidRDefault="008E47B7" w:rsidP="008E47B7">
      <w:pPr>
        <w:pStyle w:val="PlainText"/>
        <w:ind w:right="-1" w:firstLine="709"/>
        <w:jc w:val="center"/>
        <w:rPr>
          <w:rFonts w:ascii="Times New Roman" w:hAnsi="Times New Roman"/>
          <w:sz w:val="28"/>
        </w:rPr>
      </w:pPr>
    </w:p>
    <w:p w:rsidR="008E47B7" w:rsidRPr="00FC397D" w:rsidRDefault="008E47B7" w:rsidP="008E47B7">
      <w:pPr>
        <w:pStyle w:val="PlainText"/>
        <w:ind w:right="-1" w:firstLine="709"/>
        <w:jc w:val="center"/>
        <w:rPr>
          <w:rFonts w:ascii="Times New Roman" w:hAnsi="Times New Roman"/>
          <w:sz w:val="28"/>
        </w:rPr>
      </w:pPr>
      <w:r w:rsidRPr="00FC397D">
        <w:rPr>
          <w:rFonts w:ascii="Times New Roman" w:hAnsi="Times New Roman"/>
          <w:sz w:val="28"/>
        </w:rPr>
        <w:t>Решение рабочей группы:</w:t>
      </w:r>
    </w:p>
    <w:p w:rsidR="008E47B7" w:rsidRPr="00FC397D" w:rsidRDefault="008E47B7" w:rsidP="008E47B7">
      <w:pPr>
        <w:pStyle w:val="PlainText"/>
        <w:ind w:right="-1" w:firstLine="709"/>
        <w:jc w:val="center"/>
        <w:rPr>
          <w:rFonts w:ascii="Times New Roman" w:hAnsi="Times New Roman"/>
          <w:sz w:val="28"/>
        </w:rPr>
      </w:pPr>
    </w:p>
    <w:p w:rsidR="008E47B7" w:rsidRPr="00FC397D" w:rsidRDefault="008E47B7" w:rsidP="008E47B7">
      <w:pPr>
        <w:pStyle w:val="PlainText"/>
        <w:ind w:right="-1" w:firstLine="709"/>
        <w:jc w:val="both"/>
        <w:rPr>
          <w:rFonts w:ascii="Times New Roman" w:hAnsi="Times New Roman"/>
          <w:sz w:val="28"/>
        </w:rPr>
      </w:pPr>
      <w:r w:rsidRPr="00FC397D">
        <w:rPr>
          <w:rFonts w:ascii="Times New Roman" w:hAnsi="Times New Roman"/>
          <w:sz w:val="28"/>
        </w:rPr>
        <w:t>&lt;…&gt;</w:t>
      </w:r>
    </w:p>
    <w:p w:rsidR="008E47B7" w:rsidRPr="00F249CC" w:rsidRDefault="008E47B7" w:rsidP="008E47B7">
      <w:pPr>
        <w:pStyle w:val="PlainText"/>
        <w:pBdr>
          <w:bottom w:val="single" w:sz="12" w:space="1" w:color="auto"/>
        </w:pBdr>
        <w:ind w:right="-1" w:firstLine="709"/>
        <w:jc w:val="both"/>
        <w:rPr>
          <w:rFonts w:ascii="Times New Roman" w:hAnsi="Times New Roman"/>
          <w:sz w:val="28"/>
        </w:rPr>
      </w:pPr>
      <w:r w:rsidRPr="00FC397D">
        <w:rPr>
          <w:rFonts w:ascii="Times New Roman" w:hAnsi="Times New Roman"/>
          <w:sz w:val="28"/>
        </w:rPr>
        <w:lastRenderedPageBreak/>
        <w:t>2. О нормативно-правовом регулировании обеспечения права на до</w:t>
      </w:r>
      <w:r w:rsidRPr="00FC397D">
        <w:rPr>
          <w:rFonts w:ascii="Times New Roman" w:hAnsi="Times New Roman"/>
          <w:sz w:val="28"/>
        </w:rPr>
        <w:t>с</w:t>
      </w:r>
      <w:r w:rsidRPr="00FC397D">
        <w:rPr>
          <w:rFonts w:ascii="Times New Roman" w:hAnsi="Times New Roman"/>
          <w:sz w:val="28"/>
        </w:rPr>
        <w:t>рочную страховую пенсию педагогических, медицинских работников и р</w:t>
      </w:r>
      <w:r w:rsidRPr="00FC397D">
        <w:rPr>
          <w:rFonts w:ascii="Times New Roman" w:hAnsi="Times New Roman"/>
          <w:sz w:val="28"/>
        </w:rPr>
        <w:t>а</w:t>
      </w:r>
      <w:r w:rsidRPr="00FC397D">
        <w:rPr>
          <w:rFonts w:ascii="Times New Roman" w:hAnsi="Times New Roman"/>
          <w:sz w:val="28"/>
        </w:rPr>
        <w:t>ботников, осуществляющих творческую деятельность в организациях кул</w:t>
      </w:r>
      <w:r w:rsidRPr="00FC397D">
        <w:rPr>
          <w:rFonts w:ascii="Times New Roman" w:hAnsi="Times New Roman"/>
          <w:sz w:val="28"/>
        </w:rPr>
        <w:t>ь</w:t>
      </w:r>
      <w:r w:rsidRPr="00FC397D">
        <w:rPr>
          <w:rFonts w:ascii="Times New Roman" w:hAnsi="Times New Roman"/>
          <w:sz w:val="28"/>
        </w:rPr>
        <w:t>туры, в связи с принятием Федерального закона от 03.10.2018 г. № 350-ФЗ «О внесении изменений в отдельные законодательные акты Российской Ф</w:t>
      </w:r>
      <w:r w:rsidRPr="00FC397D">
        <w:rPr>
          <w:rFonts w:ascii="Times New Roman" w:hAnsi="Times New Roman"/>
          <w:sz w:val="28"/>
        </w:rPr>
        <w:t>е</w:t>
      </w:r>
      <w:r w:rsidRPr="00FC397D">
        <w:rPr>
          <w:rFonts w:ascii="Times New Roman" w:hAnsi="Times New Roman"/>
          <w:sz w:val="28"/>
        </w:rPr>
        <w:t>дерации по вопросам назначения и выплаты пе</w:t>
      </w:r>
      <w:r w:rsidRPr="00FC397D">
        <w:rPr>
          <w:rFonts w:ascii="Times New Roman" w:hAnsi="Times New Roman"/>
          <w:sz w:val="28"/>
        </w:rPr>
        <w:t>н</w:t>
      </w:r>
      <w:r w:rsidRPr="00FC397D">
        <w:rPr>
          <w:rFonts w:ascii="Times New Roman" w:hAnsi="Times New Roman"/>
          <w:sz w:val="28"/>
        </w:rPr>
        <w:t>сий»</w:t>
      </w:r>
    </w:p>
    <w:p w:rsidR="008E47B7" w:rsidRPr="00FC397D" w:rsidRDefault="008E47B7" w:rsidP="008E47B7">
      <w:pPr>
        <w:pStyle w:val="PlainText"/>
        <w:ind w:right="-1" w:firstLine="709"/>
        <w:jc w:val="both"/>
        <w:rPr>
          <w:rFonts w:ascii="Times New Roman" w:hAnsi="Times New Roman"/>
          <w:sz w:val="28"/>
        </w:rPr>
      </w:pPr>
      <w:r w:rsidRPr="00FC397D">
        <w:rPr>
          <w:rFonts w:ascii="Times New Roman" w:hAnsi="Times New Roman"/>
          <w:sz w:val="28"/>
        </w:rPr>
        <w:t>(Куприянова, Понкратова, Чеверева, Заблоцкий, Покладова, Феокт</w:t>
      </w:r>
      <w:r w:rsidRPr="00FC397D">
        <w:rPr>
          <w:rFonts w:ascii="Times New Roman" w:hAnsi="Times New Roman"/>
          <w:sz w:val="28"/>
        </w:rPr>
        <w:t>и</w:t>
      </w:r>
      <w:r w:rsidRPr="00FC397D">
        <w:rPr>
          <w:rFonts w:ascii="Times New Roman" w:hAnsi="Times New Roman"/>
          <w:sz w:val="28"/>
        </w:rPr>
        <w:t>стова)</w:t>
      </w:r>
    </w:p>
    <w:p w:rsidR="008E47B7" w:rsidRPr="00FC397D" w:rsidRDefault="008E47B7" w:rsidP="008E47B7">
      <w:pPr>
        <w:pStyle w:val="PlainText"/>
        <w:ind w:right="-1" w:firstLine="709"/>
        <w:jc w:val="center"/>
        <w:rPr>
          <w:rFonts w:ascii="Times New Roman" w:hAnsi="Times New Roman"/>
          <w:sz w:val="28"/>
        </w:rPr>
      </w:pPr>
    </w:p>
    <w:p w:rsidR="008E47B7" w:rsidRPr="00FC397D" w:rsidRDefault="008E47B7" w:rsidP="008E47B7">
      <w:pPr>
        <w:pStyle w:val="PlainText"/>
        <w:ind w:right="-1" w:firstLine="709"/>
        <w:jc w:val="both"/>
        <w:rPr>
          <w:rFonts w:ascii="Times New Roman" w:hAnsi="Times New Roman"/>
          <w:sz w:val="28"/>
        </w:rPr>
      </w:pPr>
      <w:r w:rsidRPr="00FC397D">
        <w:rPr>
          <w:rFonts w:ascii="Times New Roman" w:hAnsi="Times New Roman"/>
          <w:sz w:val="28"/>
        </w:rPr>
        <w:t>1. Принять к сведению сообщение заместителя председателя Профсо</w:t>
      </w:r>
      <w:r w:rsidRPr="00FC397D">
        <w:rPr>
          <w:rFonts w:ascii="Times New Roman" w:hAnsi="Times New Roman"/>
          <w:sz w:val="28"/>
        </w:rPr>
        <w:t>ю</w:t>
      </w:r>
      <w:r w:rsidRPr="00FC397D">
        <w:rPr>
          <w:rFonts w:ascii="Times New Roman" w:hAnsi="Times New Roman"/>
          <w:sz w:val="28"/>
        </w:rPr>
        <w:t>за работников народного образования и науки Российской Федерации Т.В.Куприяновой по вопросу: «О нормативно-правовом регулировании обе</w:t>
      </w:r>
      <w:r w:rsidRPr="00FC397D">
        <w:rPr>
          <w:rFonts w:ascii="Times New Roman" w:hAnsi="Times New Roman"/>
          <w:sz w:val="28"/>
        </w:rPr>
        <w:t>с</w:t>
      </w:r>
      <w:r w:rsidRPr="00FC397D">
        <w:rPr>
          <w:rFonts w:ascii="Times New Roman" w:hAnsi="Times New Roman"/>
          <w:sz w:val="28"/>
        </w:rPr>
        <w:t>печения права на досрочную страховую пенсию педагогических, медици</w:t>
      </w:r>
      <w:r w:rsidRPr="00FC397D">
        <w:rPr>
          <w:rFonts w:ascii="Times New Roman" w:hAnsi="Times New Roman"/>
          <w:sz w:val="28"/>
        </w:rPr>
        <w:t>н</w:t>
      </w:r>
      <w:r w:rsidRPr="00FC397D">
        <w:rPr>
          <w:rFonts w:ascii="Times New Roman" w:hAnsi="Times New Roman"/>
          <w:sz w:val="28"/>
        </w:rPr>
        <w:t>ских работников и работников, осуществляющих творч</w:t>
      </w:r>
      <w:r w:rsidRPr="00FC397D">
        <w:rPr>
          <w:rFonts w:ascii="Times New Roman" w:hAnsi="Times New Roman"/>
          <w:sz w:val="28"/>
        </w:rPr>
        <w:t>е</w:t>
      </w:r>
      <w:r w:rsidRPr="00FC397D">
        <w:rPr>
          <w:rFonts w:ascii="Times New Roman" w:hAnsi="Times New Roman"/>
          <w:sz w:val="28"/>
        </w:rPr>
        <w:t>скую деятельность в организациях культуры, в связи с принятием Федерального закона от 03.10.2018 г. № 350-ФЗ «О внесении изменений в отдельные законодател</w:t>
      </w:r>
      <w:r w:rsidRPr="00FC397D">
        <w:rPr>
          <w:rFonts w:ascii="Times New Roman" w:hAnsi="Times New Roman"/>
          <w:sz w:val="28"/>
        </w:rPr>
        <w:t>ь</w:t>
      </w:r>
      <w:r w:rsidRPr="00FC397D">
        <w:rPr>
          <w:rFonts w:ascii="Times New Roman" w:hAnsi="Times New Roman"/>
          <w:sz w:val="28"/>
        </w:rPr>
        <w:t>ные акты Российской Федерации по вопросам назначения и выплаты пе</w:t>
      </w:r>
      <w:r w:rsidRPr="00FC397D">
        <w:rPr>
          <w:rFonts w:ascii="Times New Roman" w:hAnsi="Times New Roman"/>
          <w:sz w:val="28"/>
        </w:rPr>
        <w:t>н</w:t>
      </w:r>
      <w:r w:rsidRPr="00FC397D">
        <w:rPr>
          <w:rFonts w:ascii="Times New Roman" w:hAnsi="Times New Roman"/>
          <w:sz w:val="28"/>
        </w:rPr>
        <w:t>сий».</w:t>
      </w:r>
    </w:p>
    <w:p w:rsidR="008E47B7" w:rsidRPr="00FC397D" w:rsidRDefault="008E47B7" w:rsidP="008E47B7">
      <w:pPr>
        <w:pStyle w:val="PlainText"/>
        <w:ind w:right="-1" w:firstLine="709"/>
        <w:jc w:val="both"/>
        <w:rPr>
          <w:rFonts w:ascii="Times New Roman" w:hAnsi="Times New Roman"/>
          <w:sz w:val="28"/>
        </w:rPr>
      </w:pPr>
      <w:r w:rsidRPr="00FC397D">
        <w:rPr>
          <w:rFonts w:ascii="Times New Roman" w:hAnsi="Times New Roman"/>
          <w:sz w:val="28"/>
        </w:rPr>
        <w:t xml:space="preserve">2. </w:t>
      </w:r>
      <w:r w:rsidRPr="00362E9E">
        <w:rPr>
          <w:rFonts w:ascii="Times New Roman" w:hAnsi="Times New Roman"/>
          <w:b/>
          <w:sz w:val="28"/>
        </w:rPr>
        <w:t>Профсоюзу работников народного образования и науки Росси</w:t>
      </w:r>
      <w:r w:rsidRPr="00362E9E">
        <w:rPr>
          <w:rFonts w:ascii="Times New Roman" w:hAnsi="Times New Roman"/>
          <w:b/>
          <w:sz w:val="28"/>
        </w:rPr>
        <w:t>й</w:t>
      </w:r>
      <w:r w:rsidRPr="00362E9E">
        <w:rPr>
          <w:rFonts w:ascii="Times New Roman" w:hAnsi="Times New Roman"/>
          <w:b/>
          <w:sz w:val="28"/>
        </w:rPr>
        <w:t>ской Федерации (далее – профсоюз) направить в Минтруд России и Пе</w:t>
      </w:r>
      <w:r w:rsidRPr="00362E9E">
        <w:rPr>
          <w:rFonts w:ascii="Times New Roman" w:hAnsi="Times New Roman"/>
          <w:b/>
          <w:sz w:val="28"/>
        </w:rPr>
        <w:t>н</w:t>
      </w:r>
      <w:r w:rsidRPr="00362E9E">
        <w:rPr>
          <w:rFonts w:ascii="Times New Roman" w:hAnsi="Times New Roman"/>
          <w:b/>
          <w:sz w:val="28"/>
        </w:rPr>
        <w:t>сионный фонд Российской Федерации обращения</w:t>
      </w:r>
      <w:r w:rsidRPr="00FC397D">
        <w:rPr>
          <w:rFonts w:ascii="Times New Roman" w:hAnsi="Times New Roman"/>
          <w:sz w:val="28"/>
        </w:rPr>
        <w:t xml:space="preserve"> с вопросами о норм</w:t>
      </w:r>
      <w:r w:rsidRPr="00FC397D">
        <w:rPr>
          <w:rFonts w:ascii="Times New Roman" w:hAnsi="Times New Roman"/>
          <w:sz w:val="28"/>
        </w:rPr>
        <w:t>а</w:t>
      </w:r>
      <w:r w:rsidRPr="00FC397D">
        <w:rPr>
          <w:rFonts w:ascii="Times New Roman" w:hAnsi="Times New Roman"/>
          <w:sz w:val="28"/>
        </w:rPr>
        <w:t>тивно-правовом регулировании обеспечения права на досрочную страховую пенсию педагогических, медицинских работников и работников, осущест</w:t>
      </w:r>
      <w:r w:rsidRPr="00FC397D">
        <w:rPr>
          <w:rFonts w:ascii="Times New Roman" w:hAnsi="Times New Roman"/>
          <w:sz w:val="28"/>
        </w:rPr>
        <w:t>в</w:t>
      </w:r>
      <w:r w:rsidRPr="00FC397D">
        <w:rPr>
          <w:rFonts w:ascii="Times New Roman" w:hAnsi="Times New Roman"/>
          <w:sz w:val="28"/>
        </w:rPr>
        <w:t>ляющих творческую деятельность в организациях культуры, в связи с прин</w:t>
      </w:r>
      <w:r w:rsidRPr="00FC397D">
        <w:rPr>
          <w:rFonts w:ascii="Times New Roman" w:hAnsi="Times New Roman"/>
          <w:sz w:val="28"/>
        </w:rPr>
        <w:t>я</w:t>
      </w:r>
      <w:r w:rsidRPr="00FC397D">
        <w:rPr>
          <w:rFonts w:ascii="Times New Roman" w:hAnsi="Times New Roman"/>
          <w:sz w:val="28"/>
        </w:rPr>
        <w:t>тием Федерал</w:t>
      </w:r>
      <w:r w:rsidRPr="00FC397D">
        <w:rPr>
          <w:rFonts w:ascii="Times New Roman" w:hAnsi="Times New Roman"/>
          <w:sz w:val="28"/>
        </w:rPr>
        <w:t>ь</w:t>
      </w:r>
      <w:r w:rsidRPr="00FC397D">
        <w:rPr>
          <w:rFonts w:ascii="Times New Roman" w:hAnsi="Times New Roman"/>
          <w:sz w:val="28"/>
        </w:rPr>
        <w:t>ного закона от 03.10.2018 г. № 350-ФЗ «О внесении изменений в отдельные законодательные акты Российской Федерации по вопросам н</w:t>
      </w:r>
      <w:r w:rsidRPr="00FC397D">
        <w:rPr>
          <w:rFonts w:ascii="Times New Roman" w:hAnsi="Times New Roman"/>
          <w:sz w:val="28"/>
        </w:rPr>
        <w:t>а</w:t>
      </w:r>
      <w:r w:rsidRPr="00FC397D">
        <w:rPr>
          <w:rFonts w:ascii="Times New Roman" w:hAnsi="Times New Roman"/>
          <w:sz w:val="28"/>
        </w:rPr>
        <w:t>значения и в</w:t>
      </w:r>
      <w:r w:rsidRPr="00FC397D">
        <w:rPr>
          <w:rFonts w:ascii="Times New Roman" w:hAnsi="Times New Roman"/>
          <w:sz w:val="28"/>
        </w:rPr>
        <w:t>ы</w:t>
      </w:r>
      <w:r w:rsidRPr="00FC397D">
        <w:rPr>
          <w:rFonts w:ascii="Times New Roman" w:hAnsi="Times New Roman"/>
          <w:sz w:val="28"/>
        </w:rPr>
        <w:t>платы пенсий».</w:t>
      </w:r>
    </w:p>
    <w:p w:rsidR="008E47B7" w:rsidRPr="00FC397D" w:rsidRDefault="008E47B7" w:rsidP="008E47B7">
      <w:pPr>
        <w:pStyle w:val="PlainText"/>
        <w:ind w:right="-1" w:firstLine="709"/>
        <w:jc w:val="both"/>
        <w:rPr>
          <w:rFonts w:ascii="Times New Roman" w:hAnsi="Times New Roman"/>
          <w:sz w:val="28"/>
        </w:rPr>
      </w:pPr>
      <w:r w:rsidRPr="00FC397D">
        <w:rPr>
          <w:rFonts w:ascii="Times New Roman" w:hAnsi="Times New Roman"/>
          <w:sz w:val="28"/>
        </w:rPr>
        <w:t>3. Предложить Минтруду России и Пенсионному фонду Российской Федерации направить в секретариат Комиссии и профсоюз ответы на указа</w:t>
      </w:r>
      <w:r w:rsidRPr="00FC397D">
        <w:rPr>
          <w:rFonts w:ascii="Times New Roman" w:hAnsi="Times New Roman"/>
          <w:sz w:val="28"/>
        </w:rPr>
        <w:t>н</w:t>
      </w:r>
      <w:r w:rsidRPr="00FC397D">
        <w:rPr>
          <w:rFonts w:ascii="Times New Roman" w:hAnsi="Times New Roman"/>
          <w:sz w:val="28"/>
        </w:rPr>
        <w:t>ные вопросы и провести консультации с профсоюзом по этим в</w:t>
      </w:r>
      <w:r w:rsidRPr="00FC397D">
        <w:rPr>
          <w:rFonts w:ascii="Times New Roman" w:hAnsi="Times New Roman"/>
          <w:sz w:val="28"/>
        </w:rPr>
        <w:t>о</w:t>
      </w:r>
      <w:r w:rsidRPr="00FC397D">
        <w:rPr>
          <w:rFonts w:ascii="Times New Roman" w:hAnsi="Times New Roman"/>
          <w:sz w:val="28"/>
        </w:rPr>
        <w:t>просам. По результатам проинформировать секретариат Комиссии.</w:t>
      </w:r>
    </w:p>
    <w:p w:rsidR="008E47B7" w:rsidRPr="00FC397D" w:rsidRDefault="008E47B7" w:rsidP="008E47B7">
      <w:pPr>
        <w:pStyle w:val="PlainText"/>
        <w:ind w:right="-1" w:firstLine="709"/>
        <w:jc w:val="both"/>
        <w:rPr>
          <w:rFonts w:ascii="Times New Roman" w:hAnsi="Times New Roman"/>
          <w:sz w:val="28"/>
        </w:rPr>
      </w:pPr>
      <w:r w:rsidRPr="00FC397D">
        <w:rPr>
          <w:rFonts w:ascii="Times New Roman" w:hAnsi="Times New Roman"/>
          <w:sz w:val="28"/>
        </w:rPr>
        <w:t>4. Предложить Пенсионному фонду Российской Федерации напр</w:t>
      </w:r>
      <w:r w:rsidRPr="00FC397D">
        <w:rPr>
          <w:rFonts w:ascii="Times New Roman" w:hAnsi="Times New Roman"/>
          <w:sz w:val="28"/>
        </w:rPr>
        <w:t>а</w:t>
      </w:r>
      <w:r w:rsidRPr="00FC397D">
        <w:rPr>
          <w:rFonts w:ascii="Times New Roman" w:hAnsi="Times New Roman"/>
          <w:sz w:val="28"/>
        </w:rPr>
        <w:t>вить в секретариат Комиссии проект Административного регламента предоста</w:t>
      </w:r>
      <w:r w:rsidRPr="00FC397D">
        <w:rPr>
          <w:rFonts w:ascii="Times New Roman" w:hAnsi="Times New Roman"/>
          <w:sz w:val="28"/>
        </w:rPr>
        <w:t>в</w:t>
      </w:r>
      <w:r w:rsidRPr="00FC397D">
        <w:rPr>
          <w:rFonts w:ascii="Times New Roman" w:hAnsi="Times New Roman"/>
          <w:sz w:val="28"/>
        </w:rPr>
        <w:t>ления Пенсионным фондом Российской Федерации государс</w:t>
      </w:r>
      <w:r w:rsidRPr="00FC397D">
        <w:rPr>
          <w:rFonts w:ascii="Times New Roman" w:hAnsi="Times New Roman"/>
          <w:sz w:val="28"/>
        </w:rPr>
        <w:t>т</w:t>
      </w:r>
      <w:r w:rsidRPr="00FC397D">
        <w:rPr>
          <w:rFonts w:ascii="Times New Roman" w:hAnsi="Times New Roman"/>
          <w:sz w:val="28"/>
        </w:rPr>
        <w:t>венной услуги по информированию граждан об отнесении к категории граждан предпенс</w:t>
      </w:r>
      <w:r w:rsidRPr="00FC397D">
        <w:rPr>
          <w:rFonts w:ascii="Times New Roman" w:hAnsi="Times New Roman"/>
          <w:sz w:val="28"/>
        </w:rPr>
        <w:t>и</w:t>
      </w:r>
      <w:r w:rsidRPr="00FC397D">
        <w:rPr>
          <w:rFonts w:ascii="Times New Roman" w:hAnsi="Times New Roman"/>
          <w:sz w:val="28"/>
        </w:rPr>
        <w:t>онного возраста для информирования членов и эк</w:t>
      </w:r>
      <w:r w:rsidRPr="00FC397D">
        <w:rPr>
          <w:rFonts w:ascii="Times New Roman" w:hAnsi="Times New Roman"/>
          <w:sz w:val="28"/>
        </w:rPr>
        <w:t>с</w:t>
      </w:r>
      <w:r w:rsidRPr="00FC397D">
        <w:rPr>
          <w:rFonts w:ascii="Times New Roman" w:hAnsi="Times New Roman"/>
          <w:sz w:val="28"/>
        </w:rPr>
        <w:t>пертов рабочей группы.</w:t>
      </w:r>
    </w:p>
    <w:p w:rsidR="008E47B7" w:rsidRPr="00FC397D" w:rsidRDefault="008E47B7" w:rsidP="008E47B7">
      <w:pPr>
        <w:pStyle w:val="PlainText"/>
        <w:ind w:right="-1" w:firstLine="709"/>
        <w:jc w:val="center"/>
        <w:rPr>
          <w:rFonts w:ascii="Times New Roman" w:hAnsi="Times New Roman"/>
          <w:sz w:val="28"/>
        </w:rPr>
      </w:pPr>
    </w:p>
    <w:p w:rsidR="008E47B7" w:rsidRPr="00FC397D" w:rsidRDefault="008E47B7" w:rsidP="008E47B7">
      <w:pPr>
        <w:pStyle w:val="PlainText"/>
        <w:ind w:right="-1" w:firstLine="709"/>
        <w:rPr>
          <w:rFonts w:ascii="Times New Roman" w:hAnsi="Times New Roman"/>
          <w:sz w:val="28"/>
        </w:rPr>
      </w:pPr>
      <w:r w:rsidRPr="00FC397D">
        <w:rPr>
          <w:rFonts w:ascii="Times New Roman" w:hAnsi="Times New Roman"/>
          <w:sz w:val="28"/>
        </w:rPr>
        <w:t>Председательствующий                                    Е.Н.Феоктистова</w:t>
      </w:r>
    </w:p>
    <w:p w:rsidR="008E47B7" w:rsidRPr="00FC397D" w:rsidRDefault="008E47B7" w:rsidP="008E47B7">
      <w:pPr>
        <w:pStyle w:val="PlainText"/>
        <w:ind w:right="-1" w:firstLine="709"/>
        <w:jc w:val="center"/>
        <w:rPr>
          <w:rFonts w:ascii="Times New Roman" w:hAnsi="Times New Roman"/>
          <w:sz w:val="28"/>
        </w:rPr>
      </w:pPr>
      <w:r w:rsidRPr="00FC397D">
        <w:rPr>
          <w:rFonts w:ascii="Times New Roman" w:hAnsi="Times New Roman"/>
          <w:sz w:val="28"/>
        </w:rPr>
        <w:t xml:space="preserve">  </w:t>
      </w:r>
    </w:p>
    <w:p w:rsidR="008E47B7" w:rsidRPr="00FC397D" w:rsidRDefault="008E47B7" w:rsidP="008E47B7">
      <w:pPr>
        <w:pStyle w:val="PlainText"/>
        <w:ind w:right="-1" w:firstLine="709"/>
        <w:rPr>
          <w:rFonts w:ascii="Times New Roman" w:hAnsi="Times New Roman"/>
          <w:sz w:val="28"/>
        </w:rPr>
      </w:pPr>
      <w:r w:rsidRPr="00FC397D">
        <w:rPr>
          <w:rFonts w:ascii="Times New Roman" w:hAnsi="Times New Roman"/>
          <w:sz w:val="28"/>
        </w:rPr>
        <w:t>От секретариата Комиссии                               Г.И.Гречкина</w:t>
      </w:r>
    </w:p>
    <w:p w:rsidR="008E47B7" w:rsidRPr="00FC397D" w:rsidRDefault="008E47B7" w:rsidP="008E47B7">
      <w:pPr>
        <w:pStyle w:val="PlainText"/>
        <w:ind w:right="-1" w:firstLine="709"/>
        <w:jc w:val="center"/>
        <w:rPr>
          <w:rFonts w:ascii="Times New Roman" w:hAnsi="Times New Roman"/>
          <w:sz w:val="28"/>
        </w:rPr>
      </w:pPr>
    </w:p>
    <w:p w:rsidR="008E47B7" w:rsidRPr="00FC397D" w:rsidRDefault="008E47B7" w:rsidP="008E47B7">
      <w:pPr>
        <w:pStyle w:val="PlainText"/>
        <w:ind w:right="-1" w:firstLine="709"/>
        <w:jc w:val="center"/>
        <w:rPr>
          <w:rFonts w:ascii="Times New Roman" w:hAnsi="Times New Roman"/>
          <w:sz w:val="28"/>
        </w:rPr>
      </w:pPr>
    </w:p>
    <w:p w:rsidR="008E47B7" w:rsidRPr="00FC397D" w:rsidRDefault="008E47B7" w:rsidP="008E47B7">
      <w:pPr>
        <w:pStyle w:val="PlainText"/>
        <w:ind w:right="-1" w:firstLine="709"/>
        <w:jc w:val="center"/>
        <w:rPr>
          <w:rFonts w:ascii="Times New Roman" w:hAnsi="Times New Roman"/>
          <w:sz w:val="28"/>
        </w:rPr>
      </w:pPr>
    </w:p>
    <w:p w:rsidR="009A29B7" w:rsidRDefault="00FC397D" w:rsidP="00C757CA">
      <w:pPr>
        <w:pStyle w:val="PlainText"/>
        <w:ind w:right="-1" w:firstLine="709"/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________________________</w:t>
      </w:r>
    </w:p>
    <w:p w:rsidR="009A29B7" w:rsidRDefault="009A29B7" w:rsidP="00C757CA">
      <w:pPr>
        <w:pStyle w:val="PlainText"/>
        <w:ind w:right="-1" w:firstLine="709"/>
        <w:jc w:val="center"/>
        <w:rPr>
          <w:rFonts w:ascii="Times New Roman" w:hAnsi="Times New Roman"/>
          <w:b/>
          <w:sz w:val="28"/>
        </w:rPr>
      </w:pPr>
    </w:p>
    <w:p w:rsidR="00A0207E" w:rsidRPr="008B31A0" w:rsidRDefault="00A0207E" w:rsidP="00A0207E">
      <w:pPr>
        <w:pStyle w:val="PlainText"/>
        <w:ind w:right="-1" w:firstLine="709"/>
        <w:jc w:val="center"/>
        <w:rPr>
          <w:rFonts w:ascii="Times New Roman" w:hAnsi="Times New Roman"/>
          <w:sz w:val="28"/>
        </w:rPr>
      </w:pPr>
      <w:r w:rsidRPr="008B31A0">
        <w:rPr>
          <w:rFonts w:ascii="Times New Roman" w:hAnsi="Times New Roman"/>
          <w:sz w:val="28"/>
        </w:rPr>
        <w:lastRenderedPageBreak/>
        <w:t xml:space="preserve">Зарегистрировано в Минюсте России 21 декабря 2018 г. </w:t>
      </w:r>
      <w:r w:rsidR="00FC397D">
        <w:rPr>
          <w:rFonts w:ascii="Times New Roman" w:hAnsi="Times New Roman"/>
          <w:sz w:val="28"/>
        </w:rPr>
        <w:t>№</w:t>
      </w:r>
      <w:r w:rsidRPr="008B31A0">
        <w:rPr>
          <w:rFonts w:ascii="Times New Roman" w:hAnsi="Times New Roman"/>
          <w:sz w:val="28"/>
        </w:rPr>
        <w:t xml:space="preserve"> 53099</w:t>
      </w:r>
    </w:p>
    <w:p w:rsidR="00A0207E" w:rsidRPr="00A0207E" w:rsidRDefault="00A0207E" w:rsidP="00A0207E">
      <w:pPr>
        <w:pStyle w:val="PlainText"/>
        <w:ind w:right="-1" w:firstLine="709"/>
        <w:jc w:val="center"/>
        <w:rPr>
          <w:rFonts w:ascii="Times New Roman" w:hAnsi="Times New Roman"/>
          <w:b/>
          <w:sz w:val="28"/>
        </w:rPr>
      </w:pPr>
    </w:p>
    <w:p w:rsidR="00A0207E" w:rsidRPr="00A0207E" w:rsidRDefault="00A0207E" w:rsidP="00A0207E">
      <w:pPr>
        <w:pStyle w:val="PlainText"/>
        <w:ind w:right="-1" w:firstLine="709"/>
        <w:jc w:val="center"/>
        <w:rPr>
          <w:rFonts w:ascii="Times New Roman" w:hAnsi="Times New Roman"/>
          <w:b/>
          <w:sz w:val="28"/>
        </w:rPr>
      </w:pPr>
    </w:p>
    <w:p w:rsidR="008B31A0" w:rsidRPr="008B31A0" w:rsidRDefault="008B31A0" w:rsidP="00A0207E">
      <w:pPr>
        <w:pStyle w:val="PlainText"/>
        <w:ind w:right="-1" w:firstLine="709"/>
        <w:jc w:val="center"/>
        <w:rPr>
          <w:rFonts w:ascii="Times New Roman" w:hAnsi="Times New Roman"/>
          <w:sz w:val="28"/>
          <w:szCs w:val="28"/>
        </w:rPr>
      </w:pPr>
      <w:r w:rsidRPr="008B31A0">
        <w:rPr>
          <w:rFonts w:ascii="Times New Roman" w:hAnsi="Times New Roman"/>
          <w:sz w:val="28"/>
          <w:szCs w:val="28"/>
        </w:rPr>
        <w:t>П</w:t>
      </w:r>
      <w:r w:rsidR="00A0207E" w:rsidRPr="008B31A0">
        <w:rPr>
          <w:rFonts w:ascii="Times New Roman" w:hAnsi="Times New Roman"/>
          <w:sz w:val="28"/>
          <w:szCs w:val="28"/>
        </w:rPr>
        <w:t>РАВЛЕНИЕ ПЕНСИОННОГО ФОНДА РОССИЙСКОЙ</w:t>
      </w:r>
    </w:p>
    <w:p w:rsidR="00A0207E" w:rsidRPr="008B31A0" w:rsidRDefault="00A0207E" w:rsidP="00A0207E">
      <w:pPr>
        <w:pStyle w:val="PlainText"/>
        <w:ind w:right="-1" w:firstLine="709"/>
        <w:jc w:val="center"/>
        <w:rPr>
          <w:rFonts w:ascii="Times New Roman" w:hAnsi="Times New Roman"/>
          <w:sz w:val="28"/>
          <w:szCs w:val="28"/>
        </w:rPr>
      </w:pPr>
      <w:r w:rsidRPr="008B31A0">
        <w:rPr>
          <w:rFonts w:ascii="Times New Roman" w:hAnsi="Times New Roman"/>
          <w:sz w:val="28"/>
          <w:szCs w:val="28"/>
        </w:rPr>
        <w:t xml:space="preserve"> </w:t>
      </w:r>
      <w:r w:rsidR="008B31A0" w:rsidRPr="008B31A0">
        <w:rPr>
          <w:rFonts w:ascii="Times New Roman" w:hAnsi="Times New Roman"/>
          <w:sz w:val="28"/>
          <w:szCs w:val="28"/>
        </w:rPr>
        <w:t>Ф</w:t>
      </w:r>
      <w:r w:rsidRPr="008B31A0">
        <w:rPr>
          <w:rFonts w:ascii="Times New Roman" w:hAnsi="Times New Roman"/>
          <w:sz w:val="28"/>
          <w:szCs w:val="28"/>
        </w:rPr>
        <w:t>ЕДЕР</w:t>
      </w:r>
      <w:r w:rsidRPr="008B31A0">
        <w:rPr>
          <w:rFonts w:ascii="Times New Roman" w:hAnsi="Times New Roman"/>
          <w:sz w:val="28"/>
          <w:szCs w:val="28"/>
        </w:rPr>
        <w:t>А</w:t>
      </w:r>
      <w:r w:rsidRPr="008B31A0">
        <w:rPr>
          <w:rFonts w:ascii="Times New Roman" w:hAnsi="Times New Roman"/>
          <w:sz w:val="28"/>
          <w:szCs w:val="28"/>
        </w:rPr>
        <w:t>ЦИИ</w:t>
      </w:r>
    </w:p>
    <w:p w:rsidR="00A0207E" w:rsidRPr="008B31A0" w:rsidRDefault="00A0207E" w:rsidP="00A0207E">
      <w:pPr>
        <w:pStyle w:val="PlainText"/>
        <w:ind w:right="-1" w:firstLine="709"/>
        <w:jc w:val="center"/>
        <w:rPr>
          <w:rFonts w:ascii="Times New Roman" w:hAnsi="Times New Roman"/>
          <w:sz w:val="28"/>
          <w:szCs w:val="28"/>
        </w:rPr>
      </w:pPr>
    </w:p>
    <w:p w:rsidR="00A0207E" w:rsidRPr="008B31A0" w:rsidRDefault="00A0207E" w:rsidP="00A0207E">
      <w:pPr>
        <w:pStyle w:val="PlainText"/>
        <w:ind w:right="-1" w:firstLine="709"/>
        <w:jc w:val="center"/>
        <w:rPr>
          <w:rFonts w:ascii="Times New Roman" w:hAnsi="Times New Roman"/>
          <w:sz w:val="28"/>
          <w:szCs w:val="28"/>
        </w:rPr>
      </w:pPr>
      <w:r w:rsidRPr="008B31A0">
        <w:rPr>
          <w:rFonts w:ascii="Times New Roman" w:hAnsi="Times New Roman"/>
          <w:sz w:val="28"/>
          <w:szCs w:val="28"/>
        </w:rPr>
        <w:t>ПОСТАНОВЛЕНИЕ</w:t>
      </w:r>
    </w:p>
    <w:p w:rsidR="00A0207E" w:rsidRPr="008B31A0" w:rsidRDefault="00A0207E" w:rsidP="00A0207E">
      <w:pPr>
        <w:pStyle w:val="PlainText"/>
        <w:ind w:right="-1" w:firstLine="709"/>
        <w:jc w:val="center"/>
        <w:rPr>
          <w:rFonts w:ascii="Times New Roman" w:hAnsi="Times New Roman"/>
          <w:sz w:val="28"/>
          <w:szCs w:val="28"/>
        </w:rPr>
      </w:pPr>
      <w:r w:rsidRPr="008B31A0">
        <w:rPr>
          <w:rFonts w:ascii="Times New Roman" w:hAnsi="Times New Roman"/>
          <w:sz w:val="28"/>
          <w:szCs w:val="28"/>
        </w:rPr>
        <w:t xml:space="preserve">от 29 октября 2018 г. </w:t>
      </w:r>
      <w:r w:rsidR="00FC397D">
        <w:rPr>
          <w:rFonts w:ascii="Times New Roman" w:hAnsi="Times New Roman"/>
          <w:sz w:val="28"/>
          <w:szCs w:val="28"/>
        </w:rPr>
        <w:t>№</w:t>
      </w:r>
      <w:r w:rsidRPr="008B31A0">
        <w:rPr>
          <w:rFonts w:ascii="Times New Roman" w:hAnsi="Times New Roman"/>
          <w:sz w:val="28"/>
          <w:szCs w:val="28"/>
        </w:rPr>
        <w:t xml:space="preserve"> 464п</w:t>
      </w:r>
    </w:p>
    <w:p w:rsidR="00A0207E" w:rsidRPr="008B31A0" w:rsidRDefault="00A0207E" w:rsidP="00A0207E">
      <w:pPr>
        <w:pStyle w:val="PlainText"/>
        <w:ind w:right="-1" w:firstLine="709"/>
        <w:jc w:val="center"/>
        <w:rPr>
          <w:rFonts w:ascii="Times New Roman" w:hAnsi="Times New Roman"/>
          <w:sz w:val="28"/>
          <w:szCs w:val="28"/>
        </w:rPr>
      </w:pPr>
    </w:p>
    <w:p w:rsidR="00A0207E" w:rsidRPr="008B31A0" w:rsidRDefault="00A0207E" w:rsidP="00A0207E">
      <w:pPr>
        <w:pStyle w:val="PlainText"/>
        <w:ind w:right="-1" w:firstLine="709"/>
        <w:jc w:val="center"/>
        <w:rPr>
          <w:rFonts w:ascii="Times New Roman" w:hAnsi="Times New Roman"/>
          <w:sz w:val="28"/>
          <w:szCs w:val="28"/>
        </w:rPr>
      </w:pPr>
      <w:r w:rsidRPr="008B31A0">
        <w:rPr>
          <w:rFonts w:ascii="Times New Roman" w:hAnsi="Times New Roman"/>
          <w:sz w:val="28"/>
          <w:szCs w:val="28"/>
        </w:rPr>
        <w:t>ОБ УТВЕРЖДЕНИИ ПОРЯДКА</w:t>
      </w:r>
    </w:p>
    <w:p w:rsidR="00A0207E" w:rsidRPr="008B31A0" w:rsidRDefault="00A0207E" w:rsidP="00A0207E">
      <w:pPr>
        <w:pStyle w:val="PlainText"/>
        <w:ind w:right="-1" w:firstLine="709"/>
        <w:jc w:val="center"/>
        <w:rPr>
          <w:rFonts w:ascii="Times New Roman" w:hAnsi="Times New Roman"/>
          <w:sz w:val="28"/>
          <w:szCs w:val="28"/>
        </w:rPr>
      </w:pPr>
      <w:r w:rsidRPr="008B31A0">
        <w:rPr>
          <w:rFonts w:ascii="Times New Roman" w:hAnsi="Times New Roman"/>
          <w:sz w:val="28"/>
          <w:szCs w:val="28"/>
        </w:rPr>
        <w:t>ОФОРМЛЕНИЯ ЭЛЕКТРОННОГО ДОКУМЕНТА, СОДЕРЖ</w:t>
      </w:r>
      <w:r w:rsidRPr="008B31A0">
        <w:rPr>
          <w:rFonts w:ascii="Times New Roman" w:hAnsi="Times New Roman"/>
          <w:sz w:val="28"/>
          <w:szCs w:val="28"/>
        </w:rPr>
        <w:t>А</w:t>
      </w:r>
      <w:r w:rsidRPr="008B31A0">
        <w:rPr>
          <w:rFonts w:ascii="Times New Roman" w:hAnsi="Times New Roman"/>
          <w:sz w:val="28"/>
          <w:szCs w:val="28"/>
        </w:rPr>
        <w:t>ЩЕГО СВЕДЕНИЯ</w:t>
      </w:r>
    </w:p>
    <w:p w:rsidR="00A0207E" w:rsidRPr="008B31A0" w:rsidRDefault="00A0207E" w:rsidP="00A0207E">
      <w:pPr>
        <w:pStyle w:val="PlainText"/>
        <w:ind w:right="-1" w:firstLine="709"/>
        <w:jc w:val="center"/>
        <w:rPr>
          <w:rFonts w:ascii="Times New Roman" w:hAnsi="Times New Roman"/>
          <w:sz w:val="28"/>
          <w:szCs w:val="28"/>
        </w:rPr>
      </w:pPr>
      <w:r w:rsidRPr="008B31A0">
        <w:rPr>
          <w:rFonts w:ascii="Times New Roman" w:hAnsi="Times New Roman"/>
          <w:sz w:val="28"/>
          <w:szCs w:val="28"/>
        </w:rPr>
        <w:t>ОБ ОТНЕСЕНИИ ГРАЖДАНИНА К КАТЕГОРИИ ГРАЖДАН</w:t>
      </w:r>
    </w:p>
    <w:p w:rsidR="00A0207E" w:rsidRPr="008B31A0" w:rsidRDefault="00A0207E" w:rsidP="00A0207E">
      <w:pPr>
        <w:pStyle w:val="PlainText"/>
        <w:ind w:right="-1" w:firstLine="709"/>
        <w:jc w:val="center"/>
        <w:rPr>
          <w:rFonts w:ascii="Times New Roman" w:hAnsi="Times New Roman"/>
          <w:sz w:val="28"/>
          <w:szCs w:val="28"/>
        </w:rPr>
      </w:pPr>
      <w:r w:rsidRPr="008B31A0">
        <w:rPr>
          <w:rFonts w:ascii="Times New Roman" w:hAnsi="Times New Roman"/>
          <w:sz w:val="28"/>
          <w:szCs w:val="28"/>
        </w:rPr>
        <w:t>ПРЕДПЕНСИОННОГО ВОЗРАСТА</w:t>
      </w:r>
    </w:p>
    <w:p w:rsidR="00A0207E" w:rsidRPr="008B31A0" w:rsidRDefault="00A0207E" w:rsidP="00A0207E">
      <w:pPr>
        <w:pStyle w:val="PlainText"/>
        <w:ind w:right="-1"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A0207E" w:rsidRPr="008B31A0" w:rsidRDefault="00A0207E" w:rsidP="00A0207E">
      <w:pPr>
        <w:pStyle w:val="PlainText"/>
        <w:ind w:right="-1" w:firstLine="709"/>
        <w:jc w:val="both"/>
        <w:rPr>
          <w:rFonts w:ascii="Times New Roman" w:hAnsi="Times New Roman"/>
          <w:sz w:val="28"/>
          <w:szCs w:val="28"/>
        </w:rPr>
      </w:pPr>
      <w:r w:rsidRPr="008B31A0">
        <w:rPr>
          <w:rFonts w:ascii="Times New Roman" w:hAnsi="Times New Roman"/>
          <w:sz w:val="28"/>
          <w:szCs w:val="28"/>
        </w:rPr>
        <w:t>В соответствии с частью 12 статьи 10 Федерального закона от 3 октя</w:t>
      </w:r>
      <w:r w:rsidRPr="008B31A0">
        <w:rPr>
          <w:rFonts w:ascii="Times New Roman" w:hAnsi="Times New Roman"/>
          <w:sz w:val="28"/>
          <w:szCs w:val="28"/>
        </w:rPr>
        <w:t>б</w:t>
      </w:r>
      <w:r w:rsidRPr="008B31A0">
        <w:rPr>
          <w:rFonts w:ascii="Times New Roman" w:hAnsi="Times New Roman"/>
          <w:sz w:val="28"/>
          <w:szCs w:val="28"/>
        </w:rPr>
        <w:t xml:space="preserve">ря 2018 г. </w:t>
      </w:r>
      <w:r w:rsidR="00B940F1">
        <w:rPr>
          <w:rFonts w:ascii="Times New Roman" w:hAnsi="Times New Roman"/>
          <w:sz w:val="28"/>
          <w:szCs w:val="28"/>
        </w:rPr>
        <w:t>№</w:t>
      </w:r>
      <w:r w:rsidRPr="008B31A0">
        <w:rPr>
          <w:rFonts w:ascii="Times New Roman" w:hAnsi="Times New Roman"/>
          <w:sz w:val="28"/>
          <w:szCs w:val="28"/>
        </w:rPr>
        <w:t xml:space="preserve"> 350-ФЗ "О внесении изменений в отдельные законод</w:t>
      </w:r>
      <w:r w:rsidRPr="008B31A0">
        <w:rPr>
          <w:rFonts w:ascii="Times New Roman" w:hAnsi="Times New Roman"/>
          <w:sz w:val="28"/>
          <w:szCs w:val="28"/>
        </w:rPr>
        <w:t>а</w:t>
      </w:r>
      <w:r w:rsidRPr="008B31A0">
        <w:rPr>
          <w:rFonts w:ascii="Times New Roman" w:hAnsi="Times New Roman"/>
          <w:sz w:val="28"/>
          <w:szCs w:val="28"/>
        </w:rPr>
        <w:t xml:space="preserve">тельные акты Российской Федерации по вопросам назначения и выплаты пенсий" (официальный интернет-портал правовой информации http://www.pravo.gov.ru, 3 октября 2018 г., </w:t>
      </w:r>
      <w:r w:rsidR="00B940F1">
        <w:rPr>
          <w:rFonts w:ascii="Times New Roman" w:hAnsi="Times New Roman"/>
          <w:sz w:val="28"/>
          <w:szCs w:val="28"/>
        </w:rPr>
        <w:t>№</w:t>
      </w:r>
      <w:r w:rsidRPr="008B31A0">
        <w:rPr>
          <w:rFonts w:ascii="Times New Roman" w:hAnsi="Times New Roman"/>
          <w:sz w:val="28"/>
          <w:szCs w:val="28"/>
        </w:rPr>
        <w:t xml:space="preserve"> 0001201810030028) Правл</w:t>
      </w:r>
      <w:r w:rsidRPr="008B31A0">
        <w:rPr>
          <w:rFonts w:ascii="Times New Roman" w:hAnsi="Times New Roman"/>
          <w:sz w:val="28"/>
          <w:szCs w:val="28"/>
        </w:rPr>
        <w:t>е</w:t>
      </w:r>
      <w:r w:rsidRPr="008B31A0">
        <w:rPr>
          <w:rFonts w:ascii="Times New Roman" w:hAnsi="Times New Roman"/>
          <w:sz w:val="28"/>
          <w:szCs w:val="28"/>
        </w:rPr>
        <w:t>ние Пенсионного фонда Российской Федерации постановляет:</w:t>
      </w:r>
    </w:p>
    <w:p w:rsidR="00A0207E" w:rsidRPr="008B31A0" w:rsidRDefault="00A0207E" w:rsidP="00A0207E">
      <w:pPr>
        <w:pStyle w:val="PlainText"/>
        <w:ind w:right="-1" w:firstLine="709"/>
        <w:jc w:val="both"/>
        <w:rPr>
          <w:rFonts w:ascii="Times New Roman" w:hAnsi="Times New Roman"/>
          <w:sz w:val="28"/>
          <w:szCs w:val="28"/>
        </w:rPr>
      </w:pPr>
      <w:r w:rsidRPr="008B31A0">
        <w:rPr>
          <w:rFonts w:ascii="Times New Roman" w:hAnsi="Times New Roman"/>
          <w:sz w:val="28"/>
          <w:szCs w:val="28"/>
        </w:rPr>
        <w:t>Утвердить прилагаемый Порядок оформления электронного док</w:t>
      </w:r>
      <w:r w:rsidRPr="008B31A0">
        <w:rPr>
          <w:rFonts w:ascii="Times New Roman" w:hAnsi="Times New Roman"/>
          <w:sz w:val="28"/>
          <w:szCs w:val="28"/>
        </w:rPr>
        <w:t>у</w:t>
      </w:r>
      <w:r w:rsidRPr="008B31A0">
        <w:rPr>
          <w:rFonts w:ascii="Times New Roman" w:hAnsi="Times New Roman"/>
          <w:sz w:val="28"/>
          <w:szCs w:val="28"/>
        </w:rPr>
        <w:t>мента, содержащего сведения об отнесении гражданина к категории граждан пре</w:t>
      </w:r>
      <w:r w:rsidRPr="008B31A0">
        <w:rPr>
          <w:rFonts w:ascii="Times New Roman" w:hAnsi="Times New Roman"/>
          <w:sz w:val="28"/>
          <w:szCs w:val="28"/>
        </w:rPr>
        <w:t>д</w:t>
      </w:r>
      <w:r w:rsidRPr="008B31A0">
        <w:rPr>
          <w:rFonts w:ascii="Times New Roman" w:hAnsi="Times New Roman"/>
          <w:sz w:val="28"/>
          <w:szCs w:val="28"/>
        </w:rPr>
        <w:t>пенсионного возраста.</w:t>
      </w:r>
    </w:p>
    <w:p w:rsidR="00A0207E" w:rsidRPr="008B31A0" w:rsidRDefault="00A0207E" w:rsidP="00A0207E">
      <w:pPr>
        <w:pStyle w:val="PlainText"/>
        <w:ind w:right="-1" w:firstLine="709"/>
        <w:jc w:val="both"/>
        <w:rPr>
          <w:rFonts w:ascii="Times New Roman" w:hAnsi="Times New Roman"/>
          <w:sz w:val="28"/>
          <w:szCs w:val="28"/>
        </w:rPr>
      </w:pPr>
    </w:p>
    <w:p w:rsidR="00A0207E" w:rsidRPr="008B31A0" w:rsidRDefault="00A0207E" w:rsidP="00A0207E">
      <w:pPr>
        <w:pStyle w:val="PlainText"/>
        <w:ind w:right="-1" w:firstLine="709"/>
        <w:jc w:val="center"/>
        <w:rPr>
          <w:rFonts w:ascii="Times New Roman" w:hAnsi="Times New Roman"/>
          <w:sz w:val="28"/>
          <w:szCs w:val="28"/>
        </w:rPr>
      </w:pPr>
      <w:r w:rsidRPr="008B31A0">
        <w:rPr>
          <w:rFonts w:ascii="Times New Roman" w:hAnsi="Times New Roman"/>
          <w:sz w:val="28"/>
          <w:szCs w:val="28"/>
        </w:rPr>
        <w:t>Председатель                                                                А.ДРОЗДОВ</w:t>
      </w:r>
    </w:p>
    <w:p w:rsidR="00A0207E" w:rsidRPr="008B31A0" w:rsidRDefault="00A0207E" w:rsidP="00A0207E">
      <w:pPr>
        <w:pStyle w:val="PlainText"/>
        <w:ind w:right="-1" w:firstLine="709"/>
        <w:jc w:val="center"/>
        <w:rPr>
          <w:rFonts w:ascii="Times New Roman" w:hAnsi="Times New Roman"/>
          <w:sz w:val="28"/>
          <w:szCs w:val="28"/>
        </w:rPr>
      </w:pPr>
    </w:p>
    <w:p w:rsidR="00A0207E" w:rsidRPr="008B31A0" w:rsidRDefault="00A0207E" w:rsidP="00A0207E">
      <w:pPr>
        <w:pStyle w:val="PlainText"/>
        <w:ind w:right="-1" w:firstLine="709"/>
        <w:jc w:val="right"/>
        <w:rPr>
          <w:rFonts w:ascii="Times New Roman" w:hAnsi="Times New Roman"/>
          <w:sz w:val="28"/>
          <w:szCs w:val="28"/>
        </w:rPr>
      </w:pPr>
      <w:r w:rsidRPr="008B31A0">
        <w:rPr>
          <w:rFonts w:ascii="Times New Roman" w:hAnsi="Times New Roman"/>
          <w:sz w:val="28"/>
          <w:szCs w:val="28"/>
        </w:rPr>
        <w:t>Приложение</w:t>
      </w:r>
    </w:p>
    <w:p w:rsidR="00A0207E" w:rsidRPr="008B31A0" w:rsidRDefault="00A0207E" w:rsidP="00A0207E">
      <w:pPr>
        <w:pStyle w:val="PlainText"/>
        <w:ind w:right="-1" w:firstLine="709"/>
        <w:jc w:val="right"/>
        <w:rPr>
          <w:rFonts w:ascii="Times New Roman" w:hAnsi="Times New Roman"/>
          <w:sz w:val="28"/>
          <w:szCs w:val="28"/>
        </w:rPr>
      </w:pPr>
      <w:r w:rsidRPr="008B31A0">
        <w:rPr>
          <w:rFonts w:ascii="Times New Roman" w:hAnsi="Times New Roman"/>
          <w:sz w:val="28"/>
          <w:szCs w:val="28"/>
        </w:rPr>
        <w:t>к постановлению Правления ПФР</w:t>
      </w:r>
    </w:p>
    <w:p w:rsidR="00A0207E" w:rsidRPr="008B31A0" w:rsidRDefault="00A0207E" w:rsidP="00A0207E">
      <w:pPr>
        <w:pStyle w:val="PlainText"/>
        <w:ind w:right="-1" w:firstLine="709"/>
        <w:jc w:val="right"/>
        <w:rPr>
          <w:rFonts w:ascii="Times New Roman" w:hAnsi="Times New Roman"/>
          <w:sz w:val="28"/>
          <w:szCs w:val="28"/>
        </w:rPr>
      </w:pPr>
      <w:r w:rsidRPr="008B31A0">
        <w:rPr>
          <w:rFonts w:ascii="Times New Roman" w:hAnsi="Times New Roman"/>
          <w:sz w:val="28"/>
          <w:szCs w:val="28"/>
        </w:rPr>
        <w:t xml:space="preserve">от 29 октября 2018 г. </w:t>
      </w:r>
      <w:r w:rsidR="00B940F1">
        <w:rPr>
          <w:rFonts w:ascii="Times New Roman" w:hAnsi="Times New Roman"/>
          <w:sz w:val="28"/>
          <w:szCs w:val="28"/>
        </w:rPr>
        <w:t>№</w:t>
      </w:r>
      <w:r w:rsidRPr="008B31A0">
        <w:rPr>
          <w:rFonts w:ascii="Times New Roman" w:hAnsi="Times New Roman"/>
          <w:sz w:val="28"/>
          <w:szCs w:val="28"/>
        </w:rPr>
        <w:t xml:space="preserve"> 464п</w:t>
      </w:r>
    </w:p>
    <w:p w:rsidR="00A0207E" w:rsidRPr="008B31A0" w:rsidRDefault="00A0207E" w:rsidP="00A0207E">
      <w:pPr>
        <w:pStyle w:val="PlainText"/>
        <w:ind w:right="-1"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A0207E" w:rsidRPr="008B31A0" w:rsidRDefault="00A0207E" w:rsidP="00A0207E">
      <w:pPr>
        <w:pStyle w:val="PlainText"/>
        <w:ind w:right="-1" w:firstLine="709"/>
        <w:jc w:val="center"/>
        <w:rPr>
          <w:rFonts w:ascii="Times New Roman" w:hAnsi="Times New Roman"/>
          <w:b/>
          <w:sz w:val="28"/>
          <w:szCs w:val="28"/>
        </w:rPr>
      </w:pPr>
      <w:r w:rsidRPr="008B31A0">
        <w:rPr>
          <w:rFonts w:ascii="Times New Roman" w:hAnsi="Times New Roman"/>
          <w:b/>
          <w:sz w:val="28"/>
          <w:szCs w:val="28"/>
        </w:rPr>
        <w:t>ПОРЯДОК</w:t>
      </w:r>
    </w:p>
    <w:p w:rsidR="00FC397D" w:rsidRDefault="00A0207E" w:rsidP="00A0207E">
      <w:pPr>
        <w:pStyle w:val="PlainText"/>
        <w:ind w:right="-1" w:firstLine="709"/>
        <w:jc w:val="center"/>
        <w:rPr>
          <w:rFonts w:ascii="Times New Roman" w:hAnsi="Times New Roman"/>
          <w:b/>
          <w:sz w:val="28"/>
          <w:szCs w:val="28"/>
        </w:rPr>
      </w:pPr>
      <w:r w:rsidRPr="008B31A0">
        <w:rPr>
          <w:rFonts w:ascii="Times New Roman" w:hAnsi="Times New Roman"/>
          <w:b/>
          <w:sz w:val="28"/>
          <w:szCs w:val="28"/>
        </w:rPr>
        <w:t xml:space="preserve">ОФОРМЛЕНИЯ ЭЛЕКТРОННОГО ДОКУМЕНТА, </w:t>
      </w:r>
    </w:p>
    <w:p w:rsidR="00A0207E" w:rsidRPr="008B31A0" w:rsidRDefault="00A0207E" w:rsidP="00A0207E">
      <w:pPr>
        <w:pStyle w:val="PlainText"/>
        <w:ind w:right="-1" w:firstLine="709"/>
        <w:jc w:val="center"/>
        <w:rPr>
          <w:rFonts w:ascii="Times New Roman" w:hAnsi="Times New Roman"/>
          <w:b/>
          <w:sz w:val="28"/>
          <w:szCs w:val="28"/>
        </w:rPr>
      </w:pPr>
      <w:r w:rsidRPr="008B31A0">
        <w:rPr>
          <w:rFonts w:ascii="Times New Roman" w:hAnsi="Times New Roman"/>
          <w:b/>
          <w:sz w:val="28"/>
          <w:szCs w:val="28"/>
        </w:rPr>
        <w:t>СОДЕРЖ</w:t>
      </w:r>
      <w:r w:rsidRPr="008B31A0">
        <w:rPr>
          <w:rFonts w:ascii="Times New Roman" w:hAnsi="Times New Roman"/>
          <w:b/>
          <w:sz w:val="28"/>
          <w:szCs w:val="28"/>
        </w:rPr>
        <w:t>А</w:t>
      </w:r>
      <w:r w:rsidRPr="008B31A0">
        <w:rPr>
          <w:rFonts w:ascii="Times New Roman" w:hAnsi="Times New Roman"/>
          <w:b/>
          <w:sz w:val="28"/>
          <w:szCs w:val="28"/>
        </w:rPr>
        <w:t>ЩЕГО СВЕДЕНИЯ</w:t>
      </w:r>
      <w:r w:rsidR="00FC397D">
        <w:rPr>
          <w:rFonts w:ascii="Times New Roman" w:hAnsi="Times New Roman"/>
          <w:b/>
          <w:sz w:val="28"/>
          <w:szCs w:val="28"/>
        </w:rPr>
        <w:t xml:space="preserve"> </w:t>
      </w:r>
      <w:r w:rsidRPr="008B31A0">
        <w:rPr>
          <w:rFonts w:ascii="Times New Roman" w:hAnsi="Times New Roman"/>
          <w:b/>
          <w:sz w:val="28"/>
          <w:szCs w:val="28"/>
        </w:rPr>
        <w:t>ОБ ОТНЕСЕНИИ ГРАЖДАНИНА К КАТЕГОРИИ ГРАЖДАН</w:t>
      </w:r>
      <w:r w:rsidR="00FC397D">
        <w:rPr>
          <w:rFonts w:ascii="Times New Roman" w:hAnsi="Times New Roman"/>
          <w:b/>
          <w:sz w:val="28"/>
          <w:szCs w:val="28"/>
        </w:rPr>
        <w:t xml:space="preserve"> </w:t>
      </w:r>
      <w:r w:rsidRPr="008B31A0">
        <w:rPr>
          <w:rFonts w:ascii="Times New Roman" w:hAnsi="Times New Roman"/>
          <w:b/>
          <w:sz w:val="28"/>
          <w:szCs w:val="28"/>
        </w:rPr>
        <w:t>ПРЕДПЕНСИОННОГО ВОЗРАСТА</w:t>
      </w:r>
    </w:p>
    <w:p w:rsidR="00A0207E" w:rsidRPr="008B31A0" w:rsidRDefault="00A0207E" w:rsidP="00A0207E">
      <w:pPr>
        <w:pStyle w:val="PlainText"/>
        <w:ind w:right="-1"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A0207E" w:rsidRPr="008B31A0" w:rsidRDefault="00A0207E" w:rsidP="00A0207E">
      <w:pPr>
        <w:pStyle w:val="PlainText"/>
        <w:ind w:right="-1" w:firstLine="709"/>
        <w:jc w:val="both"/>
        <w:rPr>
          <w:rFonts w:ascii="Times New Roman" w:hAnsi="Times New Roman"/>
          <w:sz w:val="28"/>
          <w:szCs w:val="28"/>
        </w:rPr>
      </w:pPr>
      <w:r w:rsidRPr="008B31A0">
        <w:rPr>
          <w:rFonts w:ascii="Times New Roman" w:hAnsi="Times New Roman"/>
          <w:sz w:val="28"/>
          <w:szCs w:val="28"/>
        </w:rPr>
        <w:t>1. Настоящий Порядок разработан в соответствии с частью 12 ст</w:t>
      </w:r>
      <w:r w:rsidRPr="008B31A0">
        <w:rPr>
          <w:rFonts w:ascii="Times New Roman" w:hAnsi="Times New Roman"/>
          <w:sz w:val="28"/>
          <w:szCs w:val="28"/>
        </w:rPr>
        <w:t>а</w:t>
      </w:r>
      <w:r w:rsidRPr="008B31A0">
        <w:rPr>
          <w:rFonts w:ascii="Times New Roman" w:hAnsi="Times New Roman"/>
          <w:sz w:val="28"/>
          <w:szCs w:val="28"/>
        </w:rPr>
        <w:t xml:space="preserve">тьи 10 Федерального закона от 3 октября 2018 г. </w:t>
      </w:r>
      <w:r w:rsidR="00B940F1">
        <w:rPr>
          <w:rFonts w:ascii="Times New Roman" w:hAnsi="Times New Roman"/>
          <w:sz w:val="28"/>
          <w:szCs w:val="28"/>
        </w:rPr>
        <w:t>№</w:t>
      </w:r>
      <w:r w:rsidRPr="008B31A0">
        <w:rPr>
          <w:rFonts w:ascii="Times New Roman" w:hAnsi="Times New Roman"/>
          <w:sz w:val="28"/>
          <w:szCs w:val="28"/>
        </w:rPr>
        <w:t xml:space="preserve"> 350-ФЗ "О внесении изменений в отдельные законодательные акты Российской Федерации по вопросам н</w:t>
      </w:r>
      <w:r w:rsidRPr="008B31A0">
        <w:rPr>
          <w:rFonts w:ascii="Times New Roman" w:hAnsi="Times New Roman"/>
          <w:sz w:val="28"/>
          <w:szCs w:val="28"/>
        </w:rPr>
        <w:t>а</w:t>
      </w:r>
      <w:r w:rsidRPr="008B31A0">
        <w:rPr>
          <w:rFonts w:ascii="Times New Roman" w:hAnsi="Times New Roman"/>
          <w:sz w:val="28"/>
          <w:szCs w:val="28"/>
        </w:rPr>
        <w:t>значения и выплаты пенсий" (официальный интернет-портал правовой и</w:t>
      </w:r>
      <w:r w:rsidRPr="008B31A0">
        <w:rPr>
          <w:rFonts w:ascii="Times New Roman" w:hAnsi="Times New Roman"/>
          <w:sz w:val="28"/>
          <w:szCs w:val="28"/>
        </w:rPr>
        <w:t>н</w:t>
      </w:r>
      <w:r w:rsidRPr="008B31A0">
        <w:rPr>
          <w:rFonts w:ascii="Times New Roman" w:hAnsi="Times New Roman"/>
          <w:sz w:val="28"/>
          <w:szCs w:val="28"/>
        </w:rPr>
        <w:t xml:space="preserve">формации http://www.pravo.gov.ru, 3 октября 2018 г., </w:t>
      </w:r>
      <w:r w:rsidR="00B940F1">
        <w:rPr>
          <w:rFonts w:ascii="Times New Roman" w:hAnsi="Times New Roman"/>
          <w:sz w:val="28"/>
          <w:szCs w:val="28"/>
        </w:rPr>
        <w:t>№</w:t>
      </w:r>
      <w:r w:rsidRPr="008B31A0">
        <w:rPr>
          <w:rFonts w:ascii="Times New Roman" w:hAnsi="Times New Roman"/>
          <w:sz w:val="28"/>
          <w:szCs w:val="28"/>
        </w:rPr>
        <w:t xml:space="preserve"> 0001201810030028) и устанавливает правила оформления Пенсионным фондом Российской Фед</w:t>
      </w:r>
      <w:r w:rsidRPr="008B31A0">
        <w:rPr>
          <w:rFonts w:ascii="Times New Roman" w:hAnsi="Times New Roman"/>
          <w:sz w:val="28"/>
          <w:szCs w:val="28"/>
        </w:rPr>
        <w:t>е</w:t>
      </w:r>
      <w:r w:rsidRPr="008B31A0">
        <w:rPr>
          <w:rFonts w:ascii="Times New Roman" w:hAnsi="Times New Roman"/>
          <w:sz w:val="28"/>
          <w:szCs w:val="28"/>
        </w:rPr>
        <w:t>рации электронного документа, содержащего сведения об отнесении граждан к категории лиц предпенсионного во</w:t>
      </w:r>
      <w:r w:rsidRPr="008B31A0">
        <w:rPr>
          <w:rFonts w:ascii="Times New Roman" w:hAnsi="Times New Roman"/>
          <w:sz w:val="28"/>
          <w:szCs w:val="28"/>
        </w:rPr>
        <w:t>з</w:t>
      </w:r>
      <w:r w:rsidRPr="008B31A0">
        <w:rPr>
          <w:rFonts w:ascii="Times New Roman" w:hAnsi="Times New Roman"/>
          <w:sz w:val="28"/>
          <w:szCs w:val="28"/>
        </w:rPr>
        <w:t>раста (далее - электронный документ).</w:t>
      </w:r>
    </w:p>
    <w:p w:rsidR="00A0207E" w:rsidRPr="008B31A0" w:rsidRDefault="00A0207E" w:rsidP="00A0207E">
      <w:pPr>
        <w:pStyle w:val="PlainText"/>
        <w:ind w:right="-1" w:firstLine="709"/>
        <w:jc w:val="both"/>
        <w:rPr>
          <w:rFonts w:ascii="Times New Roman" w:hAnsi="Times New Roman"/>
          <w:sz w:val="28"/>
          <w:szCs w:val="28"/>
        </w:rPr>
      </w:pPr>
      <w:r w:rsidRPr="008B31A0">
        <w:rPr>
          <w:rFonts w:ascii="Times New Roman" w:hAnsi="Times New Roman"/>
          <w:sz w:val="28"/>
          <w:szCs w:val="28"/>
        </w:rPr>
        <w:lastRenderedPageBreak/>
        <w:t>2. Электронный документ предоставляется гражданам, обратившимся лично либо через своего представителя путем подачи запроса о предоставл</w:t>
      </w:r>
      <w:r w:rsidRPr="008B31A0">
        <w:rPr>
          <w:rFonts w:ascii="Times New Roman" w:hAnsi="Times New Roman"/>
          <w:sz w:val="28"/>
          <w:szCs w:val="28"/>
        </w:rPr>
        <w:t>е</w:t>
      </w:r>
      <w:r w:rsidRPr="008B31A0">
        <w:rPr>
          <w:rFonts w:ascii="Times New Roman" w:hAnsi="Times New Roman"/>
          <w:sz w:val="28"/>
          <w:szCs w:val="28"/>
        </w:rPr>
        <w:t>нии сведений об отнесении к категории граждан предпенс</w:t>
      </w:r>
      <w:r w:rsidRPr="008B31A0">
        <w:rPr>
          <w:rFonts w:ascii="Times New Roman" w:hAnsi="Times New Roman"/>
          <w:sz w:val="28"/>
          <w:szCs w:val="28"/>
        </w:rPr>
        <w:t>и</w:t>
      </w:r>
      <w:r w:rsidRPr="008B31A0">
        <w:rPr>
          <w:rFonts w:ascii="Times New Roman" w:hAnsi="Times New Roman"/>
          <w:sz w:val="28"/>
          <w:szCs w:val="28"/>
        </w:rPr>
        <w:t>онного возраста непосредственно в территориальный орган Пенсионн</w:t>
      </w:r>
      <w:r w:rsidRPr="008B31A0">
        <w:rPr>
          <w:rFonts w:ascii="Times New Roman" w:hAnsi="Times New Roman"/>
          <w:sz w:val="28"/>
          <w:szCs w:val="28"/>
        </w:rPr>
        <w:t>о</w:t>
      </w:r>
      <w:r w:rsidRPr="008B31A0">
        <w:rPr>
          <w:rFonts w:ascii="Times New Roman" w:hAnsi="Times New Roman"/>
          <w:sz w:val="28"/>
          <w:szCs w:val="28"/>
        </w:rPr>
        <w:t>го фонда Российской Федерации, в многофункциональный центр пред</w:t>
      </w:r>
      <w:r w:rsidRPr="008B31A0">
        <w:rPr>
          <w:rFonts w:ascii="Times New Roman" w:hAnsi="Times New Roman"/>
          <w:sz w:val="28"/>
          <w:szCs w:val="28"/>
        </w:rPr>
        <w:t>о</w:t>
      </w:r>
      <w:r w:rsidRPr="008B31A0">
        <w:rPr>
          <w:rFonts w:ascii="Times New Roman" w:hAnsi="Times New Roman"/>
          <w:sz w:val="28"/>
          <w:szCs w:val="28"/>
        </w:rPr>
        <w:t>ставления государственных и муниципальных услуг (далее - мн</w:t>
      </w:r>
      <w:r w:rsidRPr="008B31A0">
        <w:rPr>
          <w:rFonts w:ascii="Times New Roman" w:hAnsi="Times New Roman"/>
          <w:sz w:val="28"/>
          <w:szCs w:val="28"/>
        </w:rPr>
        <w:t>о</w:t>
      </w:r>
      <w:r w:rsidRPr="008B31A0">
        <w:rPr>
          <w:rFonts w:ascii="Times New Roman" w:hAnsi="Times New Roman"/>
          <w:sz w:val="28"/>
          <w:szCs w:val="28"/>
        </w:rPr>
        <w:t>гофункциональный центр) (в случае если между территориальным органом Пенсионного фонда Российской Федер</w:t>
      </w:r>
      <w:r w:rsidRPr="008B31A0">
        <w:rPr>
          <w:rFonts w:ascii="Times New Roman" w:hAnsi="Times New Roman"/>
          <w:sz w:val="28"/>
          <w:szCs w:val="28"/>
        </w:rPr>
        <w:t>а</w:t>
      </w:r>
      <w:r w:rsidRPr="008B31A0">
        <w:rPr>
          <w:rFonts w:ascii="Times New Roman" w:hAnsi="Times New Roman"/>
          <w:sz w:val="28"/>
          <w:szCs w:val="28"/>
        </w:rPr>
        <w:t>ции и многофункциональным центром заключено соглашение о взаимоде</w:t>
      </w:r>
      <w:r w:rsidRPr="008B31A0">
        <w:rPr>
          <w:rFonts w:ascii="Times New Roman" w:hAnsi="Times New Roman"/>
          <w:sz w:val="28"/>
          <w:szCs w:val="28"/>
        </w:rPr>
        <w:t>й</w:t>
      </w:r>
      <w:r w:rsidRPr="008B31A0">
        <w:rPr>
          <w:rFonts w:ascii="Times New Roman" w:hAnsi="Times New Roman"/>
          <w:sz w:val="28"/>
          <w:szCs w:val="28"/>
        </w:rPr>
        <w:t>ствии и подача указанного запроса предусмотрена перечнем государстве</w:t>
      </w:r>
      <w:r w:rsidRPr="008B31A0">
        <w:rPr>
          <w:rFonts w:ascii="Times New Roman" w:hAnsi="Times New Roman"/>
          <w:sz w:val="28"/>
          <w:szCs w:val="28"/>
        </w:rPr>
        <w:t>н</w:t>
      </w:r>
      <w:r w:rsidRPr="008B31A0">
        <w:rPr>
          <w:rFonts w:ascii="Times New Roman" w:hAnsi="Times New Roman"/>
          <w:sz w:val="28"/>
          <w:szCs w:val="28"/>
        </w:rPr>
        <w:t>ных и муниципальных услуг, предоставляемых в многофункциональном це</w:t>
      </w:r>
      <w:r w:rsidRPr="008B31A0">
        <w:rPr>
          <w:rFonts w:ascii="Times New Roman" w:hAnsi="Times New Roman"/>
          <w:sz w:val="28"/>
          <w:szCs w:val="28"/>
        </w:rPr>
        <w:t>н</w:t>
      </w:r>
      <w:r w:rsidRPr="008B31A0">
        <w:rPr>
          <w:rFonts w:ascii="Times New Roman" w:hAnsi="Times New Roman"/>
          <w:sz w:val="28"/>
          <w:szCs w:val="28"/>
        </w:rPr>
        <w:t>тре, устано</w:t>
      </w:r>
      <w:r w:rsidRPr="008B31A0">
        <w:rPr>
          <w:rFonts w:ascii="Times New Roman" w:hAnsi="Times New Roman"/>
          <w:sz w:val="28"/>
          <w:szCs w:val="28"/>
        </w:rPr>
        <w:t>в</w:t>
      </w:r>
      <w:r w:rsidRPr="008B31A0">
        <w:rPr>
          <w:rFonts w:ascii="Times New Roman" w:hAnsi="Times New Roman"/>
          <w:sz w:val="28"/>
          <w:szCs w:val="28"/>
        </w:rPr>
        <w:t>ленным соглашением), по почте (далее - запрос), а также путем направления запроса в электронной форме с использованием информацио</w:t>
      </w:r>
      <w:r w:rsidRPr="008B31A0">
        <w:rPr>
          <w:rFonts w:ascii="Times New Roman" w:hAnsi="Times New Roman"/>
          <w:sz w:val="28"/>
          <w:szCs w:val="28"/>
        </w:rPr>
        <w:t>н</w:t>
      </w:r>
      <w:r w:rsidRPr="008B31A0">
        <w:rPr>
          <w:rFonts w:ascii="Times New Roman" w:hAnsi="Times New Roman"/>
          <w:sz w:val="28"/>
          <w:szCs w:val="28"/>
        </w:rPr>
        <w:t>но-телекоммуникационных сетей общего пользования, в том числе сети "И</w:t>
      </w:r>
      <w:r w:rsidRPr="008B31A0">
        <w:rPr>
          <w:rFonts w:ascii="Times New Roman" w:hAnsi="Times New Roman"/>
          <w:sz w:val="28"/>
          <w:szCs w:val="28"/>
        </w:rPr>
        <w:t>н</w:t>
      </w:r>
      <w:r w:rsidRPr="008B31A0">
        <w:rPr>
          <w:rFonts w:ascii="Times New Roman" w:hAnsi="Times New Roman"/>
          <w:sz w:val="28"/>
          <w:szCs w:val="28"/>
        </w:rPr>
        <w:t>тернет", включая федеральную государственную информационную систему "Единый портал государственных и муниципальных услуг", "Личный каб</w:t>
      </w:r>
      <w:r w:rsidRPr="008B31A0">
        <w:rPr>
          <w:rFonts w:ascii="Times New Roman" w:hAnsi="Times New Roman"/>
          <w:sz w:val="28"/>
          <w:szCs w:val="28"/>
        </w:rPr>
        <w:t>и</w:t>
      </w:r>
      <w:r w:rsidRPr="008B31A0">
        <w:rPr>
          <w:rFonts w:ascii="Times New Roman" w:hAnsi="Times New Roman"/>
          <w:sz w:val="28"/>
          <w:szCs w:val="28"/>
        </w:rPr>
        <w:t>нет застрахованного лица" на официальном сайте Пенсионного фонда Ро</w:t>
      </w:r>
      <w:r w:rsidRPr="008B31A0">
        <w:rPr>
          <w:rFonts w:ascii="Times New Roman" w:hAnsi="Times New Roman"/>
          <w:sz w:val="28"/>
          <w:szCs w:val="28"/>
        </w:rPr>
        <w:t>с</w:t>
      </w:r>
      <w:r w:rsidRPr="008B31A0">
        <w:rPr>
          <w:rFonts w:ascii="Times New Roman" w:hAnsi="Times New Roman"/>
          <w:sz w:val="28"/>
          <w:szCs w:val="28"/>
        </w:rPr>
        <w:t>сийской Федерации (далее - запрос в электронной фо</w:t>
      </w:r>
      <w:r w:rsidRPr="008B31A0">
        <w:rPr>
          <w:rFonts w:ascii="Times New Roman" w:hAnsi="Times New Roman"/>
          <w:sz w:val="28"/>
          <w:szCs w:val="28"/>
        </w:rPr>
        <w:t>р</w:t>
      </w:r>
      <w:r w:rsidRPr="008B31A0">
        <w:rPr>
          <w:rFonts w:ascii="Times New Roman" w:hAnsi="Times New Roman"/>
          <w:sz w:val="28"/>
          <w:szCs w:val="28"/>
        </w:rPr>
        <w:t>ме).</w:t>
      </w:r>
    </w:p>
    <w:p w:rsidR="00A0207E" w:rsidRPr="008B31A0" w:rsidRDefault="00A0207E" w:rsidP="00A0207E">
      <w:pPr>
        <w:pStyle w:val="PlainText"/>
        <w:ind w:right="-1" w:firstLine="709"/>
        <w:jc w:val="both"/>
        <w:rPr>
          <w:rFonts w:ascii="Times New Roman" w:hAnsi="Times New Roman"/>
          <w:sz w:val="28"/>
          <w:szCs w:val="28"/>
        </w:rPr>
      </w:pPr>
      <w:r w:rsidRPr="008B31A0">
        <w:rPr>
          <w:rFonts w:ascii="Times New Roman" w:hAnsi="Times New Roman"/>
          <w:sz w:val="28"/>
          <w:szCs w:val="28"/>
        </w:rPr>
        <w:t>3. Запрос, поданный непосредственно в территориальный орган Пенс</w:t>
      </w:r>
      <w:r w:rsidRPr="008B31A0">
        <w:rPr>
          <w:rFonts w:ascii="Times New Roman" w:hAnsi="Times New Roman"/>
          <w:sz w:val="28"/>
          <w:szCs w:val="28"/>
        </w:rPr>
        <w:t>и</w:t>
      </w:r>
      <w:r w:rsidRPr="008B31A0">
        <w:rPr>
          <w:rFonts w:ascii="Times New Roman" w:hAnsi="Times New Roman"/>
          <w:sz w:val="28"/>
          <w:szCs w:val="28"/>
        </w:rPr>
        <w:t>онного фонда Российской Федерации, регистрируется специалистом терр</w:t>
      </w:r>
      <w:r w:rsidRPr="008B31A0">
        <w:rPr>
          <w:rFonts w:ascii="Times New Roman" w:hAnsi="Times New Roman"/>
          <w:sz w:val="28"/>
          <w:szCs w:val="28"/>
        </w:rPr>
        <w:t>и</w:t>
      </w:r>
      <w:r w:rsidRPr="008B31A0">
        <w:rPr>
          <w:rFonts w:ascii="Times New Roman" w:hAnsi="Times New Roman"/>
          <w:sz w:val="28"/>
          <w:szCs w:val="28"/>
        </w:rPr>
        <w:t>ториального органа Пенсионного фонда Российской Федерации, ответстве</w:t>
      </w:r>
      <w:r w:rsidRPr="008B31A0">
        <w:rPr>
          <w:rFonts w:ascii="Times New Roman" w:hAnsi="Times New Roman"/>
          <w:sz w:val="28"/>
          <w:szCs w:val="28"/>
        </w:rPr>
        <w:t>н</w:t>
      </w:r>
      <w:r w:rsidRPr="008B31A0">
        <w:rPr>
          <w:rFonts w:ascii="Times New Roman" w:hAnsi="Times New Roman"/>
          <w:sz w:val="28"/>
          <w:szCs w:val="28"/>
        </w:rPr>
        <w:t>ным за прием запросов, в день обращения.</w:t>
      </w:r>
    </w:p>
    <w:p w:rsidR="00A0207E" w:rsidRPr="008B31A0" w:rsidRDefault="00A0207E" w:rsidP="00A0207E">
      <w:pPr>
        <w:pStyle w:val="PlainText"/>
        <w:ind w:right="-1" w:firstLine="709"/>
        <w:jc w:val="both"/>
        <w:rPr>
          <w:rFonts w:ascii="Times New Roman" w:hAnsi="Times New Roman"/>
          <w:sz w:val="28"/>
          <w:szCs w:val="28"/>
        </w:rPr>
      </w:pPr>
      <w:r w:rsidRPr="008B31A0">
        <w:rPr>
          <w:rFonts w:ascii="Times New Roman" w:hAnsi="Times New Roman"/>
          <w:sz w:val="28"/>
          <w:szCs w:val="28"/>
        </w:rPr>
        <w:t>Запрос, поступивший в территориальный орган Пенсионного фонда Российской Федерации из многофункционального центра, по почте, регис</w:t>
      </w:r>
      <w:r w:rsidRPr="008B31A0">
        <w:rPr>
          <w:rFonts w:ascii="Times New Roman" w:hAnsi="Times New Roman"/>
          <w:sz w:val="28"/>
          <w:szCs w:val="28"/>
        </w:rPr>
        <w:t>т</w:t>
      </w:r>
      <w:r w:rsidRPr="008B31A0">
        <w:rPr>
          <w:rFonts w:ascii="Times New Roman" w:hAnsi="Times New Roman"/>
          <w:sz w:val="28"/>
          <w:szCs w:val="28"/>
        </w:rPr>
        <w:t>рируется специалистом территориального органа Пенсионного фонда Ро</w:t>
      </w:r>
      <w:r w:rsidRPr="008B31A0">
        <w:rPr>
          <w:rFonts w:ascii="Times New Roman" w:hAnsi="Times New Roman"/>
          <w:sz w:val="28"/>
          <w:szCs w:val="28"/>
        </w:rPr>
        <w:t>с</w:t>
      </w:r>
      <w:r w:rsidRPr="008B31A0">
        <w:rPr>
          <w:rFonts w:ascii="Times New Roman" w:hAnsi="Times New Roman"/>
          <w:sz w:val="28"/>
          <w:szCs w:val="28"/>
        </w:rPr>
        <w:t>сийской Федерации, ответственным за прием запросов, не позднее рабочего дня, следующего за днем его поступления в территориальный орган Пенс</w:t>
      </w:r>
      <w:r w:rsidRPr="008B31A0">
        <w:rPr>
          <w:rFonts w:ascii="Times New Roman" w:hAnsi="Times New Roman"/>
          <w:sz w:val="28"/>
          <w:szCs w:val="28"/>
        </w:rPr>
        <w:t>и</w:t>
      </w:r>
      <w:r w:rsidRPr="008B31A0">
        <w:rPr>
          <w:rFonts w:ascii="Times New Roman" w:hAnsi="Times New Roman"/>
          <w:sz w:val="28"/>
          <w:szCs w:val="28"/>
        </w:rPr>
        <w:t>онного фонда Российской Федерации.</w:t>
      </w:r>
    </w:p>
    <w:p w:rsidR="00A0207E" w:rsidRPr="008B31A0" w:rsidRDefault="00A0207E" w:rsidP="00A0207E">
      <w:pPr>
        <w:pStyle w:val="PlainText"/>
        <w:ind w:right="-1" w:firstLine="709"/>
        <w:jc w:val="both"/>
        <w:rPr>
          <w:rFonts w:ascii="Times New Roman" w:hAnsi="Times New Roman"/>
          <w:sz w:val="28"/>
          <w:szCs w:val="28"/>
        </w:rPr>
      </w:pPr>
      <w:r w:rsidRPr="008B31A0">
        <w:rPr>
          <w:rFonts w:ascii="Times New Roman" w:hAnsi="Times New Roman"/>
          <w:sz w:val="28"/>
          <w:szCs w:val="28"/>
        </w:rPr>
        <w:t>Запрос в электронной форме регистрируется в автоматическом режиме в автоматизированной информационной системе Пенсионного фонда Ро</w:t>
      </w:r>
      <w:r w:rsidRPr="008B31A0">
        <w:rPr>
          <w:rFonts w:ascii="Times New Roman" w:hAnsi="Times New Roman"/>
          <w:sz w:val="28"/>
          <w:szCs w:val="28"/>
        </w:rPr>
        <w:t>с</w:t>
      </w:r>
      <w:r w:rsidRPr="008B31A0">
        <w:rPr>
          <w:rFonts w:ascii="Times New Roman" w:hAnsi="Times New Roman"/>
          <w:sz w:val="28"/>
          <w:szCs w:val="28"/>
        </w:rPr>
        <w:t>сийской Федерации в день его поступления в Пенсионный фонд Российской Федерации.</w:t>
      </w:r>
    </w:p>
    <w:p w:rsidR="00A0207E" w:rsidRPr="008B31A0" w:rsidRDefault="00A0207E" w:rsidP="00A0207E">
      <w:pPr>
        <w:pStyle w:val="PlainText"/>
        <w:ind w:right="-1" w:firstLine="709"/>
        <w:jc w:val="both"/>
        <w:rPr>
          <w:rFonts w:ascii="Times New Roman" w:hAnsi="Times New Roman"/>
          <w:sz w:val="28"/>
          <w:szCs w:val="28"/>
        </w:rPr>
      </w:pPr>
      <w:r w:rsidRPr="008B31A0">
        <w:rPr>
          <w:rFonts w:ascii="Times New Roman" w:hAnsi="Times New Roman"/>
          <w:sz w:val="28"/>
          <w:szCs w:val="28"/>
        </w:rPr>
        <w:t>Регистрация запроса, запроса в электронной форме осуществляется п</w:t>
      </w:r>
      <w:r w:rsidRPr="008B31A0">
        <w:rPr>
          <w:rFonts w:ascii="Times New Roman" w:hAnsi="Times New Roman"/>
          <w:sz w:val="28"/>
          <w:szCs w:val="28"/>
        </w:rPr>
        <w:t>у</w:t>
      </w:r>
      <w:r w:rsidRPr="008B31A0">
        <w:rPr>
          <w:rFonts w:ascii="Times New Roman" w:hAnsi="Times New Roman"/>
          <w:sz w:val="28"/>
          <w:szCs w:val="28"/>
        </w:rPr>
        <w:t>тем присвоения ему идентификационного номера с указанием даты регис</w:t>
      </w:r>
      <w:r w:rsidRPr="008B31A0">
        <w:rPr>
          <w:rFonts w:ascii="Times New Roman" w:hAnsi="Times New Roman"/>
          <w:sz w:val="28"/>
          <w:szCs w:val="28"/>
        </w:rPr>
        <w:t>т</w:t>
      </w:r>
      <w:r w:rsidRPr="008B31A0">
        <w:rPr>
          <w:rFonts w:ascii="Times New Roman" w:hAnsi="Times New Roman"/>
          <w:sz w:val="28"/>
          <w:szCs w:val="28"/>
        </w:rPr>
        <w:t>рации.</w:t>
      </w:r>
    </w:p>
    <w:p w:rsidR="00A0207E" w:rsidRPr="008B31A0" w:rsidRDefault="00A0207E" w:rsidP="00A0207E">
      <w:pPr>
        <w:pStyle w:val="PlainText"/>
        <w:ind w:right="-1" w:firstLine="709"/>
        <w:jc w:val="both"/>
        <w:rPr>
          <w:rFonts w:ascii="Times New Roman" w:hAnsi="Times New Roman"/>
          <w:sz w:val="28"/>
          <w:szCs w:val="28"/>
        </w:rPr>
      </w:pPr>
      <w:r w:rsidRPr="008B31A0">
        <w:rPr>
          <w:rFonts w:ascii="Times New Roman" w:hAnsi="Times New Roman"/>
          <w:sz w:val="28"/>
          <w:szCs w:val="28"/>
        </w:rPr>
        <w:t>4. При обработке запросов, запросов в электронной форме автоматиз</w:t>
      </w:r>
      <w:r w:rsidRPr="008B31A0">
        <w:rPr>
          <w:rFonts w:ascii="Times New Roman" w:hAnsi="Times New Roman"/>
          <w:sz w:val="28"/>
          <w:szCs w:val="28"/>
        </w:rPr>
        <w:t>и</w:t>
      </w:r>
      <w:r w:rsidRPr="008B31A0">
        <w:rPr>
          <w:rFonts w:ascii="Times New Roman" w:hAnsi="Times New Roman"/>
          <w:sz w:val="28"/>
          <w:szCs w:val="28"/>
        </w:rPr>
        <w:t>рованной информационной системой Пенсионного фонда Российской Фед</w:t>
      </w:r>
      <w:r w:rsidRPr="008B31A0">
        <w:rPr>
          <w:rFonts w:ascii="Times New Roman" w:hAnsi="Times New Roman"/>
          <w:sz w:val="28"/>
          <w:szCs w:val="28"/>
        </w:rPr>
        <w:t>е</w:t>
      </w:r>
      <w:r w:rsidRPr="008B31A0">
        <w:rPr>
          <w:rFonts w:ascii="Times New Roman" w:hAnsi="Times New Roman"/>
          <w:sz w:val="28"/>
          <w:szCs w:val="28"/>
        </w:rPr>
        <w:t>рации осуществляется автоматическая проверка наличия условий, необход</w:t>
      </w:r>
      <w:r w:rsidRPr="008B31A0">
        <w:rPr>
          <w:rFonts w:ascii="Times New Roman" w:hAnsi="Times New Roman"/>
          <w:sz w:val="28"/>
          <w:szCs w:val="28"/>
        </w:rPr>
        <w:t>и</w:t>
      </w:r>
      <w:r w:rsidRPr="008B31A0">
        <w:rPr>
          <w:rFonts w:ascii="Times New Roman" w:hAnsi="Times New Roman"/>
          <w:sz w:val="28"/>
          <w:szCs w:val="28"/>
        </w:rPr>
        <w:t>мых для отнесения гражданина к категории граждан предпенсионного во</w:t>
      </w:r>
      <w:r w:rsidRPr="008B31A0">
        <w:rPr>
          <w:rFonts w:ascii="Times New Roman" w:hAnsi="Times New Roman"/>
          <w:sz w:val="28"/>
          <w:szCs w:val="28"/>
        </w:rPr>
        <w:t>з</w:t>
      </w:r>
      <w:r w:rsidRPr="008B31A0">
        <w:rPr>
          <w:rFonts w:ascii="Times New Roman" w:hAnsi="Times New Roman"/>
          <w:sz w:val="28"/>
          <w:szCs w:val="28"/>
        </w:rPr>
        <w:t>раста в соответствии со статьями 391 и 407 части второй Налогового кодекса Российской Федерации (Собрание законод</w:t>
      </w:r>
      <w:r w:rsidRPr="008B31A0">
        <w:rPr>
          <w:rFonts w:ascii="Times New Roman" w:hAnsi="Times New Roman"/>
          <w:sz w:val="28"/>
          <w:szCs w:val="28"/>
        </w:rPr>
        <w:t>а</w:t>
      </w:r>
      <w:r w:rsidRPr="008B31A0">
        <w:rPr>
          <w:rFonts w:ascii="Times New Roman" w:hAnsi="Times New Roman"/>
          <w:sz w:val="28"/>
          <w:szCs w:val="28"/>
        </w:rPr>
        <w:t xml:space="preserve">тельства Российской Федерации, 2000, </w:t>
      </w:r>
      <w:r w:rsidR="00B940F1">
        <w:rPr>
          <w:rFonts w:ascii="Times New Roman" w:hAnsi="Times New Roman"/>
          <w:sz w:val="28"/>
          <w:szCs w:val="28"/>
        </w:rPr>
        <w:t>№</w:t>
      </w:r>
      <w:r w:rsidRPr="008B31A0">
        <w:rPr>
          <w:rFonts w:ascii="Times New Roman" w:hAnsi="Times New Roman"/>
          <w:sz w:val="28"/>
          <w:szCs w:val="28"/>
        </w:rPr>
        <w:t xml:space="preserve"> 32, ст. 3340; 2004, </w:t>
      </w:r>
      <w:r w:rsidR="00B940F1">
        <w:rPr>
          <w:rFonts w:ascii="Times New Roman" w:hAnsi="Times New Roman"/>
          <w:sz w:val="28"/>
          <w:szCs w:val="28"/>
        </w:rPr>
        <w:t>№</w:t>
      </w:r>
      <w:r w:rsidRPr="008B31A0">
        <w:rPr>
          <w:rFonts w:ascii="Times New Roman" w:hAnsi="Times New Roman"/>
          <w:sz w:val="28"/>
          <w:szCs w:val="28"/>
        </w:rPr>
        <w:t xml:space="preserve"> 49, ст. 4840; 2007, </w:t>
      </w:r>
      <w:r w:rsidR="00B940F1">
        <w:rPr>
          <w:rFonts w:ascii="Times New Roman" w:hAnsi="Times New Roman"/>
          <w:sz w:val="28"/>
          <w:szCs w:val="28"/>
        </w:rPr>
        <w:t>№</w:t>
      </w:r>
      <w:r w:rsidRPr="008B31A0">
        <w:rPr>
          <w:rFonts w:ascii="Times New Roman" w:hAnsi="Times New Roman"/>
          <w:sz w:val="28"/>
          <w:szCs w:val="28"/>
        </w:rPr>
        <w:t xml:space="preserve"> 31, ст. 4013; 2009, </w:t>
      </w:r>
      <w:r w:rsidR="00B940F1">
        <w:rPr>
          <w:rFonts w:ascii="Times New Roman" w:hAnsi="Times New Roman"/>
          <w:sz w:val="28"/>
          <w:szCs w:val="28"/>
        </w:rPr>
        <w:t>№</w:t>
      </w:r>
      <w:r w:rsidRPr="008B31A0">
        <w:rPr>
          <w:rFonts w:ascii="Times New Roman" w:hAnsi="Times New Roman"/>
          <w:sz w:val="28"/>
          <w:szCs w:val="28"/>
        </w:rPr>
        <w:t xml:space="preserve"> 48, ст. 5733; 2010, </w:t>
      </w:r>
      <w:r w:rsidR="00B940F1">
        <w:rPr>
          <w:rFonts w:ascii="Times New Roman" w:hAnsi="Times New Roman"/>
          <w:sz w:val="28"/>
          <w:szCs w:val="28"/>
        </w:rPr>
        <w:t>№</w:t>
      </w:r>
      <w:r w:rsidRPr="008B31A0">
        <w:rPr>
          <w:rFonts w:ascii="Times New Roman" w:hAnsi="Times New Roman"/>
          <w:sz w:val="28"/>
          <w:szCs w:val="28"/>
        </w:rPr>
        <w:t xml:space="preserve"> 31, ст. 4198; 2011, </w:t>
      </w:r>
      <w:r w:rsidR="00B940F1">
        <w:rPr>
          <w:rFonts w:ascii="Times New Roman" w:hAnsi="Times New Roman"/>
          <w:sz w:val="28"/>
          <w:szCs w:val="28"/>
        </w:rPr>
        <w:t>№</w:t>
      </w:r>
      <w:r w:rsidRPr="008B31A0">
        <w:rPr>
          <w:rFonts w:ascii="Times New Roman" w:hAnsi="Times New Roman"/>
          <w:sz w:val="28"/>
          <w:szCs w:val="28"/>
        </w:rPr>
        <w:t xml:space="preserve"> 1, ст. 7; 2014, </w:t>
      </w:r>
      <w:r w:rsidR="00B940F1">
        <w:rPr>
          <w:rFonts w:ascii="Times New Roman" w:hAnsi="Times New Roman"/>
          <w:sz w:val="28"/>
          <w:szCs w:val="28"/>
        </w:rPr>
        <w:t>№</w:t>
      </w:r>
      <w:r w:rsidRPr="008B31A0">
        <w:rPr>
          <w:rFonts w:ascii="Times New Roman" w:hAnsi="Times New Roman"/>
          <w:sz w:val="28"/>
          <w:szCs w:val="28"/>
        </w:rPr>
        <w:t xml:space="preserve"> 40, ст. 5315; </w:t>
      </w:r>
      <w:r w:rsidR="00B940F1">
        <w:rPr>
          <w:rFonts w:ascii="Times New Roman" w:hAnsi="Times New Roman"/>
          <w:sz w:val="28"/>
          <w:szCs w:val="28"/>
        </w:rPr>
        <w:t>№</w:t>
      </w:r>
      <w:r w:rsidRPr="008B31A0">
        <w:rPr>
          <w:rFonts w:ascii="Times New Roman" w:hAnsi="Times New Roman"/>
          <w:sz w:val="28"/>
          <w:szCs w:val="28"/>
        </w:rPr>
        <w:t xml:space="preserve"> 45, ст. 6157; </w:t>
      </w:r>
      <w:r w:rsidR="00B940F1">
        <w:rPr>
          <w:rFonts w:ascii="Times New Roman" w:hAnsi="Times New Roman"/>
          <w:sz w:val="28"/>
          <w:szCs w:val="28"/>
        </w:rPr>
        <w:t>№</w:t>
      </w:r>
      <w:r w:rsidRPr="008B31A0">
        <w:rPr>
          <w:rFonts w:ascii="Times New Roman" w:hAnsi="Times New Roman"/>
          <w:sz w:val="28"/>
          <w:szCs w:val="28"/>
        </w:rPr>
        <w:t xml:space="preserve"> 48, ст. 6660; 2016, </w:t>
      </w:r>
      <w:r w:rsidR="00B940F1">
        <w:rPr>
          <w:rFonts w:ascii="Times New Roman" w:hAnsi="Times New Roman"/>
          <w:sz w:val="28"/>
          <w:szCs w:val="28"/>
        </w:rPr>
        <w:t>№</w:t>
      </w:r>
      <w:r w:rsidRPr="008B31A0">
        <w:rPr>
          <w:rFonts w:ascii="Times New Roman" w:hAnsi="Times New Roman"/>
          <w:sz w:val="28"/>
          <w:szCs w:val="28"/>
        </w:rPr>
        <w:t xml:space="preserve"> 1, ст. 16; </w:t>
      </w:r>
      <w:r w:rsidR="00B940F1">
        <w:rPr>
          <w:rFonts w:ascii="Times New Roman" w:hAnsi="Times New Roman"/>
          <w:sz w:val="28"/>
          <w:szCs w:val="28"/>
        </w:rPr>
        <w:t>№</w:t>
      </w:r>
      <w:r w:rsidRPr="008B31A0">
        <w:rPr>
          <w:rFonts w:ascii="Times New Roman" w:hAnsi="Times New Roman"/>
          <w:sz w:val="28"/>
          <w:szCs w:val="28"/>
        </w:rPr>
        <w:t xml:space="preserve"> 49, ст. 6844; 2017, </w:t>
      </w:r>
      <w:r w:rsidR="00B940F1">
        <w:rPr>
          <w:rFonts w:ascii="Times New Roman" w:hAnsi="Times New Roman"/>
          <w:sz w:val="28"/>
          <w:szCs w:val="28"/>
        </w:rPr>
        <w:t>№</w:t>
      </w:r>
      <w:r w:rsidRPr="008B31A0">
        <w:rPr>
          <w:rFonts w:ascii="Times New Roman" w:hAnsi="Times New Roman"/>
          <w:sz w:val="28"/>
          <w:szCs w:val="28"/>
        </w:rPr>
        <w:t xml:space="preserve"> 40, ст. 5753; </w:t>
      </w:r>
      <w:r w:rsidR="00B940F1">
        <w:rPr>
          <w:rFonts w:ascii="Times New Roman" w:hAnsi="Times New Roman"/>
          <w:sz w:val="28"/>
          <w:szCs w:val="28"/>
        </w:rPr>
        <w:t>№</w:t>
      </w:r>
      <w:r w:rsidRPr="008B31A0">
        <w:rPr>
          <w:rFonts w:ascii="Times New Roman" w:hAnsi="Times New Roman"/>
          <w:sz w:val="28"/>
          <w:szCs w:val="28"/>
        </w:rPr>
        <w:t xml:space="preserve"> 49, ст. 7307; 2018, </w:t>
      </w:r>
      <w:r w:rsidR="00B940F1">
        <w:rPr>
          <w:rFonts w:ascii="Times New Roman" w:hAnsi="Times New Roman"/>
          <w:sz w:val="28"/>
          <w:szCs w:val="28"/>
        </w:rPr>
        <w:t>№</w:t>
      </w:r>
      <w:r w:rsidRPr="008B31A0">
        <w:rPr>
          <w:rFonts w:ascii="Times New Roman" w:hAnsi="Times New Roman"/>
          <w:sz w:val="28"/>
          <w:szCs w:val="28"/>
        </w:rPr>
        <w:t xml:space="preserve"> 1, ст. 20; </w:t>
      </w:r>
      <w:r w:rsidR="00B940F1">
        <w:rPr>
          <w:rFonts w:ascii="Times New Roman" w:hAnsi="Times New Roman"/>
          <w:sz w:val="28"/>
          <w:szCs w:val="28"/>
        </w:rPr>
        <w:t>№</w:t>
      </w:r>
      <w:r w:rsidRPr="008B31A0">
        <w:rPr>
          <w:rFonts w:ascii="Times New Roman" w:hAnsi="Times New Roman"/>
          <w:sz w:val="28"/>
          <w:szCs w:val="28"/>
        </w:rPr>
        <w:t xml:space="preserve"> 32, ст. 5127; </w:t>
      </w:r>
      <w:r w:rsidR="00B940F1">
        <w:rPr>
          <w:rFonts w:ascii="Times New Roman" w:hAnsi="Times New Roman"/>
          <w:sz w:val="28"/>
          <w:szCs w:val="28"/>
        </w:rPr>
        <w:t>№</w:t>
      </w:r>
      <w:r w:rsidRPr="008B31A0">
        <w:rPr>
          <w:rFonts w:ascii="Times New Roman" w:hAnsi="Times New Roman"/>
          <w:sz w:val="28"/>
          <w:szCs w:val="28"/>
        </w:rPr>
        <w:t xml:space="preserve"> 45, ст. 6833), статьей 185.1 Трудов</w:t>
      </w:r>
      <w:r w:rsidRPr="008B31A0">
        <w:rPr>
          <w:rFonts w:ascii="Times New Roman" w:hAnsi="Times New Roman"/>
          <w:sz w:val="28"/>
          <w:szCs w:val="28"/>
        </w:rPr>
        <w:t>о</w:t>
      </w:r>
      <w:r w:rsidRPr="008B31A0">
        <w:rPr>
          <w:rFonts w:ascii="Times New Roman" w:hAnsi="Times New Roman"/>
          <w:sz w:val="28"/>
          <w:szCs w:val="28"/>
        </w:rPr>
        <w:t xml:space="preserve">го кодекса Российской Федерации (Собрание законодательства </w:t>
      </w:r>
      <w:r w:rsidRPr="008B31A0">
        <w:rPr>
          <w:rFonts w:ascii="Times New Roman" w:hAnsi="Times New Roman"/>
          <w:sz w:val="28"/>
          <w:szCs w:val="28"/>
        </w:rPr>
        <w:lastRenderedPageBreak/>
        <w:t xml:space="preserve">Российской Федерации, 2002, </w:t>
      </w:r>
      <w:r w:rsidR="00B940F1">
        <w:rPr>
          <w:rFonts w:ascii="Times New Roman" w:hAnsi="Times New Roman"/>
          <w:sz w:val="28"/>
          <w:szCs w:val="28"/>
        </w:rPr>
        <w:t>№</w:t>
      </w:r>
      <w:r w:rsidRPr="008B31A0">
        <w:rPr>
          <w:rFonts w:ascii="Times New Roman" w:hAnsi="Times New Roman"/>
          <w:sz w:val="28"/>
          <w:szCs w:val="28"/>
        </w:rPr>
        <w:t xml:space="preserve"> 1, ст. 3; 2018, </w:t>
      </w:r>
      <w:r w:rsidR="00B940F1">
        <w:rPr>
          <w:rFonts w:ascii="Times New Roman" w:hAnsi="Times New Roman"/>
          <w:sz w:val="28"/>
          <w:szCs w:val="28"/>
        </w:rPr>
        <w:t>№</w:t>
      </w:r>
      <w:r w:rsidRPr="008B31A0">
        <w:rPr>
          <w:rFonts w:ascii="Times New Roman" w:hAnsi="Times New Roman"/>
          <w:sz w:val="28"/>
          <w:szCs w:val="28"/>
        </w:rPr>
        <w:t xml:space="preserve"> 41, ст. 6193), статьей 34.2 Закона Росси</w:t>
      </w:r>
      <w:r w:rsidRPr="008B31A0">
        <w:rPr>
          <w:rFonts w:ascii="Times New Roman" w:hAnsi="Times New Roman"/>
          <w:sz w:val="28"/>
          <w:szCs w:val="28"/>
        </w:rPr>
        <w:t>й</w:t>
      </w:r>
      <w:r w:rsidRPr="008B31A0">
        <w:rPr>
          <w:rFonts w:ascii="Times New Roman" w:hAnsi="Times New Roman"/>
          <w:sz w:val="28"/>
          <w:szCs w:val="28"/>
        </w:rPr>
        <w:t xml:space="preserve">ской Федерации от 19 апреля 1991 г. </w:t>
      </w:r>
      <w:r w:rsidR="00B940F1">
        <w:rPr>
          <w:rFonts w:ascii="Times New Roman" w:hAnsi="Times New Roman"/>
          <w:sz w:val="28"/>
          <w:szCs w:val="28"/>
        </w:rPr>
        <w:t>№</w:t>
      </w:r>
      <w:r w:rsidRPr="008B31A0">
        <w:rPr>
          <w:rFonts w:ascii="Times New Roman" w:hAnsi="Times New Roman"/>
          <w:sz w:val="28"/>
          <w:szCs w:val="28"/>
        </w:rPr>
        <w:t xml:space="preserve"> 1032-1 "О занятости населения в Ро</w:t>
      </w:r>
      <w:r w:rsidRPr="008B31A0">
        <w:rPr>
          <w:rFonts w:ascii="Times New Roman" w:hAnsi="Times New Roman"/>
          <w:sz w:val="28"/>
          <w:szCs w:val="28"/>
        </w:rPr>
        <w:t>с</w:t>
      </w:r>
      <w:r w:rsidRPr="008B31A0">
        <w:rPr>
          <w:rFonts w:ascii="Times New Roman" w:hAnsi="Times New Roman"/>
          <w:sz w:val="28"/>
          <w:szCs w:val="28"/>
        </w:rPr>
        <w:t xml:space="preserve">сийской Федерации" (Ведомости Съезда народных депутатов РСФСР и Верховного Совета РСФСР, 1991, </w:t>
      </w:r>
      <w:r w:rsidR="00B940F1">
        <w:rPr>
          <w:rFonts w:ascii="Times New Roman" w:hAnsi="Times New Roman"/>
          <w:sz w:val="28"/>
          <w:szCs w:val="28"/>
        </w:rPr>
        <w:t>№</w:t>
      </w:r>
      <w:r w:rsidRPr="008B31A0">
        <w:rPr>
          <w:rFonts w:ascii="Times New Roman" w:hAnsi="Times New Roman"/>
          <w:sz w:val="28"/>
          <w:szCs w:val="28"/>
        </w:rPr>
        <w:t xml:space="preserve"> 18, ст. 565; Собрание закон</w:t>
      </w:r>
      <w:r w:rsidRPr="008B31A0">
        <w:rPr>
          <w:rFonts w:ascii="Times New Roman" w:hAnsi="Times New Roman"/>
          <w:sz w:val="28"/>
          <w:szCs w:val="28"/>
        </w:rPr>
        <w:t>о</w:t>
      </w:r>
      <w:r w:rsidRPr="008B31A0">
        <w:rPr>
          <w:rFonts w:ascii="Times New Roman" w:hAnsi="Times New Roman"/>
          <w:sz w:val="28"/>
          <w:szCs w:val="28"/>
        </w:rPr>
        <w:t>дательства Российской Ф</w:t>
      </w:r>
      <w:r w:rsidRPr="008B31A0">
        <w:rPr>
          <w:rFonts w:ascii="Times New Roman" w:hAnsi="Times New Roman"/>
          <w:sz w:val="28"/>
          <w:szCs w:val="28"/>
        </w:rPr>
        <w:t>е</w:t>
      </w:r>
      <w:r w:rsidRPr="008B31A0">
        <w:rPr>
          <w:rFonts w:ascii="Times New Roman" w:hAnsi="Times New Roman"/>
          <w:sz w:val="28"/>
          <w:szCs w:val="28"/>
        </w:rPr>
        <w:t xml:space="preserve">дерации, 2018, </w:t>
      </w:r>
      <w:r w:rsidR="00B940F1">
        <w:rPr>
          <w:rFonts w:ascii="Times New Roman" w:hAnsi="Times New Roman"/>
          <w:sz w:val="28"/>
          <w:szCs w:val="28"/>
        </w:rPr>
        <w:t>№</w:t>
      </w:r>
      <w:r w:rsidRPr="008B31A0">
        <w:rPr>
          <w:rFonts w:ascii="Times New Roman" w:hAnsi="Times New Roman"/>
          <w:sz w:val="28"/>
          <w:szCs w:val="28"/>
        </w:rPr>
        <w:t xml:space="preserve"> 41, ст. 6190).</w:t>
      </w:r>
    </w:p>
    <w:p w:rsidR="00A0207E" w:rsidRPr="008B31A0" w:rsidRDefault="00A0207E" w:rsidP="00A0207E">
      <w:pPr>
        <w:pStyle w:val="PlainText"/>
        <w:ind w:right="-1" w:firstLine="709"/>
        <w:jc w:val="both"/>
        <w:rPr>
          <w:rFonts w:ascii="Times New Roman" w:hAnsi="Times New Roman"/>
          <w:sz w:val="28"/>
          <w:szCs w:val="28"/>
        </w:rPr>
      </w:pPr>
      <w:r w:rsidRPr="008B31A0">
        <w:rPr>
          <w:rFonts w:ascii="Times New Roman" w:hAnsi="Times New Roman"/>
          <w:sz w:val="28"/>
          <w:szCs w:val="28"/>
        </w:rPr>
        <w:t>5. Электронный документ формируется в автоматическом режиме на основании сведений, имеющихся в распоряжении Пенсионного фонда Ро</w:t>
      </w:r>
      <w:r w:rsidRPr="008B31A0">
        <w:rPr>
          <w:rFonts w:ascii="Times New Roman" w:hAnsi="Times New Roman"/>
          <w:sz w:val="28"/>
          <w:szCs w:val="28"/>
        </w:rPr>
        <w:t>с</w:t>
      </w:r>
      <w:r w:rsidRPr="008B31A0">
        <w:rPr>
          <w:rFonts w:ascii="Times New Roman" w:hAnsi="Times New Roman"/>
          <w:sz w:val="28"/>
          <w:szCs w:val="28"/>
        </w:rPr>
        <w:t>сийской Федерации, в том числе сведений индивидуального (персонифиц</w:t>
      </w:r>
      <w:r w:rsidRPr="008B31A0">
        <w:rPr>
          <w:rFonts w:ascii="Times New Roman" w:hAnsi="Times New Roman"/>
          <w:sz w:val="28"/>
          <w:szCs w:val="28"/>
        </w:rPr>
        <w:t>и</w:t>
      </w:r>
      <w:r w:rsidRPr="008B31A0">
        <w:rPr>
          <w:rFonts w:ascii="Times New Roman" w:hAnsi="Times New Roman"/>
          <w:sz w:val="28"/>
          <w:szCs w:val="28"/>
        </w:rPr>
        <w:t>рованного) учета, не позднее рабочего дня, следующего за днем регистрации запроса.</w:t>
      </w:r>
    </w:p>
    <w:p w:rsidR="00A0207E" w:rsidRPr="008B31A0" w:rsidRDefault="00A0207E" w:rsidP="00A0207E">
      <w:pPr>
        <w:pStyle w:val="PlainText"/>
        <w:ind w:right="-1" w:firstLine="709"/>
        <w:jc w:val="both"/>
        <w:rPr>
          <w:rFonts w:ascii="Times New Roman" w:hAnsi="Times New Roman"/>
          <w:sz w:val="28"/>
          <w:szCs w:val="28"/>
        </w:rPr>
      </w:pPr>
      <w:r w:rsidRPr="008B31A0">
        <w:rPr>
          <w:rFonts w:ascii="Times New Roman" w:hAnsi="Times New Roman"/>
          <w:sz w:val="28"/>
          <w:szCs w:val="28"/>
        </w:rPr>
        <w:t>6. Электронный документ содержит следующие сведения:</w:t>
      </w:r>
    </w:p>
    <w:p w:rsidR="00A0207E" w:rsidRPr="008B31A0" w:rsidRDefault="00A0207E" w:rsidP="00A0207E">
      <w:pPr>
        <w:pStyle w:val="PlainText"/>
        <w:ind w:right="-1" w:firstLine="709"/>
        <w:jc w:val="both"/>
        <w:rPr>
          <w:rFonts w:ascii="Times New Roman" w:hAnsi="Times New Roman"/>
          <w:sz w:val="28"/>
          <w:szCs w:val="28"/>
        </w:rPr>
      </w:pPr>
      <w:r w:rsidRPr="008B31A0">
        <w:rPr>
          <w:rFonts w:ascii="Times New Roman" w:hAnsi="Times New Roman"/>
          <w:sz w:val="28"/>
          <w:szCs w:val="28"/>
        </w:rPr>
        <w:t>фамилия, имя, отчество (при наличии);</w:t>
      </w:r>
    </w:p>
    <w:p w:rsidR="00A0207E" w:rsidRPr="008B31A0" w:rsidRDefault="00A0207E" w:rsidP="00A0207E">
      <w:pPr>
        <w:pStyle w:val="PlainText"/>
        <w:ind w:right="-1" w:firstLine="709"/>
        <w:jc w:val="both"/>
        <w:rPr>
          <w:rFonts w:ascii="Times New Roman" w:hAnsi="Times New Roman"/>
          <w:sz w:val="28"/>
          <w:szCs w:val="28"/>
        </w:rPr>
      </w:pPr>
      <w:r w:rsidRPr="008B31A0">
        <w:rPr>
          <w:rFonts w:ascii="Times New Roman" w:hAnsi="Times New Roman"/>
          <w:sz w:val="28"/>
          <w:szCs w:val="28"/>
        </w:rPr>
        <w:t>дата рождения;</w:t>
      </w:r>
    </w:p>
    <w:p w:rsidR="00A0207E" w:rsidRPr="008B31A0" w:rsidRDefault="00A0207E" w:rsidP="00A0207E">
      <w:pPr>
        <w:pStyle w:val="PlainText"/>
        <w:ind w:right="-1" w:firstLine="709"/>
        <w:jc w:val="both"/>
        <w:rPr>
          <w:rFonts w:ascii="Times New Roman" w:hAnsi="Times New Roman"/>
          <w:sz w:val="28"/>
          <w:szCs w:val="28"/>
        </w:rPr>
      </w:pPr>
      <w:r w:rsidRPr="008B31A0">
        <w:rPr>
          <w:rFonts w:ascii="Times New Roman" w:hAnsi="Times New Roman"/>
          <w:sz w:val="28"/>
          <w:szCs w:val="28"/>
        </w:rPr>
        <w:t>страховой номер индивидуального лицевого счета;</w:t>
      </w:r>
    </w:p>
    <w:p w:rsidR="00A0207E" w:rsidRPr="008B31A0" w:rsidRDefault="00A0207E" w:rsidP="00A0207E">
      <w:pPr>
        <w:pStyle w:val="PlainText"/>
        <w:ind w:right="-1" w:firstLine="709"/>
        <w:jc w:val="both"/>
        <w:rPr>
          <w:rFonts w:ascii="Times New Roman" w:hAnsi="Times New Roman"/>
          <w:sz w:val="28"/>
          <w:szCs w:val="28"/>
        </w:rPr>
      </w:pPr>
      <w:r w:rsidRPr="008B31A0">
        <w:rPr>
          <w:rFonts w:ascii="Times New Roman" w:hAnsi="Times New Roman"/>
          <w:sz w:val="28"/>
          <w:szCs w:val="28"/>
        </w:rPr>
        <w:t>сведения об отнесении гражданина к категории граждан предпенсио</w:t>
      </w:r>
      <w:r w:rsidRPr="008B31A0">
        <w:rPr>
          <w:rFonts w:ascii="Times New Roman" w:hAnsi="Times New Roman"/>
          <w:sz w:val="28"/>
          <w:szCs w:val="28"/>
        </w:rPr>
        <w:t>н</w:t>
      </w:r>
      <w:r w:rsidRPr="008B31A0">
        <w:rPr>
          <w:rFonts w:ascii="Times New Roman" w:hAnsi="Times New Roman"/>
          <w:sz w:val="28"/>
          <w:szCs w:val="28"/>
        </w:rPr>
        <w:t>ного возраста;</w:t>
      </w:r>
    </w:p>
    <w:p w:rsidR="00A0207E" w:rsidRPr="008B31A0" w:rsidRDefault="00A0207E" w:rsidP="00A0207E">
      <w:pPr>
        <w:pStyle w:val="PlainText"/>
        <w:ind w:right="-1" w:firstLine="709"/>
        <w:jc w:val="both"/>
        <w:rPr>
          <w:rFonts w:ascii="Times New Roman" w:hAnsi="Times New Roman"/>
          <w:sz w:val="28"/>
          <w:szCs w:val="28"/>
        </w:rPr>
      </w:pPr>
      <w:r w:rsidRPr="008B31A0">
        <w:rPr>
          <w:rFonts w:ascii="Times New Roman" w:hAnsi="Times New Roman"/>
          <w:sz w:val="28"/>
          <w:szCs w:val="28"/>
        </w:rPr>
        <w:t>дата достижения возраста, дающего право на пенсию в соответствии с законодательством Российской Федерации, действовавшим на 31 декабря 2018 года &lt;1&gt;;</w:t>
      </w:r>
    </w:p>
    <w:p w:rsidR="00A0207E" w:rsidRPr="008B31A0" w:rsidRDefault="00A0207E" w:rsidP="00A0207E">
      <w:pPr>
        <w:pStyle w:val="PlainText"/>
        <w:ind w:right="-1" w:firstLine="709"/>
        <w:jc w:val="both"/>
        <w:rPr>
          <w:rFonts w:ascii="Times New Roman" w:hAnsi="Times New Roman"/>
          <w:sz w:val="28"/>
          <w:szCs w:val="28"/>
        </w:rPr>
      </w:pPr>
      <w:r w:rsidRPr="008B31A0">
        <w:rPr>
          <w:rFonts w:ascii="Times New Roman" w:hAnsi="Times New Roman"/>
          <w:sz w:val="28"/>
          <w:szCs w:val="28"/>
        </w:rPr>
        <w:t>--------------------------------</w:t>
      </w:r>
    </w:p>
    <w:p w:rsidR="00A0207E" w:rsidRPr="008B31A0" w:rsidRDefault="00A0207E" w:rsidP="00A0207E">
      <w:pPr>
        <w:pStyle w:val="PlainText"/>
        <w:ind w:right="-1" w:firstLine="709"/>
        <w:jc w:val="both"/>
        <w:rPr>
          <w:rFonts w:ascii="Times New Roman" w:hAnsi="Times New Roman"/>
          <w:sz w:val="28"/>
          <w:szCs w:val="28"/>
        </w:rPr>
      </w:pPr>
      <w:r w:rsidRPr="008B31A0">
        <w:rPr>
          <w:rFonts w:ascii="Times New Roman" w:hAnsi="Times New Roman"/>
          <w:sz w:val="28"/>
          <w:szCs w:val="28"/>
        </w:rPr>
        <w:t>&lt;1&gt; Для представления сведений в соответствии со статьями 391 и 407 части второй Налогового кодекса Российской Федерации.</w:t>
      </w:r>
    </w:p>
    <w:p w:rsidR="00A0207E" w:rsidRPr="008B31A0" w:rsidRDefault="00A0207E" w:rsidP="00A0207E">
      <w:pPr>
        <w:pStyle w:val="PlainText"/>
        <w:ind w:right="-1" w:firstLine="709"/>
        <w:jc w:val="both"/>
        <w:rPr>
          <w:rFonts w:ascii="Times New Roman" w:hAnsi="Times New Roman"/>
          <w:sz w:val="28"/>
          <w:szCs w:val="28"/>
        </w:rPr>
      </w:pPr>
    </w:p>
    <w:p w:rsidR="00A0207E" w:rsidRPr="008B31A0" w:rsidRDefault="00A0207E" w:rsidP="00A0207E">
      <w:pPr>
        <w:pStyle w:val="PlainText"/>
        <w:ind w:right="-1" w:firstLine="709"/>
        <w:jc w:val="both"/>
        <w:rPr>
          <w:rFonts w:ascii="Times New Roman" w:hAnsi="Times New Roman"/>
          <w:sz w:val="28"/>
          <w:szCs w:val="28"/>
        </w:rPr>
      </w:pPr>
      <w:r w:rsidRPr="008B31A0">
        <w:rPr>
          <w:rFonts w:ascii="Times New Roman" w:hAnsi="Times New Roman"/>
          <w:sz w:val="28"/>
          <w:szCs w:val="28"/>
        </w:rPr>
        <w:t>нормативный правовой акт, которым установлены условия отнесения гражданина к категории граждан предпенсионного возраста;</w:t>
      </w:r>
    </w:p>
    <w:p w:rsidR="00A0207E" w:rsidRPr="008B31A0" w:rsidRDefault="00A0207E" w:rsidP="00A0207E">
      <w:pPr>
        <w:pStyle w:val="PlainText"/>
        <w:ind w:right="-1" w:firstLine="709"/>
        <w:jc w:val="both"/>
        <w:rPr>
          <w:rFonts w:ascii="Times New Roman" w:hAnsi="Times New Roman"/>
          <w:sz w:val="28"/>
          <w:szCs w:val="28"/>
        </w:rPr>
      </w:pPr>
      <w:r w:rsidRPr="008B31A0">
        <w:rPr>
          <w:rFonts w:ascii="Times New Roman" w:hAnsi="Times New Roman"/>
          <w:sz w:val="28"/>
          <w:szCs w:val="28"/>
        </w:rPr>
        <w:t>орган, для предоставления в который выданы сведения;</w:t>
      </w:r>
    </w:p>
    <w:p w:rsidR="00A0207E" w:rsidRPr="008B31A0" w:rsidRDefault="00A0207E" w:rsidP="00A0207E">
      <w:pPr>
        <w:pStyle w:val="PlainText"/>
        <w:ind w:right="-1" w:firstLine="709"/>
        <w:jc w:val="both"/>
        <w:rPr>
          <w:rFonts w:ascii="Times New Roman" w:hAnsi="Times New Roman"/>
          <w:sz w:val="28"/>
          <w:szCs w:val="28"/>
        </w:rPr>
      </w:pPr>
      <w:r w:rsidRPr="008B31A0">
        <w:rPr>
          <w:rFonts w:ascii="Times New Roman" w:hAnsi="Times New Roman"/>
          <w:sz w:val="28"/>
          <w:szCs w:val="28"/>
        </w:rPr>
        <w:t>дата, по состоянию на которую предоставляются сведения.</w:t>
      </w:r>
    </w:p>
    <w:p w:rsidR="00A0207E" w:rsidRPr="008B31A0" w:rsidRDefault="00A0207E" w:rsidP="00A0207E">
      <w:pPr>
        <w:pStyle w:val="PlainText"/>
        <w:ind w:right="-1" w:firstLine="709"/>
        <w:jc w:val="both"/>
        <w:rPr>
          <w:rFonts w:ascii="Times New Roman" w:hAnsi="Times New Roman"/>
          <w:sz w:val="28"/>
          <w:szCs w:val="28"/>
        </w:rPr>
      </w:pPr>
      <w:r w:rsidRPr="008B31A0">
        <w:rPr>
          <w:rFonts w:ascii="Times New Roman" w:hAnsi="Times New Roman"/>
          <w:sz w:val="28"/>
          <w:szCs w:val="28"/>
        </w:rPr>
        <w:t>В случае отсутствия в распоряжении Пенсионного фонда Российской Федерации сведений, необходимых для предоставления электронного док</w:t>
      </w:r>
      <w:r w:rsidRPr="008B31A0">
        <w:rPr>
          <w:rFonts w:ascii="Times New Roman" w:hAnsi="Times New Roman"/>
          <w:sz w:val="28"/>
          <w:szCs w:val="28"/>
        </w:rPr>
        <w:t>у</w:t>
      </w:r>
      <w:r w:rsidRPr="008B31A0">
        <w:rPr>
          <w:rFonts w:ascii="Times New Roman" w:hAnsi="Times New Roman"/>
          <w:sz w:val="28"/>
          <w:szCs w:val="28"/>
        </w:rPr>
        <w:t>мента, гражданин информируется об отсутствии в распоряжении Пенсионн</w:t>
      </w:r>
      <w:r w:rsidRPr="008B31A0">
        <w:rPr>
          <w:rFonts w:ascii="Times New Roman" w:hAnsi="Times New Roman"/>
          <w:sz w:val="28"/>
          <w:szCs w:val="28"/>
        </w:rPr>
        <w:t>о</w:t>
      </w:r>
      <w:r w:rsidRPr="008B31A0">
        <w:rPr>
          <w:rFonts w:ascii="Times New Roman" w:hAnsi="Times New Roman"/>
          <w:sz w:val="28"/>
          <w:szCs w:val="28"/>
        </w:rPr>
        <w:t>го фонда Российской Федерации сведений об отнесении гражданина к кат</w:t>
      </w:r>
      <w:r w:rsidRPr="008B31A0">
        <w:rPr>
          <w:rFonts w:ascii="Times New Roman" w:hAnsi="Times New Roman"/>
          <w:sz w:val="28"/>
          <w:szCs w:val="28"/>
        </w:rPr>
        <w:t>е</w:t>
      </w:r>
      <w:r w:rsidRPr="008B31A0">
        <w:rPr>
          <w:rFonts w:ascii="Times New Roman" w:hAnsi="Times New Roman"/>
          <w:sz w:val="28"/>
          <w:szCs w:val="28"/>
        </w:rPr>
        <w:t>гории граждан предпенсионного возраста, о возможности получения свед</w:t>
      </w:r>
      <w:r w:rsidRPr="008B31A0">
        <w:rPr>
          <w:rFonts w:ascii="Times New Roman" w:hAnsi="Times New Roman"/>
          <w:sz w:val="28"/>
          <w:szCs w:val="28"/>
        </w:rPr>
        <w:t>е</w:t>
      </w:r>
      <w:r w:rsidRPr="008B31A0">
        <w:rPr>
          <w:rFonts w:ascii="Times New Roman" w:hAnsi="Times New Roman"/>
          <w:sz w:val="28"/>
          <w:szCs w:val="28"/>
        </w:rPr>
        <w:t>ний о состоянии индивидуального лицевого счета застрахованного лица, а также дополнения (уточнения) индивидуальн</w:t>
      </w:r>
      <w:r w:rsidRPr="008B31A0">
        <w:rPr>
          <w:rFonts w:ascii="Times New Roman" w:hAnsi="Times New Roman"/>
          <w:sz w:val="28"/>
          <w:szCs w:val="28"/>
        </w:rPr>
        <w:t>о</w:t>
      </w:r>
      <w:r w:rsidRPr="008B31A0">
        <w:rPr>
          <w:rFonts w:ascii="Times New Roman" w:hAnsi="Times New Roman"/>
          <w:sz w:val="28"/>
          <w:szCs w:val="28"/>
        </w:rPr>
        <w:t>го лицевого счета гражданина в соответствии со статьями 12, 14 Фед</w:t>
      </w:r>
      <w:r w:rsidRPr="008B31A0">
        <w:rPr>
          <w:rFonts w:ascii="Times New Roman" w:hAnsi="Times New Roman"/>
          <w:sz w:val="28"/>
          <w:szCs w:val="28"/>
        </w:rPr>
        <w:t>е</w:t>
      </w:r>
      <w:r w:rsidRPr="008B31A0">
        <w:rPr>
          <w:rFonts w:ascii="Times New Roman" w:hAnsi="Times New Roman"/>
          <w:sz w:val="28"/>
          <w:szCs w:val="28"/>
        </w:rPr>
        <w:t xml:space="preserve">рального закона от 1 апреля 1996 г. </w:t>
      </w:r>
      <w:r w:rsidR="00B940F1">
        <w:rPr>
          <w:rFonts w:ascii="Times New Roman" w:hAnsi="Times New Roman"/>
          <w:sz w:val="28"/>
          <w:szCs w:val="28"/>
        </w:rPr>
        <w:t>№</w:t>
      </w:r>
      <w:r w:rsidRPr="008B31A0">
        <w:rPr>
          <w:rFonts w:ascii="Times New Roman" w:hAnsi="Times New Roman"/>
          <w:sz w:val="28"/>
          <w:szCs w:val="28"/>
        </w:rPr>
        <w:t xml:space="preserve"> 27-ФЗ "Об индивидуальном (персонифицированном) учете в системе обяз</w:t>
      </w:r>
      <w:r w:rsidRPr="008B31A0">
        <w:rPr>
          <w:rFonts w:ascii="Times New Roman" w:hAnsi="Times New Roman"/>
          <w:sz w:val="28"/>
          <w:szCs w:val="28"/>
        </w:rPr>
        <w:t>а</w:t>
      </w:r>
      <w:r w:rsidRPr="008B31A0">
        <w:rPr>
          <w:rFonts w:ascii="Times New Roman" w:hAnsi="Times New Roman"/>
          <w:sz w:val="28"/>
          <w:szCs w:val="28"/>
        </w:rPr>
        <w:t>тельного пенсионного страх</w:t>
      </w:r>
      <w:r w:rsidRPr="008B31A0">
        <w:rPr>
          <w:rFonts w:ascii="Times New Roman" w:hAnsi="Times New Roman"/>
          <w:sz w:val="28"/>
          <w:szCs w:val="28"/>
        </w:rPr>
        <w:t>о</w:t>
      </w:r>
      <w:r w:rsidRPr="008B31A0">
        <w:rPr>
          <w:rFonts w:ascii="Times New Roman" w:hAnsi="Times New Roman"/>
          <w:sz w:val="28"/>
          <w:szCs w:val="28"/>
        </w:rPr>
        <w:t xml:space="preserve">вания" (Собрание законодательства Российской Федерации, 1996, </w:t>
      </w:r>
      <w:r w:rsidR="00B940F1">
        <w:rPr>
          <w:rFonts w:ascii="Times New Roman" w:hAnsi="Times New Roman"/>
          <w:sz w:val="28"/>
          <w:szCs w:val="28"/>
        </w:rPr>
        <w:t>№</w:t>
      </w:r>
      <w:r w:rsidRPr="008B31A0">
        <w:rPr>
          <w:rFonts w:ascii="Times New Roman" w:hAnsi="Times New Roman"/>
          <w:sz w:val="28"/>
          <w:szCs w:val="28"/>
        </w:rPr>
        <w:t xml:space="preserve"> 14, ст. 1401; 2001, </w:t>
      </w:r>
      <w:r w:rsidR="00B940F1">
        <w:rPr>
          <w:rFonts w:ascii="Times New Roman" w:hAnsi="Times New Roman"/>
          <w:sz w:val="28"/>
          <w:szCs w:val="28"/>
        </w:rPr>
        <w:t>№</w:t>
      </w:r>
      <w:r w:rsidRPr="008B31A0">
        <w:rPr>
          <w:rFonts w:ascii="Times New Roman" w:hAnsi="Times New Roman"/>
          <w:sz w:val="28"/>
          <w:szCs w:val="28"/>
        </w:rPr>
        <w:t xml:space="preserve"> 44, ст. 4149; 2003, </w:t>
      </w:r>
      <w:r w:rsidR="00B940F1">
        <w:rPr>
          <w:rFonts w:ascii="Times New Roman" w:hAnsi="Times New Roman"/>
          <w:sz w:val="28"/>
          <w:szCs w:val="28"/>
        </w:rPr>
        <w:t>№</w:t>
      </w:r>
      <w:r w:rsidRPr="008B31A0">
        <w:rPr>
          <w:rFonts w:ascii="Times New Roman" w:hAnsi="Times New Roman"/>
          <w:sz w:val="28"/>
          <w:szCs w:val="28"/>
        </w:rPr>
        <w:t xml:space="preserve"> 1, ст. 13; 2010, </w:t>
      </w:r>
      <w:r w:rsidR="00B940F1">
        <w:rPr>
          <w:rFonts w:ascii="Times New Roman" w:hAnsi="Times New Roman"/>
          <w:sz w:val="28"/>
          <w:szCs w:val="28"/>
        </w:rPr>
        <w:t>№</w:t>
      </w:r>
      <w:r w:rsidRPr="008B31A0">
        <w:rPr>
          <w:rFonts w:ascii="Times New Roman" w:hAnsi="Times New Roman"/>
          <w:sz w:val="28"/>
          <w:szCs w:val="28"/>
        </w:rPr>
        <w:t xml:space="preserve"> 31, ст. 4196; 2011, </w:t>
      </w:r>
      <w:r w:rsidR="00B940F1">
        <w:rPr>
          <w:rFonts w:ascii="Times New Roman" w:hAnsi="Times New Roman"/>
          <w:sz w:val="28"/>
          <w:szCs w:val="28"/>
        </w:rPr>
        <w:t>№</w:t>
      </w:r>
      <w:r w:rsidRPr="008B31A0">
        <w:rPr>
          <w:rFonts w:ascii="Times New Roman" w:hAnsi="Times New Roman"/>
          <w:sz w:val="28"/>
          <w:szCs w:val="28"/>
        </w:rPr>
        <w:t xml:space="preserve"> 49, ст. 7037; 2012, </w:t>
      </w:r>
      <w:r w:rsidR="00B940F1">
        <w:rPr>
          <w:rFonts w:ascii="Times New Roman" w:hAnsi="Times New Roman"/>
          <w:sz w:val="28"/>
          <w:szCs w:val="28"/>
        </w:rPr>
        <w:t>№</w:t>
      </w:r>
      <w:r w:rsidRPr="008B31A0">
        <w:rPr>
          <w:rFonts w:ascii="Times New Roman" w:hAnsi="Times New Roman"/>
          <w:sz w:val="28"/>
          <w:szCs w:val="28"/>
        </w:rPr>
        <w:t xml:space="preserve"> 50, ст. 6965; 2016, </w:t>
      </w:r>
      <w:r w:rsidR="00B940F1">
        <w:rPr>
          <w:rFonts w:ascii="Times New Roman" w:hAnsi="Times New Roman"/>
          <w:sz w:val="28"/>
          <w:szCs w:val="28"/>
        </w:rPr>
        <w:t>№</w:t>
      </w:r>
      <w:r w:rsidRPr="008B31A0">
        <w:rPr>
          <w:rFonts w:ascii="Times New Roman" w:hAnsi="Times New Roman"/>
          <w:sz w:val="28"/>
          <w:szCs w:val="28"/>
        </w:rPr>
        <w:t xml:space="preserve"> 27, ст. 4183).</w:t>
      </w:r>
    </w:p>
    <w:p w:rsidR="00A0207E" w:rsidRPr="008B31A0" w:rsidRDefault="00A0207E" w:rsidP="00A0207E">
      <w:pPr>
        <w:pStyle w:val="PlainText"/>
        <w:ind w:right="-1" w:firstLine="709"/>
        <w:jc w:val="both"/>
        <w:rPr>
          <w:rFonts w:ascii="Times New Roman" w:hAnsi="Times New Roman"/>
          <w:sz w:val="28"/>
          <w:szCs w:val="28"/>
        </w:rPr>
      </w:pPr>
      <w:r w:rsidRPr="008B31A0">
        <w:rPr>
          <w:rFonts w:ascii="Times New Roman" w:hAnsi="Times New Roman"/>
          <w:sz w:val="28"/>
          <w:szCs w:val="28"/>
        </w:rPr>
        <w:t>7. Электронный документ подписывается усиленной квалифицирова</w:t>
      </w:r>
      <w:r w:rsidRPr="008B31A0">
        <w:rPr>
          <w:rFonts w:ascii="Times New Roman" w:hAnsi="Times New Roman"/>
          <w:sz w:val="28"/>
          <w:szCs w:val="28"/>
        </w:rPr>
        <w:t>н</w:t>
      </w:r>
      <w:r w:rsidRPr="008B31A0">
        <w:rPr>
          <w:rFonts w:ascii="Times New Roman" w:hAnsi="Times New Roman"/>
          <w:sz w:val="28"/>
          <w:szCs w:val="28"/>
        </w:rPr>
        <w:t>ной электронной подписью уполномоченного должностного лица территор</w:t>
      </w:r>
      <w:r w:rsidRPr="008B31A0">
        <w:rPr>
          <w:rFonts w:ascii="Times New Roman" w:hAnsi="Times New Roman"/>
          <w:sz w:val="28"/>
          <w:szCs w:val="28"/>
        </w:rPr>
        <w:t>и</w:t>
      </w:r>
      <w:r w:rsidRPr="008B31A0">
        <w:rPr>
          <w:rFonts w:ascii="Times New Roman" w:hAnsi="Times New Roman"/>
          <w:sz w:val="28"/>
          <w:szCs w:val="28"/>
        </w:rPr>
        <w:t>ального органа Пенсионного фонда Российской Федерации.</w:t>
      </w:r>
    </w:p>
    <w:p w:rsidR="00A0207E" w:rsidRPr="008B31A0" w:rsidRDefault="00A0207E" w:rsidP="00A0207E">
      <w:pPr>
        <w:pStyle w:val="PlainText"/>
        <w:ind w:right="-1" w:firstLine="709"/>
        <w:jc w:val="both"/>
        <w:rPr>
          <w:rFonts w:ascii="Times New Roman" w:hAnsi="Times New Roman"/>
          <w:sz w:val="28"/>
          <w:szCs w:val="28"/>
        </w:rPr>
      </w:pPr>
      <w:r w:rsidRPr="008B31A0">
        <w:rPr>
          <w:rFonts w:ascii="Times New Roman" w:hAnsi="Times New Roman"/>
          <w:sz w:val="28"/>
          <w:szCs w:val="28"/>
        </w:rPr>
        <w:t>В электронном документе проставляется отметка, содержащая инфо</w:t>
      </w:r>
      <w:r w:rsidRPr="008B31A0">
        <w:rPr>
          <w:rFonts w:ascii="Times New Roman" w:hAnsi="Times New Roman"/>
          <w:sz w:val="28"/>
          <w:szCs w:val="28"/>
        </w:rPr>
        <w:t>р</w:t>
      </w:r>
      <w:r w:rsidRPr="008B31A0">
        <w:rPr>
          <w:rFonts w:ascii="Times New Roman" w:hAnsi="Times New Roman"/>
          <w:sz w:val="28"/>
          <w:szCs w:val="28"/>
        </w:rPr>
        <w:t xml:space="preserve">мацию об уполномоченном должностном лице территориального органа </w:t>
      </w:r>
      <w:r w:rsidRPr="008B31A0">
        <w:rPr>
          <w:rFonts w:ascii="Times New Roman" w:hAnsi="Times New Roman"/>
          <w:sz w:val="28"/>
          <w:szCs w:val="28"/>
        </w:rPr>
        <w:lastRenderedPageBreak/>
        <w:t>Пенсионного фонда Российской Федерации, подписавшем электронный д</w:t>
      </w:r>
      <w:r w:rsidRPr="008B31A0">
        <w:rPr>
          <w:rFonts w:ascii="Times New Roman" w:hAnsi="Times New Roman"/>
          <w:sz w:val="28"/>
          <w:szCs w:val="28"/>
        </w:rPr>
        <w:t>о</w:t>
      </w:r>
      <w:r w:rsidRPr="008B31A0">
        <w:rPr>
          <w:rFonts w:ascii="Times New Roman" w:hAnsi="Times New Roman"/>
          <w:sz w:val="28"/>
          <w:szCs w:val="28"/>
        </w:rPr>
        <w:t>кумент.</w:t>
      </w:r>
    </w:p>
    <w:p w:rsidR="00A0207E" w:rsidRPr="008B31A0" w:rsidRDefault="00A0207E" w:rsidP="00A0207E">
      <w:pPr>
        <w:pStyle w:val="PlainText"/>
        <w:ind w:right="-1" w:firstLine="709"/>
        <w:jc w:val="both"/>
        <w:rPr>
          <w:rFonts w:ascii="Times New Roman" w:hAnsi="Times New Roman"/>
          <w:sz w:val="28"/>
          <w:szCs w:val="28"/>
        </w:rPr>
      </w:pPr>
      <w:r w:rsidRPr="008B31A0">
        <w:rPr>
          <w:rFonts w:ascii="Times New Roman" w:hAnsi="Times New Roman"/>
          <w:sz w:val="28"/>
          <w:szCs w:val="28"/>
        </w:rPr>
        <w:t>8. Электронный документ направляется гражданину с использов</w:t>
      </w:r>
      <w:r w:rsidRPr="008B31A0">
        <w:rPr>
          <w:rFonts w:ascii="Times New Roman" w:hAnsi="Times New Roman"/>
          <w:sz w:val="28"/>
          <w:szCs w:val="28"/>
        </w:rPr>
        <w:t>а</w:t>
      </w:r>
      <w:r w:rsidRPr="008B31A0">
        <w:rPr>
          <w:rFonts w:ascii="Times New Roman" w:hAnsi="Times New Roman"/>
          <w:sz w:val="28"/>
          <w:szCs w:val="28"/>
        </w:rPr>
        <w:t>нием информационно-телекоммуникационных сетей общего пользов</w:t>
      </w:r>
      <w:r w:rsidRPr="008B31A0">
        <w:rPr>
          <w:rFonts w:ascii="Times New Roman" w:hAnsi="Times New Roman"/>
          <w:sz w:val="28"/>
          <w:szCs w:val="28"/>
        </w:rPr>
        <w:t>а</w:t>
      </w:r>
      <w:r w:rsidRPr="008B31A0">
        <w:rPr>
          <w:rFonts w:ascii="Times New Roman" w:hAnsi="Times New Roman"/>
          <w:sz w:val="28"/>
          <w:szCs w:val="28"/>
        </w:rPr>
        <w:t>ния, в том числе сети "Интернет", и (или) на адрес электронной почты, указанный в з</w:t>
      </w:r>
      <w:r w:rsidRPr="008B31A0">
        <w:rPr>
          <w:rFonts w:ascii="Times New Roman" w:hAnsi="Times New Roman"/>
          <w:sz w:val="28"/>
          <w:szCs w:val="28"/>
        </w:rPr>
        <w:t>а</w:t>
      </w:r>
      <w:r w:rsidRPr="008B31A0">
        <w:rPr>
          <w:rFonts w:ascii="Times New Roman" w:hAnsi="Times New Roman"/>
          <w:sz w:val="28"/>
          <w:szCs w:val="28"/>
        </w:rPr>
        <w:t>просе, не позднее трех рабочих дней со дня регистрации запроса в террит</w:t>
      </w:r>
      <w:r w:rsidRPr="008B31A0">
        <w:rPr>
          <w:rFonts w:ascii="Times New Roman" w:hAnsi="Times New Roman"/>
          <w:sz w:val="28"/>
          <w:szCs w:val="28"/>
        </w:rPr>
        <w:t>о</w:t>
      </w:r>
      <w:r w:rsidRPr="008B31A0">
        <w:rPr>
          <w:rFonts w:ascii="Times New Roman" w:hAnsi="Times New Roman"/>
          <w:sz w:val="28"/>
          <w:szCs w:val="28"/>
        </w:rPr>
        <w:t>риальном органе Пенсионного фонда Российской Ф</w:t>
      </w:r>
      <w:r w:rsidRPr="008B31A0">
        <w:rPr>
          <w:rFonts w:ascii="Times New Roman" w:hAnsi="Times New Roman"/>
          <w:sz w:val="28"/>
          <w:szCs w:val="28"/>
        </w:rPr>
        <w:t>е</w:t>
      </w:r>
      <w:r w:rsidRPr="008B31A0">
        <w:rPr>
          <w:rFonts w:ascii="Times New Roman" w:hAnsi="Times New Roman"/>
          <w:sz w:val="28"/>
          <w:szCs w:val="28"/>
        </w:rPr>
        <w:t>дерации.</w:t>
      </w:r>
    </w:p>
    <w:p w:rsidR="00A0207E" w:rsidRDefault="00A0207E" w:rsidP="00A0207E">
      <w:pPr>
        <w:pStyle w:val="PlainText"/>
        <w:ind w:right="-1" w:firstLine="709"/>
        <w:jc w:val="both"/>
        <w:rPr>
          <w:rFonts w:ascii="Times New Roman" w:hAnsi="Times New Roman"/>
          <w:sz w:val="28"/>
          <w:szCs w:val="28"/>
        </w:rPr>
      </w:pPr>
      <w:r w:rsidRPr="008B31A0">
        <w:rPr>
          <w:rFonts w:ascii="Times New Roman" w:hAnsi="Times New Roman"/>
          <w:sz w:val="28"/>
          <w:szCs w:val="28"/>
        </w:rPr>
        <w:t>В случае подачи запроса в электронной форме через федеральную г</w:t>
      </w:r>
      <w:r w:rsidRPr="008B31A0">
        <w:rPr>
          <w:rFonts w:ascii="Times New Roman" w:hAnsi="Times New Roman"/>
          <w:sz w:val="28"/>
          <w:szCs w:val="28"/>
        </w:rPr>
        <w:t>о</w:t>
      </w:r>
      <w:r w:rsidRPr="008B31A0">
        <w:rPr>
          <w:rFonts w:ascii="Times New Roman" w:hAnsi="Times New Roman"/>
          <w:sz w:val="28"/>
          <w:szCs w:val="28"/>
        </w:rPr>
        <w:t>сударственную информационную систему "Единый портал госуда</w:t>
      </w:r>
      <w:r w:rsidRPr="008B31A0">
        <w:rPr>
          <w:rFonts w:ascii="Times New Roman" w:hAnsi="Times New Roman"/>
          <w:sz w:val="28"/>
          <w:szCs w:val="28"/>
        </w:rPr>
        <w:t>р</w:t>
      </w:r>
      <w:r w:rsidRPr="008B31A0">
        <w:rPr>
          <w:rFonts w:ascii="Times New Roman" w:hAnsi="Times New Roman"/>
          <w:sz w:val="28"/>
          <w:szCs w:val="28"/>
        </w:rPr>
        <w:t>ственных и муниципальных услуг", "Личный кабинет застрахованного лица" на офиц</w:t>
      </w:r>
      <w:r w:rsidRPr="008B31A0">
        <w:rPr>
          <w:rFonts w:ascii="Times New Roman" w:hAnsi="Times New Roman"/>
          <w:sz w:val="28"/>
          <w:szCs w:val="28"/>
        </w:rPr>
        <w:t>и</w:t>
      </w:r>
      <w:r w:rsidRPr="008B31A0">
        <w:rPr>
          <w:rFonts w:ascii="Times New Roman" w:hAnsi="Times New Roman"/>
          <w:sz w:val="28"/>
          <w:szCs w:val="28"/>
        </w:rPr>
        <w:t>альном сайте Пенсионного фонда Российской Федерации электронный док</w:t>
      </w:r>
      <w:r w:rsidRPr="008B31A0">
        <w:rPr>
          <w:rFonts w:ascii="Times New Roman" w:hAnsi="Times New Roman"/>
          <w:sz w:val="28"/>
          <w:szCs w:val="28"/>
        </w:rPr>
        <w:t>у</w:t>
      </w:r>
      <w:r w:rsidRPr="008B31A0">
        <w:rPr>
          <w:rFonts w:ascii="Times New Roman" w:hAnsi="Times New Roman"/>
          <w:sz w:val="28"/>
          <w:szCs w:val="28"/>
        </w:rPr>
        <w:t>мент направляется гражданину в режиме реального времени.</w:t>
      </w:r>
    </w:p>
    <w:p w:rsidR="00E4004C" w:rsidRDefault="00E4004C" w:rsidP="00A0207E">
      <w:pPr>
        <w:pStyle w:val="PlainText"/>
        <w:ind w:right="-1" w:firstLine="709"/>
        <w:jc w:val="both"/>
        <w:rPr>
          <w:rFonts w:ascii="Times New Roman" w:hAnsi="Times New Roman"/>
          <w:sz w:val="28"/>
          <w:szCs w:val="28"/>
        </w:rPr>
      </w:pPr>
    </w:p>
    <w:p w:rsidR="00E4004C" w:rsidRPr="008B31A0" w:rsidRDefault="00E4004C" w:rsidP="00E4004C">
      <w:pPr>
        <w:pStyle w:val="PlainText"/>
        <w:ind w:right="-1" w:firstLine="709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------------------------------</w:t>
      </w:r>
    </w:p>
    <w:tbl>
      <w:tblPr>
        <w:tblW w:w="10456" w:type="dxa"/>
        <w:tblLayout w:type="fixed"/>
        <w:tblLook w:val="0000"/>
      </w:tblPr>
      <w:tblGrid>
        <w:gridCol w:w="4575"/>
        <w:gridCol w:w="1160"/>
        <w:gridCol w:w="4721"/>
      </w:tblGrid>
      <w:tr w:rsidR="00D779C5" w:rsidTr="00E4004C">
        <w:trPr>
          <w:trHeight w:hRule="exact" w:val="964"/>
        </w:trPr>
        <w:tc>
          <w:tcPr>
            <w:tcW w:w="4575" w:type="dxa"/>
            <w:shd w:val="clear" w:color="auto" w:fill="auto"/>
          </w:tcPr>
          <w:p w:rsidR="00D779C5" w:rsidRDefault="00E32007" w:rsidP="00681342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23875" cy="571500"/>
                  <wp:effectExtent l="19050" t="0" r="9525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7150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60" w:type="dxa"/>
            <w:vMerge w:val="restart"/>
            <w:shd w:val="clear" w:color="auto" w:fill="auto"/>
          </w:tcPr>
          <w:p w:rsidR="00D779C5" w:rsidRDefault="00D779C5" w:rsidP="00681342">
            <w:pPr>
              <w:snapToGrid w:val="0"/>
            </w:pPr>
          </w:p>
        </w:tc>
        <w:tc>
          <w:tcPr>
            <w:tcW w:w="4721" w:type="dxa"/>
            <w:shd w:val="clear" w:color="auto" w:fill="auto"/>
          </w:tcPr>
          <w:p w:rsidR="00D779C5" w:rsidRDefault="00D779C5" w:rsidP="00681342">
            <w:pPr>
              <w:snapToGrid w:val="0"/>
              <w:jc w:val="right"/>
              <w:rPr>
                <w:sz w:val="26"/>
                <w:szCs w:val="26"/>
              </w:rPr>
            </w:pPr>
          </w:p>
        </w:tc>
      </w:tr>
      <w:tr w:rsidR="00D779C5" w:rsidTr="00E4004C">
        <w:trPr>
          <w:trHeight w:hRule="exact" w:val="2578"/>
        </w:trPr>
        <w:tc>
          <w:tcPr>
            <w:tcW w:w="4575" w:type="dxa"/>
            <w:shd w:val="clear" w:color="auto" w:fill="auto"/>
          </w:tcPr>
          <w:p w:rsidR="00BA77C8" w:rsidRDefault="00D779C5" w:rsidP="00681342">
            <w:pPr>
              <w:jc w:val="center"/>
              <w:rPr>
                <w:b/>
                <w:szCs w:val="24"/>
              </w:rPr>
            </w:pPr>
            <w:r>
              <w:rPr>
                <w:b/>
                <w:szCs w:val="24"/>
              </w:rPr>
              <w:t xml:space="preserve">ПРОФЕССИОНАЛЬНЫЙ СОЮЗ </w:t>
            </w:r>
          </w:p>
          <w:p w:rsidR="00BA77C8" w:rsidRDefault="00D779C5" w:rsidP="00681342">
            <w:pPr>
              <w:jc w:val="center"/>
              <w:rPr>
                <w:b/>
                <w:szCs w:val="24"/>
              </w:rPr>
            </w:pPr>
            <w:r>
              <w:rPr>
                <w:b/>
                <w:szCs w:val="24"/>
              </w:rPr>
              <w:t xml:space="preserve">РАБОТНИКОВ НАРОДНОГО </w:t>
            </w:r>
          </w:p>
          <w:p w:rsidR="00BA77C8" w:rsidRDefault="00D779C5" w:rsidP="00681342">
            <w:pPr>
              <w:jc w:val="center"/>
              <w:rPr>
                <w:b/>
                <w:szCs w:val="24"/>
              </w:rPr>
            </w:pPr>
            <w:r>
              <w:rPr>
                <w:b/>
                <w:szCs w:val="24"/>
              </w:rPr>
              <w:t>ОБР</w:t>
            </w:r>
            <w:r>
              <w:rPr>
                <w:b/>
                <w:szCs w:val="24"/>
              </w:rPr>
              <w:t>А</w:t>
            </w:r>
            <w:r>
              <w:rPr>
                <w:b/>
                <w:szCs w:val="24"/>
              </w:rPr>
              <w:t>ЗОВАНИЯ И НАУКИ</w:t>
            </w:r>
          </w:p>
          <w:p w:rsidR="00BA77C8" w:rsidRDefault="00D779C5" w:rsidP="00681342">
            <w:pPr>
              <w:jc w:val="center"/>
              <w:rPr>
                <w:b/>
                <w:szCs w:val="24"/>
              </w:rPr>
            </w:pPr>
            <w:r>
              <w:rPr>
                <w:b/>
                <w:szCs w:val="24"/>
              </w:rPr>
              <w:t xml:space="preserve"> РОССИЙСКОЙ ФЕДЕРАЦИИ </w:t>
            </w:r>
          </w:p>
          <w:p w:rsidR="00D779C5" w:rsidRDefault="00D779C5" w:rsidP="00681342">
            <w:pPr>
              <w:jc w:val="center"/>
              <w:rPr>
                <w:sz w:val="16"/>
                <w:szCs w:val="18"/>
              </w:rPr>
            </w:pPr>
            <w:r>
              <w:rPr>
                <w:sz w:val="16"/>
                <w:szCs w:val="18"/>
              </w:rPr>
              <w:t>(ОБЩ</w:t>
            </w:r>
            <w:r>
              <w:rPr>
                <w:sz w:val="16"/>
                <w:szCs w:val="18"/>
              </w:rPr>
              <w:t>Е</w:t>
            </w:r>
            <w:r>
              <w:rPr>
                <w:sz w:val="16"/>
                <w:szCs w:val="18"/>
              </w:rPr>
              <w:t>РОССИЙСКИЙ ПРОФСОЮЗ ОБРАЗОВАНИЯ)</w:t>
            </w:r>
          </w:p>
          <w:p w:rsidR="00D779C5" w:rsidRDefault="00D779C5" w:rsidP="00681342">
            <w:pPr>
              <w:jc w:val="center"/>
              <w:rPr>
                <w:bCs/>
                <w:sz w:val="4"/>
                <w:szCs w:val="18"/>
              </w:rPr>
            </w:pPr>
            <w:r>
              <w:rPr>
                <w:sz w:val="16"/>
                <w:szCs w:val="18"/>
              </w:rPr>
              <w:t xml:space="preserve"> </w:t>
            </w:r>
            <w:r>
              <w:rPr>
                <w:b/>
                <w:sz w:val="28"/>
                <w:szCs w:val="28"/>
              </w:rPr>
              <w:t>ЦЕНТРАЛЬНЫЙ С</w:t>
            </w:r>
            <w:r>
              <w:rPr>
                <w:b/>
                <w:sz w:val="28"/>
                <w:szCs w:val="28"/>
              </w:rPr>
              <w:t>О</w:t>
            </w:r>
            <w:r>
              <w:rPr>
                <w:b/>
                <w:sz w:val="28"/>
                <w:szCs w:val="28"/>
              </w:rPr>
              <w:t>ВЕТ</w:t>
            </w:r>
          </w:p>
          <w:p w:rsidR="00D779C5" w:rsidRDefault="00D779C5" w:rsidP="00681342">
            <w:pPr>
              <w:jc w:val="center"/>
              <w:rPr>
                <w:bCs/>
                <w:sz w:val="4"/>
                <w:szCs w:val="18"/>
              </w:rPr>
            </w:pPr>
          </w:p>
          <w:p w:rsidR="00D779C5" w:rsidRDefault="00D779C5" w:rsidP="00681342">
            <w:pPr>
              <w:jc w:val="center"/>
            </w:pPr>
            <w:r>
              <w:rPr>
                <w:bCs/>
                <w:sz w:val="18"/>
                <w:szCs w:val="18"/>
              </w:rPr>
              <w:t>г. Москва, 117342, улица Бутлерова, 17</w:t>
            </w:r>
            <w:r>
              <w:rPr>
                <w:bCs/>
                <w:sz w:val="18"/>
                <w:szCs w:val="18"/>
              </w:rPr>
              <w:br/>
              <w:t>Тел.: +7 495 134-33-30</w:t>
            </w:r>
            <w:r>
              <w:rPr>
                <w:bCs/>
                <w:sz w:val="18"/>
                <w:szCs w:val="18"/>
              </w:rPr>
              <w:br/>
            </w:r>
            <w:r>
              <w:rPr>
                <w:bCs/>
                <w:sz w:val="18"/>
                <w:szCs w:val="18"/>
                <w:lang w:val="en-US"/>
              </w:rPr>
              <w:t>E</w:t>
            </w:r>
            <w:r>
              <w:rPr>
                <w:bCs/>
                <w:sz w:val="18"/>
                <w:szCs w:val="18"/>
              </w:rPr>
              <w:t>-</w:t>
            </w:r>
            <w:r>
              <w:rPr>
                <w:bCs/>
                <w:sz w:val="18"/>
                <w:szCs w:val="18"/>
                <w:lang w:val="en-US"/>
              </w:rPr>
              <w:t>mail</w:t>
            </w:r>
            <w:r>
              <w:rPr>
                <w:bCs/>
                <w:sz w:val="18"/>
                <w:szCs w:val="18"/>
              </w:rPr>
              <w:t xml:space="preserve">: </w:t>
            </w:r>
            <w:hyperlink r:id="rId22" w:history="1">
              <w:r>
                <w:rPr>
                  <w:rStyle w:val="ab"/>
                  <w:bCs/>
                  <w:sz w:val="18"/>
                  <w:szCs w:val="18"/>
                  <w:lang w:val="en-US"/>
                </w:rPr>
                <w:t>mail</w:t>
              </w:r>
              <w:r>
                <w:rPr>
                  <w:rStyle w:val="ab"/>
                  <w:bCs/>
                  <w:sz w:val="18"/>
                  <w:szCs w:val="18"/>
                </w:rPr>
                <w:t>@</w:t>
              </w:r>
              <w:r>
                <w:rPr>
                  <w:rStyle w:val="ab"/>
                  <w:bCs/>
                  <w:sz w:val="18"/>
                  <w:szCs w:val="18"/>
                  <w:lang w:val="en-US"/>
                </w:rPr>
                <w:t>eseur</w:t>
              </w:r>
              <w:r>
                <w:rPr>
                  <w:rStyle w:val="ab"/>
                  <w:bCs/>
                  <w:sz w:val="18"/>
                  <w:szCs w:val="18"/>
                </w:rPr>
                <w:t>.</w:t>
              </w:r>
              <w:r>
                <w:rPr>
                  <w:rStyle w:val="ab"/>
                  <w:bCs/>
                  <w:sz w:val="18"/>
                  <w:szCs w:val="18"/>
                  <w:lang w:val="en-US"/>
                </w:rPr>
                <w:t>ru</w:t>
              </w:r>
            </w:hyperlink>
            <w:r>
              <w:rPr>
                <w:bCs/>
                <w:sz w:val="18"/>
                <w:szCs w:val="18"/>
              </w:rPr>
              <w:t xml:space="preserve"> </w:t>
            </w:r>
          </w:p>
          <w:p w:rsidR="00D779C5" w:rsidRDefault="00D779C5" w:rsidP="00681342">
            <w:pPr>
              <w:jc w:val="center"/>
            </w:pPr>
            <w:hyperlink r:id="rId23" w:history="1">
              <w:r>
                <w:rPr>
                  <w:rStyle w:val="ab"/>
                  <w:bCs/>
                  <w:sz w:val="18"/>
                  <w:szCs w:val="18"/>
                  <w:lang w:val="en-US"/>
                </w:rPr>
                <w:t>www</w:t>
              </w:r>
              <w:r>
                <w:rPr>
                  <w:rStyle w:val="ab"/>
                  <w:bCs/>
                  <w:sz w:val="18"/>
                  <w:szCs w:val="18"/>
                </w:rPr>
                <w:t>.</w:t>
              </w:r>
              <w:r>
                <w:rPr>
                  <w:rStyle w:val="ab"/>
                  <w:bCs/>
                  <w:sz w:val="18"/>
                  <w:szCs w:val="18"/>
                  <w:lang w:val="en-US"/>
                </w:rPr>
                <w:t>eseur</w:t>
              </w:r>
              <w:r>
                <w:rPr>
                  <w:rStyle w:val="ab"/>
                  <w:bCs/>
                  <w:sz w:val="18"/>
                  <w:szCs w:val="18"/>
                </w:rPr>
                <w:t>.</w:t>
              </w:r>
              <w:r>
                <w:rPr>
                  <w:rStyle w:val="ab"/>
                  <w:bCs/>
                  <w:sz w:val="18"/>
                  <w:szCs w:val="18"/>
                  <w:lang w:val="en-US"/>
                </w:rPr>
                <w:t>ru</w:t>
              </w:r>
            </w:hyperlink>
          </w:p>
        </w:tc>
        <w:tc>
          <w:tcPr>
            <w:tcW w:w="1160" w:type="dxa"/>
            <w:vMerge/>
            <w:shd w:val="clear" w:color="auto" w:fill="auto"/>
          </w:tcPr>
          <w:p w:rsidR="00D779C5" w:rsidRDefault="00D779C5" w:rsidP="00681342">
            <w:pPr>
              <w:snapToGrid w:val="0"/>
            </w:pPr>
          </w:p>
        </w:tc>
        <w:tc>
          <w:tcPr>
            <w:tcW w:w="4721" w:type="dxa"/>
            <w:vMerge w:val="restart"/>
            <w:shd w:val="clear" w:color="auto" w:fill="auto"/>
          </w:tcPr>
          <w:p w:rsidR="00D779C5" w:rsidRDefault="00D779C5" w:rsidP="00681342">
            <w:pPr>
              <w:ind w:left="219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Министру труда и социальной з</w:t>
            </w:r>
            <w:r>
              <w:rPr>
                <w:sz w:val="28"/>
                <w:szCs w:val="28"/>
              </w:rPr>
              <w:t>а</w:t>
            </w:r>
            <w:r>
              <w:rPr>
                <w:sz w:val="28"/>
                <w:szCs w:val="28"/>
              </w:rPr>
              <w:t>щиты Российской Федерации</w:t>
            </w:r>
          </w:p>
          <w:p w:rsidR="00D779C5" w:rsidRDefault="00D779C5" w:rsidP="00681342">
            <w:pPr>
              <w:ind w:left="219"/>
              <w:rPr>
                <w:sz w:val="28"/>
                <w:szCs w:val="28"/>
              </w:rPr>
            </w:pPr>
          </w:p>
          <w:p w:rsidR="00D779C5" w:rsidRDefault="00D779C5" w:rsidP="00681342">
            <w:pPr>
              <w:ind w:left="219"/>
              <w:rPr>
                <w:sz w:val="28"/>
                <w:szCs w:val="26"/>
              </w:rPr>
            </w:pPr>
            <w:r>
              <w:rPr>
                <w:sz w:val="28"/>
                <w:szCs w:val="26"/>
              </w:rPr>
              <w:t xml:space="preserve">М.А.Топилину </w:t>
            </w:r>
          </w:p>
          <w:p w:rsidR="00D779C5" w:rsidRDefault="00D779C5" w:rsidP="00681342">
            <w:pPr>
              <w:ind w:left="219"/>
              <w:rPr>
                <w:sz w:val="28"/>
                <w:szCs w:val="26"/>
              </w:rPr>
            </w:pPr>
          </w:p>
          <w:p w:rsidR="00D779C5" w:rsidRDefault="00D779C5" w:rsidP="00681342">
            <w:pPr>
              <w:ind w:left="219"/>
            </w:pPr>
          </w:p>
        </w:tc>
      </w:tr>
      <w:tr w:rsidR="00D779C5" w:rsidTr="00E4004C">
        <w:trPr>
          <w:trHeight w:val="295"/>
        </w:trPr>
        <w:tc>
          <w:tcPr>
            <w:tcW w:w="4575" w:type="dxa"/>
            <w:shd w:val="clear" w:color="auto" w:fill="auto"/>
          </w:tcPr>
          <w:p w:rsidR="00D779C5" w:rsidRPr="003A2DAB" w:rsidRDefault="00D779C5" w:rsidP="00681342">
            <w:pPr>
              <w:jc w:val="center"/>
              <w:rPr>
                <w:szCs w:val="24"/>
              </w:rPr>
            </w:pPr>
            <w:r w:rsidRPr="003A2DAB">
              <w:rPr>
                <w:szCs w:val="24"/>
              </w:rPr>
              <w:t>25.04.2019 г. № 262</w:t>
            </w:r>
          </w:p>
          <w:p w:rsidR="00D779C5" w:rsidRDefault="00D779C5" w:rsidP="00681342">
            <w:pPr>
              <w:jc w:val="center"/>
            </w:pPr>
          </w:p>
        </w:tc>
        <w:tc>
          <w:tcPr>
            <w:tcW w:w="1160" w:type="dxa"/>
            <w:vMerge/>
            <w:shd w:val="clear" w:color="auto" w:fill="auto"/>
          </w:tcPr>
          <w:p w:rsidR="00D779C5" w:rsidRDefault="00D779C5" w:rsidP="00681342">
            <w:pPr>
              <w:snapToGrid w:val="0"/>
            </w:pPr>
          </w:p>
        </w:tc>
        <w:tc>
          <w:tcPr>
            <w:tcW w:w="4721" w:type="dxa"/>
            <w:vMerge/>
            <w:shd w:val="clear" w:color="auto" w:fill="auto"/>
          </w:tcPr>
          <w:p w:rsidR="00D779C5" w:rsidRDefault="00D779C5" w:rsidP="00681342">
            <w:pPr>
              <w:snapToGrid w:val="0"/>
              <w:rPr>
                <w:sz w:val="28"/>
                <w:szCs w:val="28"/>
              </w:rPr>
            </w:pPr>
          </w:p>
        </w:tc>
      </w:tr>
    </w:tbl>
    <w:p w:rsidR="00D779C5" w:rsidRPr="005F7D66" w:rsidRDefault="00D779C5" w:rsidP="00D779C5">
      <w:pPr>
        <w:ind w:firstLine="709"/>
        <w:jc w:val="center"/>
        <w:rPr>
          <w:sz w:val="28"/>
          <w:szCs w:val="28"/>
        </w:rPr>
      </w:pPr>
      <w:r w:rsidRPr="005F7D66">
        <w:rPr>
          <w:sz w:val="28"/>
          <w:szCs w:val="28"/>
        </w:rPr>
        <w:t>Уважаемый Максим Анатольевич!</w:t>
      </w:r>
    </w:p>
    <w:p w:rsidR="00E4004C" w:rsidRDefault="00E4004C" w:rsidP="00D779C5">
      <w:pPr>
        <w:ind w:firstLine="720"/>
        <w:jc w:val="both"/>
        <w:rPr>
          <w:rStyle w:val="FontStyle13"/>
          <w:rFonts w:ascii="Times New Roman" w:hAnsi="Times New Roman" w:cs="Times New Roman"/>
          <w:sz w:val="28"/>
          <w:szCs w:val="28"/>
        </w:rPr>
      </w:pPr>
    </w:p>
    <w:p w:rsidR="00D779C5" w:rsidRPr="00D779C5" w:rsidRDefault="00D779C5" w:rsidP="00D779C5">
      <w:pPr>
        <w:ind w:firstLine="720"/>
        <w:jc w:val="both"/>
        <w:rPr>
          <w:sz w:val="28"/>
          <w:szCs w:val="28"/>
        </w:rPr>
      </w:pPr>
      <w:r w:rsidRPr="00D779C5">
        <w:rPr>
          <w:rStyle w:val="FontStyle13"/>
          <w:rFonts w:ascii="Times New Roman" w:hAnsi="Times New Roman" w:cs="Times New Roman"/>
          <w:sz w:val="28"/>
          <w:szCs w:val="28"/>
        </w:rPr>
        <w:t>В соответствии с пунктом 2 протокола заседания рабочей группы по социальному страхованию, социальной защите, развитию отраслей социал</w:t>
      </w:r>
      <w:r w:rsidRPr="00D779C5">
        <w:rPr>
          <w:rStyle w:val="FontStyle13"/>
          <w:rFonts w:ascii="Times New Roman" w:hAnsi="Times New Roman" w:cs="Times New Roman"/>
          <w:sz w:val="28"/>
          <w:szCs w:val="28"/>
        </w:rPr>
        <w:t>ь</w:t>
      </w:r>
      <w:r w:rsidRPr="00D779C5">
        <w:rPr>
          <w:rStyle w:val="FontStyle13"/>
          <w:rFonts w:ascii="Times New Roman" w:hAnsi="Times New Roman" w:cs="Times New Roman"/>
          <w:sz w:val="28"/>
          <w:szCs w:val="28"/>
        </w:rPr>
        <w:t>ной сферы Российской трехсторонней комиссии по регулированию социал</w:t>
      </w:r>
      <w:r w:rsidRPr="00D779C5">
        <w:rPr>
          <w:rStyle w:val="FontStyle13"/>
          <w:rFonts w:ascii="Times New Roman" w:hAnsi="Times New Roman" w:cs="Times New Roman"/>
          <w:sz w:val="28"/>
          <w:szCs w:val="28"/>
        </w:rPr>
        <w:t>ь</w:t>
      </w:r>
      <w:r w:rsidRPr="00D779C5">
        <w:rPr>
          <w:rStyle w:val="FontStyle13"/>
          <w:rFonts w:ascii="Times New Roman" w:hAnsi="Times New Roman" w:cs="Times New Roman"/>
          <w:sz w:val="28"/>
          <w:szCs w:val="28"/>
        </w:rPr>
        <w:t>но-трудовых отношений от 18 апреля 2019 г., протокол № 6,  Профсоюз р</w:t>
      </w:r>
      <w:r w:rsidRPr="00D779C5">
        <w:rPr>
          <w:rStyle w:val="FontStyle13"/>
          <w:rFonts w:ascii="Times New Roman" w:hAnsi="Times New Roman" w:cs="Times New Roman"/>
          <w:sz w:val="28"/>
          <w:szCs w:val="28"/>
        </w:rPr>
        <w:t>а</w:t>
      </w:r>
      <w:r w:rsidRPr="00D779C5">
        <w:rPr>
          <w:rStyle w:val="FontStyle13"/>
          <w:rFonts w:ascii="Times New Roman" w:hAnsi="Times New Roman" w:cs="Times New Roman"/>
          <w:sz w:val="28"/>
          <w:szCs w:val="28"/>
        </w:rPr>
        <w:t xml:space="preserve">ботников </w:t>
      </w:r>
      <w:r w:rsidRPr="00D779C5">
        <w:rPr>
          <w:sz w:val="28"/>
          <w:szCs w:val="28"/>
        </w:rPr>
        <w:t>народного образования и науки Российской Федерации (далее – Профсоюз) направляет вопросы, связанные с нормативным-правовым рег</w:t>
      </w:r>
      <w:r w:rsidRPr="00D779C5">
        <w:rPr>
          <w:sz w:val="28"/>
          <w:szCs w:val="28"/>
        </w:rPr>
        <w:t>у</w:t>
      </w:r>
      <w:r w:rsidRPr="00D779C5">
        <w:rPr>
          <w:sz w:val="28"/>
          <w:szCs w:val="28"/>
        </w:rPr>
        <w:t>лированием обеспечения права на досрочную страховую пенсию педагогич</w:t>
      </w:r>
      <w:r w:rsidRPr="00D779C5">
        <w:rPr>
          <w:sz w:val="28"/>
          <w:szCs w:val="28"/>
        </w:rPr>
        <w:t>е</w:t>
      </w:r>
      <w:r w:rsidRPr="00D779C5">
        <w:rPr>
          <w:sz w:val="28"/>
          <w:szCs w:val="28"/>
        </w:rPr>
        <w:t>ских, медицинских работников и работников, осущест</w:t>
      </w:r>
      <w:r w:rsidRPr="00D779C5">
        <w:rPr>
          <w:sz w:val="28"/>
          <w:szCs w:val="28"/>
        </w:rPr>
        <w:t>в</w:t>
      </w:r>
      <w:r w:rsidRPr="00D779C5">
        <w:rPr>
          <w:sz w:val="28"/>
          <w:szCs w:val="28"/>
        </w:rPr>
        <w:t>ляющих творческую деятельность в организациях культуры, в связи с прин</w:t>
      </w:r>
      <w:r w:rsidRPr="00D779C5">
        <w:rPr>
          <w:sz w:val="28"/>
          <w:szCs w:val="28"/>
        </w:rPr>
        <w:t>я</w:t>
      </w:r>
      <w:r w:rsidRPr="00D779C5">
        <w:rPr>
          <w:sz w:val="28"/>
          <w:szCs w:val="28"/>
        </w:rPr>
        <w:t>тием Федерального закона от 03.10.2018 г. № 350-ФЗ «О внесении изменений в отдельные зак</w:t>
      </w:r>
      <w:r w:rsidRPr="00D779C5">
        <w:rPr>
          <w:sz w:val="28"/>
          <w:szCs w:val="28"/>
        </w:rPr>
        <w:t>о</w:t>
      </w:r>
      <w:r w:rsidRPr="00D779C5">
        <w:rPr>
          <w:sz w:val="28"/>
          <w:szCs w:val="28"/>
        </w:rPr>
        <w:t>нодательные акты Российской Федерации по вопросам назначения и выплаты пенсий» (приложение № 1) для подготовки ответов и проведения консульт</w:t>
      </w:r>
      <w:r w:rsidRPr="00D779C5">
        <w:rPr>
          <w:sz w:val="28"/>
          <w:szCs w:val="28"/>
        </w:rPr>
        <w:t>а</w:t>
      </w:r>
      <w:r w:rsidRPr="00D779C5">
        <w:rPr>
          <w:sz w:val="28"/>
          <w:szCs w:val="28"/>
        </w:rPr>
        <w:t>ций с  Профсоюзом.</w:t>
      </w:r>
    </w:p>
    <w:p w:rsidR="00D779C5" w:rsidRPr="00D779C5" w:rsidRDefault="00D779C5" w:rsidP="00D779C5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D779C5">
        <w:rPr>
          <w:rFonts w:ascii="Times New Roman" w:hAnsi="Times New Roman" w:cs="Times New Roman"/>
          <w:sz w:val="28"/>
          <w:szCs w:val="28"/>
        </w:rPr>
        <w:t xml:space="preserve">Одновременно Общероссийский Профсоюз образования предложил Правлению Пенсионного Фонда Российской Федерации внести уточнения в проект Административного регламента предоставления Пенсионным фондом </w:t>
      </w:r>
      <w:r w:rsidRPr="00D779C5">
        <w:rPr>
          <w:rFonts w:ascii="Times New Roman" w:hAnsi="Times New Roman" w:cs="Times New Roman"/>
          <w:sz w:val="28"/>
          <w:szCs w:val="28"/>
        </w:rPr>
        <w:lastRenderedPageBreak/>
        <w:t>Российской Федерации государственной услуги по информированию гра</w:t>
      </w:r>
      <w:r w:rsidRPr="00D779C5">
        <w:rPr>
          <w:rFonts w:ascii="Times New Roman" w:hAnsi="Times New Roman" w:cs="Times New Roman"/>
          <w:sz w:val="28"/>
          <w:szCs w:val="28"/>
        </w:rPr>
        <w:t>ж</w:t>
      </w:r>
      <w:r w:rsidRPr="00D779C5">
        <w:rPr>
          <w:rFonts w:ascii="Times New Roman" w:hAnsi="Times New Roman" w:cs="Times New Roman"/>
          <w:sz w:val="28"/>
          <w:szCs w:val="28"/>
        </w:rPr>
        <w:t>дан об отнесении к категории граждан предпенсионного возраста (прилож</w:t>
      </w:r>
      <w:r w:rsidRPr="00D779C5">
        <w:rPr>
          <w:rFonts w:ascii="Times New Roman" w:hAnsi="Times New Roman" w:cs="Times New Roman"/>
          <w:sz w:val="28"/>
          <w:szCs w:val="28"/>
        </w:rPr>
        <w:t>е</w:t>
      </w:r>
      <w:r w:rsidRPr="00D779C5">
        <w:rPr>
          <w:rFonts w:ascii="Times New Roman" w:hAnsi="Times New Roman" w:cs="Times New Roman"/>
          <w:sz w:val="28"/>
          <w:szCs w:val="28"/>
        </w:rPr>
        <w:t>ние № 2), разрабатываемого ПФР в соответствии с постановлением Пенсио</w:t>
      </w:r>
      <w:r w:rsidRPr="00D779C5">
        <w:rPr>
          <w:rFonts w:ascii="Times New Roman" w:hAnsi="Times New Roman" w:cs="Times New Roman"/>
          <w:sz w:val="28"/>
          <w:szCs w:val="28"/>
        </w:rPr>
        <w:t>н</w:t>
      </w:r>
      <w:r w:rsidRPr="00D779C5">
        <w:rPr>
          <w:rFonts w:ascii="Times New Roman" w:hAnsi="Times New Roman" w:cs="Times New Roman"/>
          <w:sz w:val="28"/>
          <w:szCs w:val="28"/>
        </w:rPr>
        <w:t>ного Фонда Российской Федерации от 29 октября 2018 г. № 464 «Об утве</w:t>
      </w:r>
      <w:r w:rsidRPr="00D779C5">
        <w:rPr>
          <w:rFonts w:ascii="Times New Roman" w:hAnsi="Times New Roman" w:cs="Times New Roman"/>
          <w:sz w:val="28"/>
          <w:szCs w:val="28"/>
        </w:rPr>
        <w:t>р</w:t>
      </w:r>
      <w:r w:rsidRPr="00D779C5">
        <w:rPr>
          <w:rFonts w:ascii="Times New Roman" w:hAnsi="Times New Roman" w:cs="Times New Roman"/>
          <w:sz w:val="28"/>
          <w:szCs w:val="28"/>
        </w:rPr>
        <w:t>ждении порядка оформления электронного документа, содержащего свед</w:t>
      </w:r>
      <w:r w:rsidRPr="00D779C5">
        <w:rPr>
          <w:rFonts w:ascii="Times New Roman" w:hAnsi="Times New Roman" w:cs="Times New Roman"/>
          <w:sz w:val="28"/>
          <w:szCs w:val="28"/>
        </w:rPr>
        <w:t>е</w:t>
      </w:r>
      <w:r w:rsidRPr="00D779C5">
        <w:rPr>
          <w:rFonts w:ascii="Times New Roman" w:hAnsi="Times New Roman" w:cs="Times New Roman"/>
          <w:sz w:val="28"/>
          <w:szCs w:val="28"/>
        </w:rPr>
        <w:t>ния об отнесении гражданина к категории граждан предпенсионного возра</w:t>
      </w:r>
      <w:r w:rsidRPr="00D779C5">
        <w:rPr>
          <w:rFonts w:ascii="Times New Roman" w:hAnsi="Times New Roman" w:cs="Times New Roman"/>
          <w:sz w:val="28"/>
          <w:szCs w:val="28"/>
        </w:rPr>
        <w:t>с</w:t>
      </w:r>
      <w:r w:rsidRPr="00D779C5">
        <w:rPr>
          <w:rFonts w:ascii="Times New Roman" w:hAnsi="Times New Roman" w:cs="Times New Roman"/>
          <w:sz w:val="28"/>
          <w:szCs w:val="28"/>
        </w:rPr>
        <w:t xml:space="preserve">та», принятого в соответствии с частью </w:t>
      </w:r>
      <w:hyperlink r:id="rId24" w:history="1">
        <w:r w:rsidRPr="00D779C5">
          <w:rPr>
            <w:rFonts w:ascii="Times New Roman" w:hAnsi="Times New Roman" w:cs="Times New Roman"/>
            <w:sz w:val="28"/>
            <w:szCs w:val="28"/>
          </w:rPr>
          <w:t xml:space="preserve"> 12 статьи 10</w:t>
        </w:r>
      </w:hyperlink>
      <w:r w:rsidRPr="00D779C5">
        <w:rPr>
          <w:rFonts w:ascii="Times New Roman" w:hAnsi="Times New Roman" w:cs="Times New Roman"/>
          <w:sz w:val="28"/>
          <w:szCs w:val="28"/>
        </w:rPr>
        <w:t xml:space="preserve"> Федерального закона от 3 октября 2018 г. N 350-ФЗ "О внесении изменений в отдельные законод</w:t>
      </w:r>
      <w:r w:rsidRPr="00D779C5">
        <w:rPr>
          <w:rFonts w:ascii="Times New Roman" w:hAnsi="Times New Roman" w:cs="Times New Roman"/>
          <w:sz w:val="28"/>
          <w:szCs w:val="28"/>
        </w:rPr>
        <w:t>а</w:t>
      </w:r>
      <w:r w:rsidRPr="00D779C5">
        <w:rPr>
          <w:rFonts w:ascii="Times New Roman" w:hAnsi="Times New Roman" w:cs="Times New Roman"/>
          <w:sz w:val="28"/>
          <w:szCs w:val="28"/>
        </w:rPr>
        <w:t>тельные акты Российской Федерации по вопросам назначения и выплаты пенсий", поскольку проект регламента, по мнению Профсоюза, содержит н</w:t>
      </w:r>
      <w:r w:rsidRPr="00D779C5">
        <w:rPr>
          <w:rFonts w:ascii="Times New Roman" w:hAnsi="Times New Roman" w:cs="Times New Roman"/>
          <w:sz w:val="28"/>
          <w:szCs w:val="28"/>
        </w:rPr>
        <w:t>е</w:t>
      </w:r>
      <w:r w:rsidRPr="00D779C5">
        <w:rPr>
          <w:rFonts w:ascii="Times New Roman" w:hAnsi="Times New Roman" w:cs="Times New Roman"/>
          <w:sz w:val="28"/>
          <w:szCs w:val="28"/>
        </w:rPr>
        <w:t>ясности, что может вызвать затруднения при его применении.</w:t>
      </w:r>
    </w:p>
    <w:p w:rsidR="00D779C5" w:rsidRPr="00D779C5" w:rsidRDefault="00D779C5" w:rsidP="00D779C5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D779C5">
        <w:rPr>
          <w:rFonts w:ascii="Times New Roman" w:hAnsi="Times New Roman" w:cs="Times New Roman"/>
          <w:sz w:val="28"/>
          <w:szCs w:val="28"/>
        </w:rPr>
        <w:t xml:space="preserve">Данное обращение одновременно направлено в адрес </w:t>
      </w:r>
      <w:r w:rsidRPr="00D779C5">
        <w:rPr>
          <w:rFonts w:ascii="Times New Roman" w:hAnsi="Times New Roman" w:cs="Times New Roman"/>
          <w:sz w:val="28"/>
          <w:szCs w:val="26"/>
        </w:rPr>
        <w:t>Председателя Правления Пенсионного Фонда Российской Федерации  А.В.Дроздова.</w:t>
      </w:r>
    </w:p>
    <w:p w:rsidR="00D779C5" w:rsidRPr="00D779C5" w:rsidRDefault="00D779C5" w:rsidP="00D779C5">
      <w:pPr>
        <w:ind w:firstLine="720"/>
        <w:jc w:val="both"/>
        <w:rPr>
          <w:sz w:val="28"/>
          <w:szCs w:val="28"/>
        </w:rPr>
      </w:pPr>
    </w:p>
    <w:p w:rsidR="00D779C5" w:rsidRPr="00D779C5" w:rsidRDefault="00D779C5" w:rsidP="00D779C5">
      <w:pPr>
        <w:ind w:firstLine="720"/>
        <w:jc w:val="both"/>
        <w:rPr>
          <w:sz w:val="28"/>
          <w:szCs w:val="28"/>
        </w:rPr>
      </w:pPr>
      <w:r w:rsidRPr="00D779C5">
        <w:rPr>
          <w:sz w:val="28"/>
          <w:szCs w:val="28"/>
        </w:rPr>
        <w:t>Приложение: упомянутое на 5 листах.</w:t>
      </w:r>
    </w:p>
    <w:p w:rsidR="00D779C5" w:rsidRDefault="00D779C5" w:rsidP="00D779C5">
      <w:pPr>
        <w:spacing w:line="360" w:lineRule="auto"/>
        <w:ind w:firstLine="720"/>
        <w:jc w:val="both"/>
        <w:rPr>
          <w:sz w:val="28"/>
          <w:szCs w:val="28"/>
        </w:rPr>
      </w:pPr>
    </w:p>
    <w:p w:rsidR="00D779C5" w:rsidRDefault="00E32007" w:rsidP="00D779C5">
      <w:pPr>
        <w:spacing w:line="360" w:lineRule="auto"/>
        <w:ind w:firstLine="72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36195" distB="36195" distL="25400" distR="25400" simplePos="0" relativeHeight="251658240" behindDoc="0" locked="0" layoutInCell="1" allowOverlap="1">
            <wp:simplePos x="0" y="0"/>
            <wp:positionH relativeFrom="column">
              <wp:posOffset>3225165</wp:posOffset>
            </wp:positionH>
            <wp:positionV relativeFrom="paragraph">
              <wp:posOffset>102235</wp:posOffset>
            </wp:positionV>
            <wp:extent cx="1012825" cy="581025"/>
            <wp:effectExtent l="19050" t="0" r="0" b="0"/>
            <wp:wrapNone/>
            <wp:docPr id="28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2825" cy="5810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779C5" w:rsidRDefault="00D779C5" w:rsidP="00D779C5">
      <w:pPr>
        <w:spacing w:line="360" w:lineRule="auto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Председатель Профсоюза                                                    Г.И.Меркулова</w:t>
      </w:r>
    </w:p>
    <w:p w:rsidR="00D779C5" w:rsidRDefault="00D779C5" w:rsidP="00D779C5">
      <w:pPr>
        <w:spacing w:line="360" w:lineRule="auto"/>
        <w:ind w:firstLine="720"/>
        <w:jc w:val="both"/>
        <w:rPr>
          <w:sz w:val="28"/>
          <w:szCs w:val="28"/>
        </w:rPr>
      </w:pPr>
    </w:p>
    <w:p w:rsidR="00D779C5" w:rsidRDefault="00D779C5" w:rsidP="00D779C5">
      <w:pPr>
        <w:spacing w:line="360" w:lineRule="auto"/>
        <w:ind w:firstLine="720"/>
        <w:jc w:val="both"/>
        <w:rPr>
          <w:sz w:val="28"/>
          <w:szCs w:val="28"/>
        </w:rPr>
      </w:pPr>
    </w:p>
    <w:p w:rsidR="00D779C5" w:rsidRPr="00BC2617" w:rsidRDefault="00D779C5" w:rsidP="00D779C5">
      <w:pPr>
        <w:ind w:firstLine="720"/>
      </w:pPr>
      <w:r w:rsidRPr="00BC2617">
        <w:t>Исп. Понкратова В.Н.</w:t>
      </w:r>
    </w:p>
    <w:p w:rsidR="00D779C5" w:rsidRPr="00BC2617" w:rsidRDefault="00D779C5" w:rsidP="00D779C5">
      <w:pPr>
        <w:ind w:firstLine="720"/>
      </w:pPr>
      <w:r w:rsidRPr="00BC2617">
        <w:t>Тел. (495) 134-30-10</w:t>
      </w:r>
    </w:p>
    <w:p w:rsidR="00D779C5" w:rsidRDefault="00D779C5" w:rsidP="00D779C5">
      <w:pPr>
        <w:ind w:firstLine="720"/>
        <w:jc w:val="center"/>
        <w:rPr>
          <w:b/>
          <w:sz w:val="28"/>
          <w:szCs w:val="28"/>
        </w:rPr>
      </w:pPr>
    </w:p>
    <w:p w:rsidR="00E4004C" w:rsidRDefault="00D779C5" w:rsidP="00D779C5">
      <w:pPr>
        <w:ind w:firstLine="720"/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</w:p>
    <w:p w:rsidR="00D779C5" w:rsidRDefault="00D779C5" w:rsidP="00D779C5">
      <w:pPr>
        <w:ind w:firstLine="720"/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Приложение № 1</w:t>
      </w:r>
    </w:p>
    <w:p w:rsidR="00D779C5" w:rsidRDefault="00D779C5" w:rsidP="00D779C5">
      <w:pPr>
        <w:ind w:firstLine="720"/>
        <w:jc w:val="center"/>
        <w:rPr>
          <w:b/>
          <w:sz w:val="28"/>
          <w:szCs w:val="28"/>
        </w:rPr>
      </w:pPr>
      <w:r w:rsidRPr="00FC3B24">
        <w:rPr>
          <w:b/>
          <w:sz w:val="28"/>
          <w:szCs w:val="28"/>
        </w:rPr>
        <w:t>Вопросы</w:t>
      </w:r>
      <w:r>
        <w:rPr>
          <w:b/>
          <w:sz w:val="28"/>
          <w:szCs w:val="28"/>
        </w:rPr>
        <w:t xml:space="preserve"> по применению </w:t>
      </w:r>
      <w:r w:rsidRPr="00FC3B24">
        <w:rPr>
          <w:b/>
          <w:sz w:val="28"/>
          <w:szCs w:val="28"/>
        </w:rPr>
        <w:t>Порядк</w:t>
      </w:r>
      <w:r>
        <w:rPr>
          <w:b/>
          <w:sz w:val="28"/>
          <w:szCs w:val="28"/>
        </w:rPr>
        <w:t>а</w:t>
      </w:r>
      <w:r w:rsidRPr="00FC3B24">
        <w:rPr>
          <w:b/>
          <w:sz w:val="28"/>
          <w:szCs w:val="28"/>
        </w:rPr>
        <w:t xml:space="preserve"> оформления электронного д</w:t>
      </w:r>
      <w:r w:rsidRPr="00FC3B24">
        <w:rPr>
          <w:b/>
          <w:sz w:val="28"/>
          <w:szCs w:val="28"/>
        </w:rPr>
        <w:t>о</w:t>
      </w:r>
      <w:r w:rsidRPr="00FC3B24">
        <w:rPr>
          <w:b/>
          <w:sz w:val="28"/>
          <w:szCs w:val="28"/>
        </w:rPr>
        <w:t>кумента, содержащего сведения об отнесении гражданина к категории граждан предпенсионного возраста, утвержденного постановлением</w:t>
      </w:r>
      <w:r>
        <w:rPr>
          <w:b/>
          <w:sz w:val="28"/>
          <w:szCs w:val="28"/>
        </w:rPr>
        <w:t xml:space="preserve"> Правления</w:t>
      </w:r>
      <w:r w:rsidRPr="00FC3B24">
        <w:rPr>
          <w:b/>
          <w:sz w:val="28"/>
          <w:szCs w:val="28"/>
        </w:rPr>
        <w:t xml:space="preserve"> Пенсионного Фонда Российской Федерации от 29 октября 2018 г. № 464 «Об утверждении порядка оформления электронного д</w:t>
      </w:r>
      <w:r w:rsidRPr="00FC3B24">
        <w:rPr>
          <w:b/>
          <w:sz w:val="28"/>
          <w:szCs w:val="28"/>
        </w:rPr>
        <w:t>о</w:t>
      </w:r>
      <w:r w:rsidRPr="00FC3B24">
        <w:rPr>
          <w:b/>
          <w:sz w:val="28"/>
          <w:szCs w:val="28"/>
        </w:rPr>
        <w:t>кумента, содержащего сведения об отнесении гражданина к категории граждан предпенсионного возраста»</w:t>
      </w:r>
    </w:p>
    <w:p w:rsidR="00D779C5" w:rsidRPr="0028299F" w:rsidRDefault="00D779C5" w:rsidP="00D779C5">
      <w:pPr>
        <w:spacing w:line="360" w:lineRule="auto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D779C5" w:rsidRPr="00D22B7A" w:rsidRDefault="00D779C5" w:rsidP="00D779C5">
      <w:pPr>
        <w:spacing w:line="360" w:lineRule="auto"/>
        <w:ind w:firstLine="720"/>
        <w:jc w:val="both"/>
        <w:rPr>
          <w:b/>
          <w:sz w:val="28"/>
          <w:szCs w:val="28"/>
        </w:rPr>
      </w:pPr>
      <w:r w:rsidRPr="0028299F">
        <w:rPr>
          <w:sz w:val="28"/>
          <w:szCs w:val="28"/>
        </w:rPr>
        <w:t>Поряд</w:t>
      </w:r>
      <w:r>
        <w:rPr>
          <w:sz w:val="28"/>
          <w:szCs w:val="28"/>
        </w:rPr>
        <w:t xml:space="preserve">ок </w:t>
      </w:r>
      <w:r w:rsidRPr="0028299F">
        <w:rPr>
          <w:sz w:val="28"/>
          <w:szCs w:val="28"/>
        </w:rPr>
        <w:t>оформления электронного документа, содержащего сведения об отнесении гражданина к категории граждан предпенсионного возраста, утвержденн</w:t>
      </w:r>
      <w:r>
        <w:rPr>
          <w:sz w:val="28"/>
          <w:szCs w:val="28"/>
        </w:rPr>
        <w:t>ый</w:t>
      </w:r>
      <w:r w:rsidRPr="0028299F">
        <w:rPr>
          <w:sz w:val="28"/>
          <w:szCs w:val="28"/>
        </w:rPr>
        <w:t xml:space="preserve"> постановлением</w:t>
      </w:r>
      <w:r>
        <w:rPr>
          <w:sz w:val="28"/>
          <w:szCs w:val="28"/>
        </w:rPr>
        <w:t xml:space="preserve"> Правления </w:t>
      </w:r>
      <w:r w:rsidRPr="0028299F">
        <w:rPr>
          <w:sz w:val="28"/>
          <w:szCs w:val="28"/>
        </w:rPr>
        <w:t>Пенсионного Фонда Российской Федерации от 29 октября 2018 г. № 464</w:t>
      </w:r>
      <w:r w:rsidR="00840178">
        <w:rPr>
          <w:sz w:val="28"/>
          <w:szCs w:val="28"/>
        </w:rPr>
        <w:t>п</w:t>
      </w:r>
      <w:r w:rsidRPr="0028299F">
        <w:rPr>
          <w:sz w:val="28"/>
          <w:szCs w:val="28"/>
        </w:rPr>
        <w:t xml:space="preserve"> «Об утверждении порядка офор</w:t>
      </w:r>
      <w:r w:rsidRPr="0028299F">
        <w:rPr>
          <w:sz w:val="28"/>
          <w:szCs w:val="28"/>
        </w:rPr>
        <w:t>м</w:t>
      </w:r>
      <w:r w:rsidRPr="0028299F">
        <w:rPr>
          <w:sz w:val="28"/>
          <w:szCs w:val="28"/>
        </w:rPr>
        <w:t>ления электронного документа, содержащего сведения об отнесении гражд</w:t>
      </w:r>
      <w:r w:rsidRPr="0028299F">
        <w:rPr>
          <w:sz w:val="28"/>
          <w:szCs w:val="28"/>
        </w:rPr>
        <w:t>а</w:t>
      </w:r>
      <w:r w:rsidRPr="0028299F">
        <w:rPr>
          <w:sz w:val="28"/>
          <w:szCs w:val="28"/>
        </w:rPr>
        <w:t>нина к категории граждан предпенсионного возраста»</w:t>
      </w:r>
      <w:r>
        <w:rPr>
          <w:sz w:val="28"/>
          <w:szCs w:val="28"/>
        </w:rPr>
        <w:t xml:space="preserve"> (далее – постановл</w:t>
      </w:r>
      <w:r>
        <w:rPr>
          <w:sz w:val="28"/>
          <w:szCs w:val="28"/>
        </w:rPr>
        <w:t>е</w:t>
      </w:r>
      <w:r>
        <w:rPr>
          <w:sz w:val="28"/>
          <w:szCs w:val="28"/>
        </w:rPr>
        <w:lastRenderedPageBreak/>
        <w:t xml:space="preserve">ние Правления ПФР № 464п), </w:t>
      </w:r>
      <w:r w:rsidRPr="00D22B7A">
        <w:rPr>
          <w:b/>
          <w:sz w:val="28"/>
          <w:szCs w:val="28"/>
        </w:rPr>
        <w:t>не предусматривает оснований и перечня категорий граждан, которые могут  обратиться за оформлением эле</w:t>
      </w:r>
      <w:r w:rsidRPr="00D22B7A">
        <w:rPr>
          <w:b/>
          <w:sz w:val="28"/>
          <w:szCs w:val="28"/>
        </w:rPr>
        <w:t>к</w:t>
      </w:r>
      <w:r w:rsidRPr="00D22B7A">
        <w:rPr>
          <w:b/>
          <w:sz w:val="28"/>
          <w:szCs w:val="28"/>
        </w:rPr>
        <w:t>тронного документа</w:t>
      </w:r>
      <w:r>
        <w:rPr>
          <w:b/>
          <w:sz w:val="28"/>
          <w:szCs w:val="28"/>
        </w:rPr>
        <w:t xml:space="preserve"> об</w:t>
      </w:r>
      <w:r w:rsidRPr="00D22B7A">
        <w:rPr>
          <w:b/>
          <w:sz w:val="28"/>
          <w:szCs w:val="28"/>
        </w:rPr>
        <w:t xml:space="preserve"> отнесении </w:t>
      </w:r>
      <w:r>
        <w:rPr>
          <w:b/>
          <w:sz w:val="28"/>
          <w:szCs w:val="28"/>
        </w:rPr>
        <w:t>их</w:t>
      </w:r>
      <w:r w:rsidRPr="00D22B7A">
        <w:rPr>
          <w:b/>
          <w:sz w:val="28"/>
          <w:szCs w:val="28"/>
        </w:rPr>
        <w:t xml:space="preserve"> к категории граждан предпенсио</w:t>
      </w:r>
      <w:r w:rsidRPr="00D22B7A">
        <w:rPr>
          <w:b/>
          <w:sz w:val="28"/>
          <w:szCs w:val="28"/>
        </w:rPr>
        <w:t>н</w:t>
      </w:r>
      <w:r w:rsidRPr="00D22B7A">
        <w:rPr>
          <w:b/>
          <w:sz w:val="28"/>
          <w:szCs w:val="28"/>
        </w:rPr>
        <w:t>ного возраста.</w:t>
      </w:r>
    </w:p>
    <w:p w:rsidR="00D779C5" w:rsidRDefault="00D779C5" w:rsidP="00D779C5">
      <w:pPr>
        <w:spacing w:line="360" w:lineRule="auto"/>
        <w:jc w:val="both"/>
        <w:rPr>
          <w:sz w:val="28"/>
          <w:szCs w:val="28"/>
        </w:rPr>
      </w:pPr>
      <w:r w:rsidRPr="00054A28">
        <w:rPr>
          <w:sz w:val="28"/>
          <w:szCs w:val="28"/>
        </w:rPr>
        <w:t xml:space="preserve">       </w:t>
      </w:r>
      <w:r>
        <w:rPr>
          <w:sz w:val="28"/>
          <w:szCs w:val="28"/>
        </w:rPr>
        <w:t>Кроме того, учитывая, что  в</w:t>
      </w:r>
      <w:r w:rsidRPr="00054A28">
        <w:rPr>
          <w:sz w:val="28"/>
          <w:szCs w:val="28"/>
        </w:rPr>
        <w:t xml:space="preserve"> пункт</w:t>
      </w:r>
      <w:r>
        <w:rPr>
          <w:sz w:val="28"/>
          <w:szCs w:val="28"/>
        </w:rPr>
        <w:t>е</w:t>
      </w:r>
      <w:r w:rsidRPr="00054A28">
        <w:rPr>
          <w:sz w:val="28"/>
          <w:szCs w:val="28"/>
        </w:rPr>
        <w:t xml:space="preserve"> 6 </w:t>
      </w:r>
      <w:r>
        <w:rPr>
          <w:sz w:val="28"/>
          <w:szCs w:val="28"/>
        </w:rPr>
        <w:t xml:space="preserve">постановления Правления ПФР № 464п предусматривается </w:t>
      </w:r>
      <w:r w:rsidRPr="00054A28">
        <w:rPr>
          <w:sz w:val="28"/>
          <w:szCs w:val="28"/>
        </w:rPr>
        <w:t>включ</w:t>
      </w:r>
      <w:r>
        <w:rPr>
          <w:sz w:val="28"/>
          <w:szCs w:val="28"/>
        </w:rPr>
        <w:t xml:space="preserve">ение </w:t>
      </w:r>
      <w:r w:rsidRPr="00054A28">
        <w:rPr>
          <w:sz w:val="28"/>
          <w:szCs w:val="28"/>
        </w:rPr>
        <w:t>в электронный документ сведений о дате достижения возраста, дающего право на пенсию в соответствии с законод</w:t>
      </w:r>
      <w:r w:rsidRPr="00054A28">
        <w:rPr>
          <w:sz w:val="28"/>
          <w:szCs w:val="28"/>
        </w:rPr>
        <w:t>а</w:t>
      </w:r>
      <w:r w:rsidRPr="00054A28">
        <w:rPr>
          <w:sz w:val="28"/>
          <w:szCs w:val="28"/>
        </w:rPr>
        <w:t>тельством Российской Федерации, действовавшим на 31 декабря 2018 года</w:t>
      </w:r>
      <w:r>
        <w:rPr>
          <w:sz w:val="28"/>
          <w:szCs w:val="28"/>
        </w:rPr>
        <w:t>, создается неопределенность о возможности применении указанного пост</w:t>
      </w:r>
      <w:r>
        <w:rPr>
          <w:sz w:val="28"/>
          <w:szCs w:val="28"/>
        </w:rPr>
        <w:t>а</w:t>
      </w:r>
      <w:r>
        <w:rPr>
          <w:sz w:val="28"/>
          <w:szCs w:val="28"/>
        </w:rPr>
        <w:t>новления к лицам, имеющим право на назначение страховой пенсии по ст</w:t>
      </w:r>
      <w:r>
        <w:rPr>
          <w:sz w:val="28"/>
          <w:szCs w:val="28"/>
        </w:rPr>
        <w:t>а</w:t>
      </w:r>
      <w:r>
        <w:rPr>
          <w:sz w:val="28"/>
          <w:szCs w:val="28"/>
        </w:rPr>
        <w:t xml:space="preserve">рости независимо от возраста в соответствии  с </w:t>
      </w:r>
      <w:r w:rsidRPr="00054A28">
        <w:rPr>
          <w:sz w:val="28"/>
          <w:szCs w:val="28"/>
        </w:rPr>
        <w:t>пунктами 19-21</w:t>
      </w:r>
      <w:r>
        <w:rPr>
          <w:sz w:val="28"/>
          <w:szCs w:val="28"/>
        </w:rPr>
        <w:t xml:space="preserve"> </w:t>
      </w:r>
      <w:r w:rsidRPr="00054A28">
        <w:rPr>
          <w:sz w:val="28"/>
          <w:szCs w:val="28"/>
        </w:rPr>
        <w:t>ч</w:t>
      </w:r>
      <w:r>
        <w:rPr>
          <w:sz w:val="28"/>
          <w:szCs w:val="28"/>
        </w:rPr>
        <w:t>асти</w:t>
      </w:r>
      <w:r w:rsidRPr="00054A28">
        <w:rPr>
          <w:sz w:val="28"/>
          <w:szCs w:val="28"/>
        </w:rPr>
        <w:t xml:space="preserve"> 1 ст.</w:t>
      </w:r>
      <w:r>
        <w:rPr>
          <w:sz w:val="28"/>
          <w:szCs w:val="28"/>
        </w:rPr>
        <w:t xml:space="preserve"> </w:t>
      </w:r>
      <w:r w:rsidRPr="00054A28">
        <w:rPr>
          <w:sz w:val="28"/>
          <w:szCs w:val="28"/>
        </w:rPr>
        <w:t>30  и приложением 7 Федерального закона Российской Федерации  от  28 дека</w:t>
      </w:r>
      <w:r w:rsidRPr="00054A28">
        <w:rPr>
          <w:sz w:val="28"/>
          <w:szCs w:val="28"/>
        </w:rPr>
        <w:t>б</w:t>
      </w:r>
      <w:r w:rsidRPr="00054A28">
        <w:rPr>
          <w:sz w:val="28"/>
          <w:szCs w:val="28"/>
        </w:rPr>
        <w:t>ря 2012 г. № 400-ФЗ  в редакции Федерального закона от 3 октября 2018 г. № 350-ФЗ  «О внесении изменений в отдельные законодательные акты Росси</w:t>
      </w:r>
      <w:r w:rsidRPr="00054A28">
        <w:rPr>
          <w:sz w:val="28"/>
          <w:szCs w:val="28"/>
        </w:rPr>
        <w:t>й</w:t>
      </w:r>
      <w:r w:rsidRPr="00054A28">
        <w:rPr>
          <w:sz w:val="28"/>
          <w:szCs w:val="28"/>
        </w:rPr>
        <w:t>ской Федерации по вопросам назначения и выплаты пенсий»</w:t>
      </w:r>
      <w:r>
        <w:rPr>
          <w:sz w:val="28"/>
          <w:szCs w:val="28"/>
        </w:rPr>
        <w:t>, а также в соо</w:t>
      </w:r>
      <w:r>
        <w:rPr>
          <w:sz w:val="28"/>
          <w:szCs w:val="28"/>
        </w:rPr>
        <w:t>т</w:t>
      </w:r>
      <w:r>
        <w:rPr>
          <w:sz w:val="28"/>
          <w:szCs w:val="28"/>
        </w:rPr>
        <w:t xml:space="preserve">ветствии с частью 3 ст. 10 </w:t>
      </w:r>
      <w:r w:rsidRPr="00054A28">
        <w:rPr>
          <w:sz w:val="28"/>
          <w:szCs w:val="28"/>
        </w:rPr>
        <w:t>Федерального закона от 3 октября 2018 г. № 350-ФЗ  «О внесении изменений в отдельные законодательные акты Российской Федерации по вопросам назначения и выплаты пенсий»</w:t>
      </w:r>
      <w:r>
        <w:rPr>
          <w:sz w:val="28"/>
          <w:szCs w:val="28"/>
        </w:rPr>
        <w:t>.</w:t>
      </w:r>
      <w:r w:rsidRPr="00272D9D">
        <w:rPr>
          <w:sz w:val="28"/>
          <w:szCs w:val="28"/>
        </w:rPr>
        <w:t xml:space="preserve">   </w:t>
      </w:r>
    </w:p>
    <w:p w:rsidR="00D779C5" w:rsidRPr="00272D9D" w:rsidRDefault="00D779C5" w:rsidP="00D779C5">
      <w:pPr>
        <w:spacing w:line="360" w:lineRule="auto"/>
        <w:ind w:left="567"/>
        <w:jc w:val="both"/>
        <w:rPr>
          <w:sz w:val="28"/>
          <w:szCs w:val="28"/>
        </w:rPr>
      </w:pPr>
      <w:r>
        <w:rPr>
          <w:sz w:val="28"/>
          <w:szCs w:val="28"/>
        </w:rPr>
        <w:t>В связи с изложенным выше,  возникают следующие вопросы.</w:t>
      </w:r>
    </w:p>
    <w:p w:rsidR="00D779C5" w:rsidRDefault="00D779C5" w:rsidP="00D779C5">
      <w:pPr>
        <w:spacing w:line="360" w:lineRule="auto"/>
        <w:ind w:firstLine="567"/>
        <w:jc w:val="both"/>
        <w:rPr>
          <w:sz w:val="28"/>
          <w:szCs w:val="28"/>
        </w:rPr>
      </w:pPr>
      <w:r w:rsidRPr="00FD132F">
        <w:rPr>
          <w:sz w:val="28"/>
          <w:szCs w:val="28"/>
        </w:rPr>
        <w:t>1. Распространяется ли постановление</w:t>
      </w:r>
      <w:r>
        <w:rPr>
          <w:sz w:val="28"/>
          <w:szCs w:val="28"/>
        </w:rPr>
        <w:t xml:space="preserve"> Правления</w:t>
      </w:r>
      <w:r w:rsidRPr="00FD132F">
        <w:rPr>
          <w:sz w:val="28"/>
          <w:szCs w:val="28"/>
        </w:rPr>
        <w:t xml:space="preserve"> ПФР № 464п, связа</w:t>
      </w:r>
      <w:r w:rsidRPr="00FD132F">
        <w:rPr>
          <w:sz w:val="28"/>
          <w:szCs w:val="28"/>
        </w:rPr>
        <w:t>н</w:t>
      </w:r>
      <w:r w:rsidRPr="00FD132F">
        <w:rPr>
          <w:sz w:val="28"/>
          <w:szCs w:val="28"/>
        </w:rPr>
        <w:t>ное с отнесением граждан к категории граждан предпенсионного возраста,  на лиц, имеющих право на досрочное назначение страховой пенсии по ст</w:t>
      </w:r>
      <w:r w:rsidRPr="00FD132F">
        <w:rPr>
          <w:sz w:val="28"/>
          <w:szCs w:val="28"/>
        </w:rPr>
        <w:t>а</w:t>
      </w:r>
      <w:r w:rsidRPr="00FD132F">
        <w:rPr>
          <w:sz w:val="28"/>
          <w:szCs w:val="28"/>
        </w:rPr>
        <w:t>рости независимо от возраста?</w:t>
      </w:r>
    </w:p>
    <w:p w:rsidR="00D779C5" w:rsidRDefault="00D779C5" w:rsidP="00D779C5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2. По какой форме гражданин должен обратиться в ПФР лично или через своего представителя с запросом о представлении сведений об отнесении к категории граждан предпенсионного возраста?</w:t>
      </w:r>
    </w:p>
    <w:p w:rsidR="00D779C5" w:rsidRDefault="00D779C5" w:rsidP="00D779C5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3. Имеются ли основания для отказа в регистрации запросов в ПФР о представлении сведений об отнесении к категории граждан предпенсионного возраста, и  каким образом гражданину будет  сообщено о причинах отказа в </w:t>
      </w:r>
      <w:r>
        <w:rPr>
          <w:sz w:val="28"/>
          <w:szCs w:val="28"/>
        </w:rPr>
        <w:lastRenderedPageBreak/>
        <w:t>регистрации запроса, связанного с отнесением его к категории граждан пре</w:t>
      </w:r>
      <w:r>
        <w:rPr>
          <w:sz w:val="28"/>
          <w:szCs w:val="28"/>
        </w:rPr>
        <w:t>д</w:t>
      </w:r>
      <w:r>
        <w:rPr>
          <w:sz w:val="28"/>
          <w:szCs w:val="28"/>
        </w:rPr>
        <w:t>пенсионного возраста?</w:t>
      </w:r>
    </w:p>
    <w:p w:rsidR="00D779C5" w:rsidRPr="00FD132F" w:rsidRDefault="00D779C5" w:rsidP="00D779C5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4</w:t>
      </w:r>
      <w:r w:rsidRPr="00FD132F">
        <w:rPr>
          <w:sz w:val="28"/>
          <w:szCs w:val="28"/>
        </w:rPr>
        <w:t>. Какие сведения должны быть указаны в электронном документе об отнесении гражданина к категории граждан предпенсионного возраста в с</w:t>
      </w:r>
      <w:r w:rsidRPr="00FD132F">
        <w:rPr>
          <w:sz w:val="28"/>
          <w:szCs w:val="28"/>
        </w:rPr>
        <w:t>о</w:t>
      </w:r>
      <w:r w:rsidRPr="00FD132F">
        <w:rPr>
          <w:sz w:val="28"/>
          <w:szCs w:val="28"/>
        </w:rPr>
        <w:t>ответствии с пунктом 6 постановления</w:t>
      </w:r>
      <w:r>
        <w:rPr>
          <w:sz w:val="28"/>
          <w:szCs w:val="28"/>
        </w:rPr>
        <w:t xml:space="preserve"> Правления</w:t>
      </w:r>
      <w:r w:rsidRPr="00FD132F">
        <w:rPr>
          <w:sz w:val="28"/>
          <w:szCs w:val="28"/>
        </w:rPr>
        <w:t xml:space="preserve"> ПФР № 464п в отношении лиц, имеющих право на досрочное назначение страховой пенсии </w:t>
      </w:r>
      <w:r w:rsidRPr="00A13085">
        <w:rPr>
          <w:b/>
          <w:sz w:val="28"/>
          <w:szCs w:val="28"/>
        </w:rPr>
        <w:t>независимо от возраста</w:t>
      </w:r>
      <w:r w:rsidRPr="00FD132F">
        <w:rPr>
          <w:sz w:val="28"/>
          <w:szCs w:val="28"/>
        </w:rPr>
        <w:t>?</w:t>
      </w:r>
    </w:p>
    <w:p w:rsidR="00D779C5" w:rsidRDefault="00D779C5" w:rsidP="00D779C5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5</w:t>
      </w:r>
      <w:r w:rsidRPr="00FD132F">
        <w:rPr>
          <w:sz w:val="28"/>
          <w:szCs w:val="28"/>
        </w:rPr>
        <w:t xml:space="preserve">. </w:t>
      </w:r>
      <w:r>
        <w:rPr>
          <w:sz w:val="28"/>
          <w:szCs w:val="28"/>
        </w:rPr>
        <w:t>Каким образом (в электронном виде или по почте) и в какие сроки б</w:t>
      </w:r>
      <w:r>
        <w:rPr>
          <w:sz w:val="28"/>
          <w:szCs w:val="28"/>
        </w:rPr>
        <w:t>у</w:t>
      </w:r>
      <w:r>
        <w:rPr>
          <w:sz w:val="28"/>
          <w:szCs w:val="28"/>
        </w:rPr>
        <w:t>дет информироваться гражданин:</w:t>
      </w:r>
    </w:p>
    <w:p w:rsidR="00D779C5" w:rsidRDefault="00D779C5" w:rsidP="00D779C5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в случае отсутствия в распоряжении ПФР сведений, необходимых для предоставления электронного документа </w:t>
      </w:r>
      <w:r w:rsidRPr="00B436AD">
        <w:rPr>
          <w:sz w:val="28"/>
          <w:szCs w:val="28"/>
        </w:rPr>
        <w:t>об отнесении гражданина к катег</w:t>
      </w:r>
      <w:r w:rsidRPr="00B436AD">
        <w:rPr>
          <w:sz w:val="28"/>
          <w:szCs w:val="28"/>
        </w:rPr>
        <w:t>о</w:t>
      </w:r>
      <w:r w:rsidRPr="00B436AD">
        <w:rPr>
          <w:sz w:val="28"/>
          <w:szCs w:val="28"/>
        </w:rPr>
        <w:t>рии граждан предпенсионного возраста</w:t>
      </w:r>
      <w:r>
        <w:rPr>
          <w:sz w:val="28"/>
          <w:szCs w:val="28"/>
        </w:rPr>
        <w:t>;</w:t>
      </w:r>
    </w:p>
    <w:p w:rsidR="00D779C5" w:rsidRDefault="00D779C5" w:rsidP="00D779C5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B436AD">
        <w:rPr>
          <w:sz w:val="28"/>
          <w:szCs w:val="28"/>
        </w:rPr>
        <w:t>о возможности получения</w:t>
      </w:r>
      <w:r>
        <w:rPr>
          <w:sz w:val="28"/>
          <w:szCs w:val="28"/>
        </w:rPr>
        <w:t xml:space="preserve"> им</w:t>
      </w:r>
      <w:r w:rsidRPr="00B436AD">
        <w:rPr>
          <w:sz w:val="28"/>
          <w:szCs w:val="28"/>
        </w:rPr>
        <w:t xml:space="preserve"> сведений о состоянии </w:t>
      </w:r>
      <w:r>
        <w:rPr>
          <w:sz w:val="28"/>
          <w:szCs w:val="28"/>
        </w:rPr>
        <w:t xml:space="preserve">его </w:t>
      </w:r>
      <w:r w:rsidRPr="00B436AD">
        <w:rPr>
          <w:sz w:val="28"/>
          <w:szCs w:val="28"/>
        </w:rPr>
        <w:t>индивидуал</w:t>
      </w:r>
      <w:r w:rsidRPr="00B436AD">
        <w:rPr>
          <w:sz w:val="28"/>
          <w:szCs w:val="28"/>
        </w:rPr>
        <w:t>ь</w:t>
      </w:r>
      <w:r w:rsidRPr="00B436AD">
        <w:rPr>
          <w:sz w:val="28"/>
          <w:szCs w:val="28"/>
        </w:rPr>
        <w:t>ного лицевого счета</w:t>
      </w:r>
      <w:r>
        <w:rPr>
          <w:sz w:val="28"/>
          <w:szCs w:val="28"/>
        </w:rPr>
        <w:t xml:space="preserve"> как</w:t>
      </w:r>
      <w:r w:rsidRPr="00B436AD">
        <w:rPr>
          <w:sz w:val="28"/>
          <w:szCs w:val="28"/>
        </w:rPr>
        <w:t xml:space="preserve"> застрахованного лица</w:t>
      </w:r>
      <w:r>
        <w:rPr>
          <w:sz w:val="28"/>
          <w:szCs w:val="28"/>
        </w:rPr>
        <w:t xml:space="preserve"> и его дополнении (уточн</w:t>
      </w:r>
      <w:r>
        <w:rPr>
          <w:sz w:val="28"/>
          <w:szCs w:val="28"/>
        </w:rPr>
        <w:t>е</w:t>
      </w:r>
      <w:r>
        <w:rPr>
          <w:sz w:val="28"/>
          <w:szCs w:val="28"/>
        </w:rPr>
        <w:t>нии)?</w:t>
      </w:r>
    </w:p>
    <w:p w:rsidR="00D779C5" w:rsidRPr="00FD132F" w:rsidRDefault="00D779C5" w:rsidP="00D779C5">
      <w:pPr>
        <w:pStyle w:val="ConsPlusNormal"/>
        <w:spacing w:line="36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6</w:t>
      </w:r>
      <w:r w:rsidRPr="00FD132F">
        <w:rPr>
          <w:rFonts w:ascii="Times New Roman" w:hAnsi="Times New Roman"/>
          <w:sz w:val="28"/>
          <w:szCs w:val="28"/>
        </w:rPr>
        <w:t>. В пункте 7 постановления</w:t>
      </w:r>
      <w:r>
        <w:rPr>
          <w:rFonts w:ascii="Times New Roman" w:hAnsi="Times New Roman"/>
          <w:sz w:val="28"/>
          <w:szCs w:val="28"/>
        </w:rPr>
        <w:t xml:space="preserve"> Правления</w:t>
      </w:r>
      <w:r w:rsidRPr="00FD132F">
        <w:rPr>
          <w:rFonts w:ascii="Times New Roman" w:hAnsi="Times New Roman"/>
          <w:sz w:val="28"/>
          <w:szCs w:val="28"/>
        </w:rPr>
        <w:t xml:space="preserve"> ПФР № 464п предусмотрено, что э</w:t>
      </w:r>
      <w:r w:rsidRPr="00FD132F">
        <w:rPr>
          <w:rFonts w:ascii="Times New Roman" w:hAnsi="Times New Roman" w:cs="Times New Roman"/>
          <w:sz w:val="28"/>
          <w:szCs w:val="28"/>
        </w:rPr>
        <w:t>лектронный документ подписывается усиленной квалифицированной электронной подписью уполномоченного должностного лица территориал</w:t>
      </w:r>
      <w:r w:rsidRPr="00FD132F">
        <w:rPr>
          <w:rFonts w:ascii="Times New Roman" w:hAnsi="Times New Roman" w:cs="Times New Roman"/>
          <w:sz w:val="28"/>
          <w:szCs w:val="28"/>
        </w:rPr>
        <w:t>ь</w:t>
      </w:r>
      <w:r w:rsidRPr="00FD132F">
        <w:rPr>
          <w:rFonts w:ascii="Times New Roman" w:hAnsi="Times New Roman" w:cs="Times New Roman"/>
          <w:sz w:val="28"/>
          <w:szCs w:val="28"/>
        </w:rPr>
        <w:t>ного органа Пенсионного фонда Российской Федерации.</w:t>
      </w:r>
    </w:p>
    <w:p w:rsidR="00D779C5" w:rsidRPr="00B436AD" w:rsidRDefault="00D779C5" w:rsidP="00D779C5">
      <w:pPr>
        <w:pStyle w:val="ConsPlusNormal"/>
        <w:spacing w:line="36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Означает ли это, что представляемый гражданам электронный документ с </w:t>
      </w:r>
      <w:r w:rsidRPr="00B436AD">
        <w:rPr>
          <w:rFonts w:ascii="Times New Roman" w:hAnsi="Times New Roman" w:cs="Times New Roman"/>
          <w:sz w:val="28"/>
          <w:szCs w:val="28"/>
        </w:rPr>
        <w:t>усиленной квалифицированной электронной подписью</w:t>
      </w:r>
      <w:r>
        <w:rPr>
          <w:rFonts w:ascii="Times New Roman" w:hAnsi="Times New Roman" w:cs="Times New Roman"/>
          <w:sz w:val="28"/>
          <w:szCs w:val="28"/>
        </w:rPr>
        <w:t xml:space="preserve"> не требует  завер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ния такой подписи печатью организации, сформировавшей электронный д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кумент?</w:t>
      </w:r>
    </w:p>
    <w:p w:rsidR="00D779C5" w:rsidRDefault="00D779C5" w:rsidP="00D779C5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7. </w:t>
      </w:r>
      <w:r w:rsidRPr="00082648">
        <w:rPr>
          <w:sz w:val="28"/>
          <w:szCs w:val="28"/>
        </w:rPr>
        <w:t>Явля</w:t>
      </w:r>
      <w:r>
        <w:rPr>
          <w:sz w:val="28"/>
          <w:szCs w:val="28"/>
        </w:rPr>
        <w:t xml:space="preserve">ется </w:t>
      </w:r>
      <w:r w:rsidRPr="00082648">
        <w:rPr>
          <w:sz w:val="28"/>
          <w:szCs w:val="28"/>
        </w:rPr>
        <w:t>ли</w:t>
      </w:r>
      <w:r>
        <w:rPr>
          <w:b/>
          <w:sz w:val="28"/>
          <w:szCs w:val="28"/>
        </w:rPr>
        <w:t xml:space="preserve"> </w:t>
      </w:r>
      <w:r w:rsidRPr="00082648">
        <w:rPr>
          <w:sz w:val="28"/>
          <w:szCs w:val="28"/>
        </w:rPr>
        <w:t>равнозначны</w:t>
      </w:r>
      <w:r>
        <w:rPr>
          <w:sz w:val="28"/>
          <w:szCs w:val="28"/>
        </w:rPr>
        <w:t>м порядок оформления электронного док</w:t>
      </w:r>
      <w:r>
        <w:rPr>
          <w:sz w:val="28"/>
          <w:szCs w:val="28"/>
        </w:rPr>
        <w:t>у</w:t>
      </w:r>
      <w:r>
        <w:rPr>
          <w:sz w:val="28"/>
          <w:szCs w:val="28"/>
        </w:rPr>
        <w:t>мента об отнесении гражданина к категории граждан предпенсионного во</w:t>
      </w:r>
      <w:r>
        <w:rPr>
          <w:sz w:val="28"/>
          <w:szCs w:val="28"/>
        </w:rPr>
        <w:t>з</w:t>
      </w:r>
      <w:r>
        <w:rPr>
          <w:sz w:val="28"/>
          <w:szCs w:val="28"/>
        </w:rPr>
        <w:t>раста, предусмотренного постановлением Правления ПФР № 464п, с поря</w:t>
      </w:r>
      <w:r>
        <w:rPr>
          <w:sz w:val="28"/>
          <w:szCs w:val="28"/>
        </w:rPr>
        <w:t>д</w:t>
      </w:r>
      <w:r>
        <w:rPr>
          <w:sz w:val="28"/>
          <w:szCs w:val="28"/>
        </w:rPr>
        <w:t>ком и</w:t>
      </w:r>
      <w:r w:rsidRPr="00082648">
        <w:rPr>
          <w:bCs/>
          <w:sz w:val="28"/>
          <w:szCs w:val="28"/>
        </w:rPr>
        <w:t>нформировани</w:t>
      </w:r>
      <w:r>
        <w:rPr>
          <w:bCs/>
          <w:sz w:val="28"/>
          <w:szCs w:val="28"/>
        </w:rPr>
        <w:t>я</w:t>
      </w:r>
      <w:r w:rsidRPr="00082648">
        <w:rPr>
          <w:bCs/>
          <w:sz w:val="28"/>
          <w:szCs w:val="28"/>
        </w:rPr>
        <w:t xml:space="preserve"> граждан об отнесении к категории граждан предпенс</w:t>
      </w:r>
      <w:r w:rsidRPr="00082648">
        <w:rPr>
          <w:bCs/>
          <w:sz w:val="28"/>
          <w:szCs w:val="28"/>
        </w:rPr>
        <w:t>и</w:t>
      </w:r>
      <w:r w:rsidRPr="00082648">
        <w:rPr>
          <w:bCs/>
          <w:sz w:val="28"/>
          <w:szCs w:val="28"/>
        </w:rPr>
        <w:t>онного возраста</w:t>
      </w:r>
      <w:r>
        <w:rPr>
          <w:bCs/>
          <w:sz w:val="28"/>
          <w:szCs w:val="28"/>
        </w:rPr>
        <w:t xml:space="preserve">, осуществляемого в рамках </w:t>
      </w:r>
      <w:r>
        <w:rPr>
          <w:sz w:val="28"/>
          <w:szCs w:val="28"/>
        </w:rPr>
        <w:t>Пе</w:t>
      </w:r>
      <w:r w:rsidRPr="00082648">
        <w:rPr>
          <w:sz w:val="28"/>
          <w:szCs w:val="28"/>
        </w:rPr>
        <w:t>реч</w:t>
      </w:r>
      <w:r>
        <w:rPr>
          <w:sz w:val="28"/>
          <w:szCs w:val="28"/>
        </w:rPr>
        <w:t>ня</w:t>
      </w:r>
      <w:r w:rsidRPr="00082648">
        <w:rPr>
          <w:sz w:val="28"/>
          <w:szCs w:val="28"/>
        </w:rPr>
        <w:t xml:space="preserve"> государственных услуг, предоставление которых организуется по принципу "одного окна" в мног</w:t>
      </w:r>
      <w:r w:rsidRPr="00082648">
        <w:rPr>
          <w:sz w:val="28"/>
          <w:szCs w:val="28"/>
        </w:rPr>
        <w:t>о</w:t>
      </w:r>
      <w:r w:rsidRPr="00082648">
        <w:rPr>
          <w:sz w:val="28"/>
          <w:szCs w:val="28"/>
        </w:rPr>
        <w:t>функциональных центрах предоставления государственных и муниципал</w:t>
      </w:r>
      <w:r w:rsidRPr="00082648">
        <w:rPr>
          <w:sz w:val="28"/>
          <w:szCs w:val="28"/>
        </w:rPr>
        <w:t>ь</w:t>
      </w:r>
      <w:r w:rsidRPr="00082648">
        <w:rPr>
          <w:sz w:val="28"/>
          <w:szCs w:val="28"/>
        </w:rPr>
        <w:lastRenderedPageBreak/>
        <w:t>ных услуг федеральными органами исполнительной власти и органами гос</w:t>
      </w:r>
      <w:r w:rsidRPr="00082648">
        <w:rPr>
          <w:sz w:val="28"/>
          <w:szCs w:val="28"/>
        </w:rPr>
        <w:t>у</w:t>
      </w:r>
      <w:r w:rsidRPr="00082648">
        <w:rPr>
          <w:sz w:val="28"/>
          <w:szCs w:val="28"/>
        </w:rPr>
        <w:t>дарственных внебюджетных фондов и результатом предоставления которых является документ, содержащий информацию из информационных систем органов, предоставляющих государственные услуги</w:t>
      </w:r>
      <w:r>
        <w:rPr>
          <w:sz w:val="28"/>
          <w:szCs w:val="28"/>
        </w:rPr>
        <w:t xml:space="preserve"> (утвержден </w:t>
      </w:r>
      <w:r w:rsidRPr="00FD132F">
        <w:rPr>
          <w:bCs/>
          <w:sz w:val="28"/>
          <w:szCs w:val="28"/>
        </w:rPr>
        <w:t>постановл</w:t>
      </w:r>
      <w:r w:rsidRPr="00FD132F">
        <w:rPr>
          <w:bCs/>
          <w:sz w:val="28"/>
          <w:szCs w:val="28"/>
        </w:rPr>
        <w:t>е</w:t>
      </w:r>
      <w:r w:rsidRPr="00FD132F">
        <w:rPr>
          <w:bCs/>
          <w:sz w:val="28"/>
          <w:szCs w:val="28"/>
        </w:rPr>
        <w:t xml:space="preserve">нием Правительства Российской Федерации от 27 сентября 2011 г. </w:t>
      </w:r>
      <w:r>
        <w:rPr>
          <w:bCs/>
          <w:sz w:val="28"/>
          <w:szCs w:val="28"/>
        </w:rPr>
        <w:t>№</w:t>
      </w:r>
      <w:r w:rsidRPr="00FD132F">
        <w:rPr>
          <w:bCs/>
          <w:sz w:val="28"/>
          <w:szCs w:val="28"/>
        </w:rPr>
        <w:t xml:space="preserve"> 797 "О взаимодействии между многофункциональными центрами предоставления государственных и муниципальных услуг и федеральными органами испо</w:t>
      </w:r>
      <w:r w:rsidRPr="00FD132F">
        <w:rPr>
          <w:bCs/>
          <w:sz w:val="28"/>
          <w:szCs w:val="28"/>
        </w:rPr>
        <w:t>л</w:t>
      </w:r>
      <w:r w:rsidRPr="00FD132F">
        <w:rPr>
          <w:bCs/>
          <w:sz w:val="28"/>
          <w:szCs w:val="28"/>
        </w:rPr>
        <w:t>нительной власти, органами государственных внебюджетных фондов, орг</w:t>
      </w:r>
      <w:r w:rsidRPr="00FD132F">
        <w:rPr>
          <w:bCs/>
          <w:sz w:val="28"/>
          <w:szCs w:val="28"/>
        </w:rPr>
        <w:t>а</w:t>
      </w:r>
      <w:r w:rsidRPr="00FD132F">
        <w:rPr>
          <w:bCs/>
          <w:sz w:val="28"/>
          <w:szCs w:val="28"/>
        </w:rPr>
        <w:t>нами государственной власти субъектов Российской Федерации, органами местного самоуправления"</w:t>
      </w:r>
      <w:r>
        <w:rPr>
          <w:bCs/>
          <w:sz w:val="28"/>
          <w:szCs w:val="28"/>
        </w:rPr>
        <w:t xml:space="preserve"> с изменениями, внесенными постановлением Правительства РФ</w:t>
      </w:r>
      <w:r>
        <w:rPr>
          <w:sz w:val="28"/>
          <w:szCs w:val="28"/>
        </w:rPr>
        <w:t xml:space="preserve"> от 19.03.2019 № 285)?</w:t>
      </w:r>
    </w:p>
    <w:p w:rsidR="00D779C5" w:rsidRDefault="00E4004C" w:rsidP="00E4004C">
      <w:pPr>
        <w:spacing w:line="360" w:lineRule="auto"/>
        <w:ind w:firstLine="567"/>
        <w:jc w:val="center"/>
        <w:rPr>
          <w:sz w:val="28"/>
          <w:szCs w:val="28"/>
        </w:rPr>
      </w:pPr>
      <w:r>
        <w:rPr>
          <w:sz w:val="28"/>
          <w:szCs w:val="28"/>
        </w:rPr>
        <w:t>----------------------------</w:t>
      </w:r>
    </w:p>
    <w:p w:rsidR="00D779C5" w:rsidRDefault="00D779C5" w:rsidP="00D779C5">
      <w:pPr>
        <w:spacing w:line="360" w:lineRule="auto"/>
        <w:ind w:firstLine="567"/>
        <w:jc w:val="right"/>
        <w:rPr>
          <w:sz w:val="28"/>
          <w:szCs w:val="28"/>
        </w:rPr>
      </w:pPr>
      <w:r>
        <w:rPr>
          <w:sz w:val="28"/>
          <w:szCs w:val="28"/>
        </w:rPr>
        <w:t>Приложение № 2</w:t>
      </w:r>
    </w:p>
    <w:p w:rsidR="00D779C5" w:rsidRDefault="00D779C5" w:rsidP="00D779C5">
      <w:pPr>
        <w:pStyle w:val="ConsPlusNormal"/>
        <w:ind w:firstLine="539"/>
        <w:jc w:val="center"/>
        <w:rPr>
          <w:rFonts w:ascii="Times New Roman" w:hAnsi="Times New Roman"/>
          <w:b/>
          <w:sz w:val="28"/>
          <w:szCs w:val="28"/>
        </w:rPr>
      </w:pPr>
      <w:r w:rsidRPr="00662D2A">
        <w:rPr>
          <w:rFonts w:ascii="Times New Roman" w:hAnsi="Times New Roman"/>
          <w:b/>
          <w:sz w:val="28"/>
          <w:szCs w:val="28"/>
        </w:rPr>
        <w:t xml:space="preserve">Предложения Общероссийского Профсоюза образования </w:t>
      </w:r>
    </w:p>
    <w:p w:rsidR="00D779C5" w:rsidRDefault="00D779C5" w:rsidP="00D779C5">
      <w:pPr>
        <w:pStyle w:val="ConsPlusNormal"/>
        <w:ind w:firstLine="539"/>
        <w:jc w:val="center"/>
        <w:rPr>
          <w:rFonts w:ascii="Times New Roman" w:hAnsi="Times New Roman"/>
          <w:b/>
          <w:sz w:val="28"/>
          <w:szCs w:val="28"/>
        </w:rPr>
      </w:pPr>
      <w:r w:rsidRPr="00662D2A">
        <w:rPr>
          <w:rFonts w:ascii="Times New Roman" w:hAnsi="Times New Roman"/>
          <w:b/>
          <w:sz w:val="28"/>
          <w:szCs w:val="28"/>
        </w:rPr>
        <w:t>о внесении уточнения в проект Административного регламента пр</w:t>
      </w:r>
      <w:r w:rsidRPr="00662D2A">
        <w:rPr>
          <w:rFonts w:ascii="Times New Roman" w:hAnsi="Times New Roman"/>
          <w:b/>
          <w:sz w:val="28"/>
          <w:szCs w:val="28"/>
        </w:rPr>
        <w:t>е</w:t>
      </w:r>
      <w:r w:rsidRPr="00662D2A">
        <w:rPr>
          <w:rFonts w:ascii="Times New Roman" w:hAnsi="Times New Roman"/>
          <w:b/>
          <w:sz w:val="28"/>
          <w:szCs w:val="28"/>
        </w:rPr>
        <w:t xml:space="preserve">доставления Пенсионным фондом Российской Федерации </w:t>
      </w:r>
    </w:p>
    <w:p w:rsidR="00D779C5" w:rsidRDefault="00D779C5" w:rsidP="00D779C5">
      <w:pPr>
        <w:pStyle w:val="ConsPlusNormal"/>
        <w:ind w:firstLine="539"/>
        <w:jc w:val="center"/>
        <w:rPr>
          <w:rFonts w:ascii="Times New Roman" w:hAnsi="Times New Roman"/>
          <w:b/>
          <w:sz w:val="28"/>
          <w:szCs w:val="28"/>
        </w:rPr>
      </w:pPr>
      <w:r w:rsidRPr="00662D2A">
        <w:rPr>
          <w:rFonts w:ascii="Times New Roman" w:hAnsi="Times New Roman"/>
          <w:b/>
          <w:sz w:val="28"/>
          <w:szCs w:val="28"/>
        </w:rPr>
        <w:t xml:space="preserve">государственной услуги по информированию граждан об отнесении </w:t>
      </w:r>
    </w:p>
    <w:p w:rsidR="00D779C5" w:rsidRDefault="00D779C5" w:rsidP="00D779C5">
      <w:pPr>
        <w:pStyle w:val="ConsPlusNormal"/>
        <w:ind w:firstLine="539"/>
        <w:jc w:val="center"/>
        <w:rPr>
          <w:rFonts w:ascii="Times New Roman" w:hAnsi="Times New Roman"/>
          <w:b/>
          <w:sz w:val="28"/>
          <w:szCs w:val="28"/>
        </w:rPr>
      </w:pPr>
      <w:r w:rsidRPr="00662D2A">
        <w:rPr>
          <w:rFonts w:ascii="Times New Roman" w:hAnsi="Times New Roman"/>
          <w:b/>
          <w:sz w:val="28"/>
          <w:szCs w:val="28"/>
        </w:rPr>
        <w:t xml:space="preserve">к категории граждан предпенсионного возраста, </w:t>
      </w:r>
    </w:p>
    <w:p w:rsidR="00D779C5" w:rsidRDefault="00D779C5" w:rsidP="00D779C5">
      <w:pPr>
        <w:pStyle w:val="ConsPlusNormal"/>
        <w:ind w:firstLine="53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62D2A">
        <w:rPr>
          <w:rFonts w:ascii="Times New Roman" w:hAnsi="Times New Roman"/>
          <w:b/>
          <w:sz w:val="28"/>
          <w:szCs w:val="28"/>
        </w:rPr>
        <w:t>разрабатываемого ПФР в соответствии с постановлением</w:t>
      </w:r>
      <w:r>
        <w:rPr>
          <w:rFonts w:ascii="Times New Roman" w:hAnsi="Times New Roman"/>
          <w:b/>
          <w:sz w:val="28"/>
          <w:szCs w:val="28"/>
        </w:rPr>
        <w:t xml:space="preserve"> Правл</w:t>
      </w:r>
      <w:r>
        <w:rPr>
          <w:rFonts w:ascii="Times New Roman" w:hAnsi="Times New Roman"/>
          <w:b/>
          <w:sz w:val="28"/>
          <w:szCs w:val="28"/>
        </w:rPr>
        <w:t>е</w:t>
      </w:r>
      <w:r>
        <w:rPr>
          <w:rFonts w:ascii="Times New Roman" w:hAnsi="Times New Roman"/>
          <w:b/>
          <w:sz w:val="28"/>
          <w:szCs w:val="28"/>
        </w:rPr>
        <w:t xml:space="preserve">ния </w:t>
      </w:r>
      <w:r w:rsidRPr="00662D2A">
        <w:rPr>
          <w:rFonts w:ascii="Times New Roman" w:hAnsi="Times New Roman"/>
          <w:b/>
          <w:sz w:val="28"/>
          <w:szCs w:val="28"/>
        </w:rPr>
        <w:t xml:space="preserve"> Пенсионного Фонда Российской Федерации от 29 октября 2018 г. № 464 «Об утверждении порядка оформления электронного документа, с</w:t>
      </w:r>
      <w:r w:rsidRPr="00662D2A">
        <w:rPr>
          <w:rFonts w:ascii="Times New Roman" w:hAnsi="Times New Roman"/>
          <w:b/>
          <w:sz w:val="28"/>
          <w:szCs w:val="28"/>
        </w:rPr>
        <w:t>о</w:t>
      </w:r>
      <w:r w:rsidRPr="00662D2A">
        <w:rPr>
          <w:rFonts w:ascii="Times New Roman" w:hAnsi="Times New Roman"/>
          <w:b/>
          <w:sz w:val="28"/>
          <w:szCs w:val="28"/>
        </w:rPr>
        <w:t xml:space="preserve">держащего сведения 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662D2A">
        <w:rPr>
          <w:rFonts w:ascii="Times New Roman" w:hAnsi="Times New Roman"/>
          <w:b/>
          <w:sz w:val="28"/>
          <w:szCs w:val="28"/>
        </w:rPr>
        <w:t xml:space="preserve">об отнесении гражданина к категории граждан предпенсионного возраста», принятого в соответствии с частью </w:t>
      </w:r>
      <w:hyperlink r:id="rId25" w:history="1">
        <w:r w:rsidRPr="00662D2A">
          <w:rPr>
            <w:rFonts w:ascii="Times New Roman" w:hAnsi="Times New Roman" w:cs="Times New Roman"/>
            <w:b/>
            <w:sz w:val="28"/>
            <w:szCs w:val="28"/>
          </w:rPr>
          <w:t xml:space="preserve"> 12 ст</w:t>
        </w:r>
        <w:r w:rsidRPr="00662D2A">
          <w:rPr>
            <w:rFonts w:ascii="Times New Roman" w:hAnsi="Times New Roman" w:cs="Times New Roman"/>
            <w:b/>
            <w:sz w:val="28"/>
            <w:szCs w:val="28"/>
          </w:rPr>
          <w:t>а</w:t>
        </w:r>
        <w:r w:rsidRPr="00662D2A">
          <w:rPr>
            <w:rFonts w:ascii="Times New Roman" w:hAnsi="Times New Roman" w:cs="Times New Roman"/>
            <w:b/>
            <w:sz w:val="28"/>
            <w:szCs w:val="28"/>
          </w:rPr>
          <w:t>тьи 10</w:t>
        </w:r>
      </w:hyperlink>
      <w:r w:rsidRPr="00662D2A">
        <w:rPr>
          <w:rFonts w:ascii="Times New Roman" w:hAnsi="Times New Roman" w:cs="Times New Roman"/>
          <w:b/>
          <w:sz w:val="28"/>
          <w:szCs w:val="28"/>
        </w:rPr>
        <w:t xml:space="preserve"> Федерального закона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62D2A">
        <w:rPr>
          <w:rFonts w:ascii="Times New Roman" w:hAnsi="Times New Roman" w:cs="Times New Roman"/>
          <w:b/>
          <w:sz w:val="28"/>
          <w:szCs w:val="28"/>
        </w:rPr>
        <w:t>от 3 октября 2018 г. N 350-ФЗ "О внесении изменений в отдельные законодательные акты Российской Федерации по вопросам</w:t>
      </w:r>
    </w:p>
    <w:p w:rsidR="00D779C5" w:rsidRDefault="00D779C5" w:rsidP="00D779C5">
      <w:pPr>
        <w:pStyle w:val="ConsPlusNormal"/>
        <w:ind w:firstLine="539"/>
        <w:jc w:val="center"/>
        <w:rPr>
          <w:rFonts w:ascii="Times New Roman" w:hAnsi="Times New Roman"/>
          <w:sz w:val="28"/>
          <w:szCs w:val="28"/>
        </w:rPr>
      </w:pPr>
      <w:r w:rsidRPr="00662D2A">
        <w:rPr>
          <w:rFonts w:ascii="Times New Roman" w:hAnsi="Times New Roman" w:cs="Times New Roman"/>
          <w:b/>
          <w:sz w:val="28"/>
          <w:szCs w:val="28"/>
        </w:rPr>
        <w:t xml:space="preserve"> назначения и выплаты пенсий"</w:t>
      </w:r>
    </w:p>
    <w:p w:rsidR="00D779C5" w:rsidRPr="00F073D6" w:rsidRDefault="00D779C5" w:rsidP="00D779C5">
      <w:pPr>
        <w:spacing w:line="360" w:lineRule="auto"/>
        <w:ind w:firstLine="720"/>
        <w:jc w:val="both"/>
        <w:rPr>
          <w:sz w:val="28"/>
          <w:szCs w:val="28"/>
        </w:rPr>
      </w:pPr>
    </w:p>
    <w:p w:rsidR="00D779C5" w:rsidRPr="00F073D6" w:rsidRDefault="00D779C5" w:rsidP="00D779C5">
      <w:pPr>
        <w:widowControl w:val="0"/>
        <w:spacing w:line="360" w:lineRule="auto"/>
        <w:jc w:val="both"/>
        <w:rPr>
          <w:sz w:val="28"/>
          <w:szCs w:val="28"/>
        </w:rPr>
      </w:pPr>
      <w:r w:rsidRPr="00F073D6">
        <w:rPr>
          <w:sz w:val="28"/>
          <w:szCs w:val="28"/>
        </w:rPr>
        <w:t xml:space="preserve">       1. </w:t>
      </w:r>
      <w:r>
        <w:rPr>
          <w:sz w:val="28"/>
          <w:szCs w:val="28"/>
        </w:rPr>
        <w:t>В п</w:t>
      </w:r>
      <w:r w:rsidRPr="00F073D6">
        <w:rPr>
          <w:sz w:val="28"/>
          <w:szCs w:val="28"/>
        </w:rPr>
        <w:t>риложени</w:t>
      </w:r>
      <w:r>
        <w:rPr>
          <w:sz w:val="28"/>
          <w:szCs w:val="28"/>
        </w:rPr>
        <w:t>и</w:t>
      </w:r>
      <w:r w:rsidRPr="00F073D6">
        <w:rPr>
          <w:sz w:val="28"/>
          <w:szCs w:val="28"/>
        </w:rPr>
        <w:t xml:space="preserve"> № 1</w:t>
      </w:r>
      <w:r w:rsidRPr="00F073D6">
        <w:rPr>
          <w:rFonts w:ascii="Courier New" w:hAnsi="Courier New" w:cs="Courier New"/>
          <w:sz w:val="28"/>
          <w:szCs w:val="28"/>
        </w:rPr>
        <w:t xml:space="preserve"> </w:t>
      </w:r>
      <w:r w:rsidRPr="00F073D6">
        <w:rPr>
          <w:sz w:val="28"/>
          <w:szCs w:val="28"/>
        </w:rPr>
        <w:t>к Административному регламенту предоставления Пенсионным фондом Российской Федерации государственной услуги по и</w:t>
      </w:r>
      <w:r w:rsidRPr="00F073D6">
        <w:rPr>
          <w:sz w:val="28"/>
          <w:szCs w:val="28"/>
        </w:rPr>
        <w:t>н</w:t>
      </w:r>
      <w:r w:rsidRPr="00F073D6">
        <w:rPr>
          <w:sz w:val="28"/>
          <w:szCs w:val="28"/>
        </w:rPr>
        <w:t>формированию граждан об отнесении к категории граждан предпенсионного возраста</w:t>
      </w:r>
      <w:r>
        <w:rPr>
          <w:sz w:val="28"/>
          <w:szCs w:val="28"/>
        </w:rPr>
        <w:t xml:space="preserve"> предлагается</w:t>
      </w:r>
      <w:r w:rsidRPr="00F073D6">
        <w:rPr>
          <w:sz w:val="28"/>
          <w:szCs w:val="28"/>
        </w:rPr>
        <w:t xml:space="preserve"> </w:t>
      </w:r>
      <w:r>
        <w:rPr>
          <w:sz w:val="28"/>
          <w:szCs w:val="28"/>
        </w:rPr>
        <w:t>дополнить форму «</w:t>
      </w:r>
      <w:r w:rsidRPr="00693D9F">
        <w:rPr>
          <w:sz w:val="28"/>
          <w:szCs w:val="28"/>
        </w:rPr>
        <w:t>Сведения об отнесении гражданина к категории граждан предпенсионного</w:t>
      </w:r>
      <w:r>
        <w:rPr>
          <w:sz w:val="28"/>
          <w:szCs w:val="28"/>
        </w:rPr>
        <w:t xml:space="preserve"> в</w:t>
      </w:r>
      <w:r w:rsidRPr="00693D9F">
        <w:rPr>
          <w:sz w:val="28"/>
          <w:szCs w:val="28"/>
        </w:rPr>
        <w:t>озраста</w:t>
      </w:r>
      <w:r>
        <w:rPr>
          <w:sz w:val="28"/>
          <w:szCs w:val="28"/>
        </w:rPr>
        <w:t>»  позициями 3 и 4 в следу</w:t>
      </w:r>
      <w:r>
        <w:rPr>
          <w:sz w:val="28"/>
          <w:szCs w:val="28"/>
        </w:rPr>
        <w:t>ю</w:t>
      </w:r>
      <w:r>
        <w:rPr>
          <w:sz w:val="28"/>
          <w:szCs w:val="28"/>
        </w:rPr>
        <w:t xml:space="preserve">щей редакции: </w:t>
      </w:r>
    </w:p>
    <w:p w:rsidR="00D779C5" w:rsidRPr="005C017C" w:rsidRDefault="00D779C5" w:rsidP="00D779C5">
      <w:pPr>
        <w:contextualSpacing/>
        <w:rPr>
          <w:sz w:val="28"/>
          <w:szCs w:val="28"/>
        </w:rPr>
      </w:pPr>
      <w:r w:rsidRPr="005C017C">
        <w:rPr>
          <w:sz w:val="28"/>
          <w:szCs w:val="28"/>
        </w:rPr>
        <w:t>3.</w:t>
      </w:r>
    </w:p>
    <w:p w:rsidR="00D779C5" w:rsidRPr="00F073D6" w:rsidRDefault="00D779C5" w:rsidP="00D779C5">
      <w:pPr>
        <w:pStyle w:val="ConsPlusNormal"/>
        <w:jc w:val="both"/>
        <w:rPr>
          <w:rFonts w:ascii="Times New Roman" w:hAnsi="Times New Roman" w:cs="Times New Roman"/>
          <w:sz w:val="27"/>
          <w:szCs w:val="27"/>
        </w:rPr>
      </w:pPr>
      <w:r w:rsidRPr="00F073D6">
        <w:rPr>
          <w:rFonts w:ascii="Times New Roman" w:hAnsi="Times New Roman" w:cs="Times New Roman"/>
          <w:noProof/>
          <w:sz w:val="27"/>
          <w:szCs w:val="27"/>
          <w:u w:val="single"/>
        </w:rPr>
        <w:lastRenderedPageBreak/>
        <w:pict>
          <v:rect id="Прямоугольник 15" o:spid="_x0000_s1028" style="position:absolute;left:0;text-align:left;margin-left:-3.3pt;margin-top:1.2pt;width:518.85pt;height:187.7pt;z-index:-2516602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"/>
        </w:pict>
      </w:r>
      <w:r w:rsidRPr="00F073D6">
        <w:rPr>
          <w:rFonts w:ascii="Times New Roman" w:hAnsi="Times New Roman" w:cs="Times New Roman"/>
          <w:sz w:val="27"/>
          <w:szCs w:val="27"/>
        </w:rPr>
        <w:t>к категории граждан предпенсионного возраста (в отношении лиц, име</w:t>
      </w:r>
      <w:r w:rsidRPr="00F073D6">
        <w:rPr>
          <w:rFonts w:ascii="Times New Roman" w:hAnsi="Times New Roman" w:cs="Times New Roman"/>
          <w:sz w:val="27"/>
          <w:szCs w:val="27"/>
        </w:rPr>
        <w:t>ю</w:t>
      </w:r>
      <w:r w:rsidRPr="00F073D6">
        <w:rPr>
          <w:rFonts w:ascii="Times New Roman" w:hAnsi="Times New Roman" w:cs="Times New Roman"/>
          <w:sz w:val="27"/>
          <w:szCs w:val="27"/>
        </w:rPr>
        <w:t>щих право на страховую пенсию по старости независимо от возраста)  в соо</w:t>
      </w:r>
      <w:r w:rsidRPr="00F073D6">
        <w:rPr>
          <w:rFonts w:ascii="Times New Roman" w:hAnsi="Times New Roman" w:cs="Times New Roman"/>
          <w:sz w:val="27"/>
          <w:szCs w:val="27"/>
        </w:rPr>
        <w:t>т</w:t>
      </w:r>
      <w:r w:rsidRPr="00F073D6">
        <w:rPr>
          <w:rFonts w:ascii="Times New Roman" w:hAnsi="Times New Roman" w:cs="Times New Roman"/>
          <w:sz w:val="27"/>
          <w:szCs w:val="27"/>
        </w:rPr>
        <w:t>ветствии:</w:t>
      </w:r>
    </w:p>
    <w:p w:rsidR="00D779C5" w:rsidRPr="00F073D6" w:rsidRDefault="00D779C5" w:rsidP="00D779C5">
      <w:pPr>
        <w:pStyle w:val="ConsPlusNormal"/>
        <w:ind w:firstLine="0"/>
        <w:rPr>
          <w:rFonts w:ascii="Times New Roman" w:hAnsi="Times New Roman" w:cs="Times New Roman"/>
          <w:sz w:val="27"/>
          <w:szCs w:val="27"/>
          <w:u w:val="single"/>
        </w:rPr>
      </w:pPr>
      <w:r w:rsidRPr="00F073D6">
        <w:rPr>
          <w:rFonts w:ascii="Times New Roman" w:hAnsi="Times New Roman" w:cs="Times New Roman"/>
          <w:sz w:val="27"/>
          <w:szCs w:val="27"/>
        </w:rPr>
        <w:t>____________________________________________________________________</w:t>
      </w:r>
    </w:p>
    <w:p w:rsidR="00D779C5" w:rsidRPr="00F073D6" w:rsidRDefault="00D779C5" w:rsidP="00D779C5">
      <w:pPr>
        <w:pStyle w:val="ConsPlusNonformat"/>
        <w:spacing w:before="120"/>
        <w:jc w:val="both"/>
        <w:rPr>
          <w:rFonts w:ascii="Times New Roman" w:hAnsi="Times New Roman" w:cs="Times New Roman"/>
          <w:i/>
          <w:sz w:val="22"/>
          <w:szCs w:val="22"/>
        </w:rPr>
      </w:pPr>
      <w:r w:rsidRPr="00F073D6">
        <w:rPr>
          <w:rFonts w:ascii="Times New Roman" w:hAnsi="Times New Roman" w:cs="Times New Roman"/>
          <w:i/>
          <w:sz w:val="22"/>
          <w:szCs w:val="22"/>
        </w:rPr>
        <w:t>(указывается нужное</w:t>
      </w:r>
      <w:r w:rsidRPr="00F073D6">
        <w:rPr>
          <w:rFonts w:ascii="Times New Roman" w:hAnsi="Times New Roman" w:cs="Times New Roman"/>
          <w:sz w:val="22"/>
          <w:szCs w:val="22"/>
        </w:rPr>
        <w:t>: с</w:t>
      </w:r>
      <w:r w:rsidRPr="00F073D6">
        <w:rPr>
          <w:rFonts w:ascii="Times New Roman" w:hAnsi="Times New Roman" w:cs="Times New Roman"/>
          <w:i/>
          <w:sz w:val="22"/>
          <w:szCs w:val="22"/>
        </w:rPr>
        <w:t xml:space="preserve"> пунктами 19-21  ч. 1 ст.30  и приложением 7 Федерального закона Ро</w:t>
      </w:r>
      <w:r w:rsidRPr="00F073D6">
        <w:rPr>
          <w:rFonts w:ascii="Times New Roman" w:hAnsi="Times New Roman" w:cs="Times New Roman"/>
          <w:i/>
          <w:sz w:val="22"/>
          <w:szCs w:val="22"/>
        </w:rPr>
        <w:t>с</w:t>
      </w:r>
      <w:r w:rsidRPr="00F073D6">
        <w:rPr>
          <w:rFonts w:ascii="Times New Roman" w:hAnsi="Times New Roman" w:cs="Times New Roman"/>
          <w:i/>
          <w:sz w:val="22"/>
          <w:szCs w:val="22"/>
        </w:rPr>
        <w:t>сийской Федерации  от  28 декабря 2012 г. № 400-ФЗ  в редакции Федерального закона от 3 о</w:t>
      </w:r>
      <w:r w:rsidRPr="00F073D6">
        <w:rPr>
          <w:rFonts w:ascii="Times New Roman" w:hAnsi="Times New Roman" w:cs="Times New Roman"/>
          <w:i/>
          <w:sz w:val="22"/>
          <w:szCs w:val="22"/>
        </w:rPr>
        <w:t>к</w:t>
      </w:r>
      <w:r w:rsidRPr="00F073D6">
        <w:rPr>
          <w:rFonts w:ascii="Times New Roman" w:hAnsi="Times New Roman" w:cs="Times New Roman"/>
          <w:i/>
          <w:sz w:val="22"/>
          <w:szCs w:val="22"/>
        </w:rPr>
        <w:t>тября 2018 г. № 350-ФЗ  «О внесении изменений в отдельные законодательные акты Российской Федерации по вопросам назначения и выплаты пенсий»</w:t>
      </w:r>
      <w:r>
        <w:rPr>
          <w:rFonts w:ascii="Times New Roman" w:hAnsi="Times New Roman" w:cs="Times New Roman"/>
          <w:i/>
          <w:sz w:val="22"/>
          <w:szCs w:val="22"/>
        </w:rPr>
        <w:t xml:space="preserve">, а также частью 3 ст. 10 </w:t>
      </w:r>
      <w:r w:rsidRPr="00F073D6">
        <w:rPr>
          <w:rFonts w:ascii="Times New Roman" w:hAnsi="Times New Roman" w:cs="Times New Roman"/>
          <w:i/>
          <w:sz w:val="22"/>
          <w:szCs w:val="22"/>
        </w:rPr>
        <w:t>Федерального закона от 3 октября 2018 г. № 350-ФЗ  «О внесении изменений в отдельные законодательные а</w:t>
      </w:r>
      <w:r w:rsidRPr="00F073D6">
        <w:rPr>
          <w:rFonts w:ascii="Times New Roman" w:hAnsi="Times New Roman" w:cs="Times New Roman"/>
          <w:i/>
          <w:sz w:val="22"/>
          <w:szCs w:val="22"/>
        </w:rPr>
        <w:t>к</w:t>
      </w:r>
      <w:r w:rsidRPr="00F073D6">
        <w:rPr>
          <w:rFonts w:ascii="Times New Roman" w:hAnsi="Times New Roman" w:cs="Times New Roman"/>
          <w:i/>
          <w:sz w:val="22"/>
          <w:szCs w:val="22"/>
        </w:rPr>
        <w:t>ты Российской Федерации по вопросам назначения и выплаты пенсий»</w:t>
      </w:r>
      <w:r>
        <w:rPr>
          <w:rFonts w:ascii="Times New Roman" w:hAnsi="Times New Roman" w:cs="Times New Roman"/>
          <w:i/>
          <w:sz w:val="22"/>
          <w:szCs w:val="22"/>
        </w:rPr>
        <w:t xml:space="preserve"> </w:t>
      </w:r>
    </w:p>
    <w:p w:rsidR="00D779C5" w:rsidRPr="00F073D6" w:rsidRDefault="00D779C5" w:rsidP="00D779C5">
      <w:pPr>
        <w:pStyle w:val="ConsPlusNonformat"/>
        <w:tabs>
          <w:tab w:val="left" w:pos="567"/>
        </w:tabs>
        <w:spacing w:before="120"/>
        <w:contextualSpacing/>
        <w:jc w:val="both"/>
        <w:rPr>
          <w:rFonts w:ascii="Times New Roman" w:hAnsi="Times New Roman" w:cs="Times New Roman"/>
          <w:sz w:val="27"/>
          <w:szCs w:val="27"/>
        </w:rPr>
      </w:pPr>
      <w:r w:rsidRPr="00F073D6">
        <w:rPr>
          <w:rFonts w:ascii="Times New Roman" w:hAnsi="Times New Roman" w:cs="Times New Roman"/>
          <w:sz w:val="27"/>
          <w:szCs w:val="27"/>
        </w:rPr>
        <w:t>(делается отметка в соответствующем квадрате):</w:t>
      </w:r>
    </w:p>
    <w:p w:rsidR="00D779C5" w:rsidRPr="00F073D6" w:rsidRDefault="00E32007" w:rsidP="00D779C5">
      <w:pPr>
        <w:pStyle w:val="ConsPlusNonformat"/>
        <w:tabs>
          <w:tab w:val="left" w:pos="4111"/>
        </w:tabs>
        <w:spacing w:before="120"/>
        <w:jc w:val="both"/>
        <w:rPr>
          <w:rFonts w:ascii="Times New Roman" w:hAnsi="Times New Roman" w:cs="Times New Roman"/>
          <w:i/>
          <w:sz w:val="22"/>
          <w:szCs w:val="22"/>
        </w:rPr>
      </w:pPr>
      <w:r>
        <w:rPr>
          <w:rFonts w:ascii="Times New Roman" w:hAnsi="Times New Roman" w:cs="Times New Roman"/>
          <w:i/>
          <w:noProof/>
          <w:sz w:val="22"/>
          <w:szCs w:val="22"/>
        </w:rPr>
        <w:drawing>
          <wp:inline distT="0" distB="0" distL="0" distR="0">
            <wp:extent cx="266700" cy="266700"/>
            <wp:effectExtent l="19050" t="0" r="0" b="0"/>
            <wp:docPr id="9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779C5" w:rsidRPr="00F073D6">
        <w:rPr>
          <w:rFonts w:ascii="Times New Roman" w:hAnsi="Times New Roman" w:cs="Times New Roman"/>
          <w:sz w:val="27"/>
          <w:szCs w:val="27"/>
        </w:rPr>
        <w:t xml:space="preserve"> относится                                    </w:t>
      </w:r>
      <w:r>
        <w:rPr>
          <w:rFonts w:ascii="Times New Roman" w:hAnsi="Times New Roman" w:cs="Times New Roman"/>
          <w:i/>
          <w:noProof/>
          <w:sz w:val="22"/>
          <w:szCs w:val="22"/>
        </w:rPr>
        <w:drawing>
          <wp:inline distT="0" distB="0" distL="0" distR="0">
            <wp:extent cx="266700" cy="266700"/>
            <wp:effectExtent l="19050" t="0" r="0" b="0"/>
            <wp:docPr id="10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779C5" w:rsidRPr="00F073D6">
        <w:rPr>
          <w:rFonts w:ascii="Times New Roman" w:hAnsi="Times New Roman" w:cs="Times New Roman"/>
          <w:sz w:val="27"/>
          <w:szCs w:val="27"/>
        </w:rPr>
        <w:t xml:space="preserve"> не относится</w:t>
      </w:r>
    </w:p>
    <w:p w:rsidR="00D779C5" w:rsidRPr="00F073D6" w:rsidRDefault="00D779C5" w:rsidP="00D779C5">
      <w:pPr>
        <w:pStyle w:val="ConsPlusNonformat"/>
        <w:spacing w:line="312" w:lineRule="auto"/>
        <w:contextualSpacing/>
        <w:jc w:val="both"/>
        <w:rPr>
          <w:rFonts w:ascii="Times New Roman" w:hAnsi="Times New Roman" w:cs="Times New Roman"/>
          <w:sz w:val="27"/>
          <w:szCs w:val="27"/>
        </w:rPr>
      </w:pPr>
      <w:r w:rsidRPr="00F073D6">
        <w:rPr>
          <w:rFonts w:ascii="Times New Roman" w:hAnsi="Times New Roman" w:cs="Times New Roman"/>
          <w:sz w:val="27"/>
          <w:szCs w:val="27"/>
        </w:rPr>
        <w:t>Сведения выданы для предоставления:</w:t>
      </w:r>
    </w:p>
    <w:p w:rsidR="00D779C5" w:rsidRPr="00F073D6" w:rsidRDefault="00D779C5" w:rsidP="00D779C5">
      <w:pPr>
        <w:pStyle w:val="ConsPlusNonformat"/>
        <w:spacing w:line="312" w:lineRule="auto"/>
        <w:contextualSpacing/>
        <w:jc w:val="both"/>
        <w:rPr>
          <w:rFonts w:ascii="Times New Roman" w:hAnsi="Times New Roman" w:cs="Times New Roman"/>
          <w:sz w:val="27"/>
          <w:szCs w:val="27"/>
        </w:rPr>
      </w:pPr>
      <w:r w:rsidRPr="00F073D6">
        <w:rPr>
          <w:rFonts w:ascii="Times New Roman" w:hAnsi="Times New Roman" w:cs="Times New Roman"/>
          <w:sz w:val="27"/>
          <w:szCs w:val="27"/>
        </w:rPr>
        <w:t>___________________________________________________________________</w:t>
      </w:r>
    </w:p>
    <w:p w:rsidR="00D779C5" w:rsidRPr="00F073D6" w:rsidRDefault="00D779C5" w:rsidP="00D779C5">
      <w:pPr>
        <w:contextualSpacing/>
        <w:jc w:val="center"/>
        <w:rPr>
          <w:rFonts w:cs="Calibri"/>
          <w:i/>
          <w:iCs/>
        </w:rPr>
      </w:pPr>
      <w:r w:rsidRPr="00F073D6">
        <w:rPr>
          <w:i/>
        </w:rPr>
        <w:t xml:space="preserve">(указывается нужное:  орган государственной власти субъекта Российской Федерации в сфере социального обслуживания; организации </w:t>
      </w:r>
      <w:r w:rsidRPr="00F073D6">
        <w:rPr>
          <w:rFonts w:cs="Calibri"/>
          <w:i/>
          <w:iCs/>
        </w:rPr>
        <w:t>социального обслуживания, находящиеся в ведении субъекта Российской Федерации</w:t>
      </w:r>
      <w:r>
        <w:rPr>
          <w:rFonts w:cs="Calibri"/>
          <w:i/>
          <w:iCs/>
        </w:rPr>
        <w:t xml:space="preserve"> для оформления мер социальной поддержки</w:t>
      </w:r>
      <w:r w:rsidRPr="00F073D6">
        <w:rPr>
          <w:rFonts w:cs="Calibri"/>
          <w:i/>
          <w:iCs/>
        </w:rPr>
        <w:t>)</w:t>
      </w:r>
    </w:p>
    <w:p w:rsidR="00D779C5" w:rsidRPr="005C017C" w:rsidRDefault="00D779C5" w:rsidP="00D779C5">
      <w:pPr>
        <w:contextualSpacing/>
        <w:rPr>
          <w:sz w:val="28"/>
          <w:szCs w:val="28"/>
        </w:rPr>
      </w:pPr>
      <w:r w:rsidRPr="005C017C">
        <w:rPr>
          <w:sz w:val="28"/>
          <w:szCs w:val="28"/>
        </w:rPr>
        <w:t>4.</w:t>
      </w:r>
    </w:p>
    <w:p w:rsidR="00D779C5" w:rsidRPr="00F073D6" w:rsidRDefault="00D779C5" w:rsidP="00D779C5">
      <w:pPr>
        <w:pStyle w:val="ConsPlusNonformat"/>
        <w:spacing w:before="120"/>
        <w:contextualSpacing/>
        <w:jc w:val="both"/>
        <w:rPr>
          <w:rFonts w:ascii="Times New Roman" w:hAnsi="Times New Roman" w:cs="Times New Roman"/>
          <w:sz w:val="27"/>
          <w:szCs w:val="27"/>
        </w:rPr>
      </w:pPr>
      <w:r w:rsidRPr="00F073D6">
        <w:rPr>
          <w:rFonts w:ascii="Times New Roman" w:hAnsi="Times New Roman" w:cs="Times New Roman"/>
          <w:noProof/>
          <w:sz w:val="27"/>
          <w:szCs w:val="27"/>
          <w:u w:val="single"/>
        </w:rPr>
        <w:pict>
          <v:rect id="_x0000_s1029" style="position:absolute;left:0;text-align:left;margin-left:-3.3pt;margin-top:1.2pt;width:522.6pt;height:171.2pt;z-index:-2516592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"/>
        </w:pict>
      </w:r>
      <w:r w:rsidRPr="00F073D6">
        <w:rPr>
          <w:rFonts w:ascii="Times New Roman" w:hAnsi="Times New Roman" w:cs="Times New Roman"/>
          <w:sz w:val="27"/>
          <w:szCs w:val="27"/>
        </w:rPr>
        <w:t>к категории граждан предпенсионного возраста  в соответствии:</w:t>
      </w:r>
    </w:p>
    <w:p w:rsidR="00D779C5" w:rsidRPr="00F073D6" w:rsidRDefault="00D779C5" w:rsidP="00D779C5">
      <w:pPr>
        <w:pStyle w:val="ConsPlusNonformat"/>
        <w:spacing w:before="120"/>
        <w:contextualSpacing/>
        <w:jc w:val="both"/>
        <w:rPr>
          <w:rFonts w:ascii="Times New Roman" w:hAnsi="Times New Roman" w:cs="Times New Roman"/>
          <w:sz w:val="27"/>
          <w:szCs w:val="27"/>
          <w:u w:val="single"/>
        </w:rPr>
      </w:pPr>
      <w:r w:rsidRPr="00F073D6">
        <w:rPr>
          <w:rFonts w:ascii="Times New Roman" w:hAnsi="Times New Roman" w:cs="Times New Roman"/>
          <w:sz w:val="27"/>
          <w:szCs w:val="27"/>
        </w:rPr>
        <w:t>____________________________________________________________________</w:t>
      </w:r>
    </w:p>
    <w:p w:rsidR="00D779C5" w:rsidRPr="00F073D6" w:rsidRDefault="00D779C5" w:rsidP="00D779C5">
      <w:pPr>
        <w:pStyle w:val="ConsPlusNonformat"/>
        <w:spacing w:before="120"/>
        <w:jc w:val="both"/>
        <w:rPr>
          <w:rFonts w:ascii="Times New Roman" w:hAnsi="Times New Roman" w:cs="Times New Roman"/>
          <w:i/>
          <w:sz w:val="22"/>
          <w:szCs w:val="22"/>
        </w:rPr>
      </w:pPr>
      <w:r w:rsidRPr="00F073D6">
        <w:rPr>
          <w:rFonts w:ascii="Times New Roman" w:hAnsi="Times New Roman" w:cs="Times New Roman"/>
          <w:i/>
          <w:szCs w:val="22"/>
        </w:rPr>
        <w:t>(указывается нужное</w:t>
      </w:r>
      <w:r w:rsidRPr="00F073D6">
        <w:rPr>
          <w:rFonts w:ascii="Times New Roman" w:hAnsi="Times New Roman" w:cs="Times New Roman"/>
          <w:szCs w:val="22"/>
        </w:rPr>
        <w:t>: с</w:t>
      </w:r>
      <w:r w:rsidRPr="00F073D6">
        <w:rPr>
          <w:rFonts w:ascii="Times New Roman" w:hAnsi="Times New Roman" w:cs="Times New Roman"/>
          <w:i/>
          <w:szCs w:val="22"/>
        </w:rPr>
        <w:t xml:space="preserve"> пунктами 21  ч. 1 ст.30 и приложением 6 (в отношении лиц,имеющих право на страховую пенсию по старости по достижении соответствующего возраста) Федерального закона Ро</w:t>
      </w:r>
      <w:r w:rsidRPr="00F073D6">
        <w:rPr>
          <w:rFonts w:ascii="Times New Roman" w:hAnsi="Times New Roman" w:cs="Times New Roman"/>
          <w:i/>
          <w:szCs w:val="22"/>
        </w:rPr>
        <w:t>с</w:t>
      </w:r>
      <w:r w:rsidRPr="00F073D6">
        <w:rPr>
          <w:rFonts w:ascii="Times New Roman" w:hAnsi="Times New Roman" w:cs="Times New Roman"/>
          <w:i/>
          <w:szCs w:val="22"/>
        </w:rPr>
        <w:t>сийской Федерации  от  28 декабря 2012 г. № 400-ФЗ  в редакции Федерального закона от 3 октября 2018 г. № 350-ФЗ  «О внесении изменений в отдельные законодательные акты Российской Федерации по вопросам назначения и выплаты пенсий»</w:t>
      </w:r>
      <w:r>
        <w:rPr>
          <w:rFonts w:ascii="Times New Roman" w:hAnsi="Times New Roman" w:cs="Times New Roman"/>
          <w:i/>
          <w:szCs w:val="22"/>
        </w:rPr>
        <w:t xml:space="preserve">, </w:t>
      </w:r>
      <w:r>
        <w:rPr>
          <w:rFonts w:ascii="Times New Roman" w:hAnsi="Times New Roman" w:cs="Times New Roman"/>
          <w:i/>
          <w:sz w:val="22"/>
          <w:szCs w:val="22"/>
        </w:rPr>
        <w:t xml:space="preserve">а также частью 3 ст. 10 </w:t>
      </w:r>
      <w:r w:rsidRPr="00F073D6">
        <w:rPr>
          <w:rFonts w:ascii="Times New Roman" w:hAnsi="Times New Roman" w:cs="Times New Roman"/>
          <w:i/>
          <w:sz w:val="22"/>
          <w:szCs w:val="22"/>
        </w:rPr>
        <w:t>Федерального закона от 3 октября 2018 г. № 350-ФЗ  «О внесении изменений в отдельные законодательные акты Российской Федерации по вопросам назначения и выплаты пенсий»</w:t>
      </w:r>
      <w:r>
        <w:rPr>
          <w:rFonts w:ascii="Times New Roman" w:hAnsi="Times New Roman" w:cs="Times New Roman"/>
          <w:i/>
          <w:sz w:val="22"/>
          <w:szCs w:val="22"/>
        </w:rPr>
        <w:t xml:space="preserve"> </w:t>
      </w:r>
    </w:p>
    <w:p w:rsidR="00D779C5" w:rsidRDefault="00D779C5" w:rsidP="00D779C5">
      <w:pPr>
        <w:pStyle w:val="ConsPlusNonformat"/>
        <w:tabs>
          <w:tab w:val="left" w:pos="567"/>
        </w:tabs>
        <w:spacing w:before="120"/>
        <w:contextualSpacing/>
        <w:jc w:val="both"/>
        <w:rPr>
          <w:rFonts w:ascii="Times New Roman" w:hAnsi="Times New Roman" w:cs="Times New Roman"/>
          <w:sz w:val="27"/>
          <w:szCs w:val="27"/>
        </w:rPr>
      </w:pPr>
      <w:r w:rsidRPr="00F073D6">
        <w:rPr>
          <w:rFonts w:ascii="Times New Roman" w:hAnsi="Times New Roman" w:cs="Times New Roman"/>
          <w:sz w:val="27"/>
          <w:szCs w:val="27"/>
        </w:rPr>
        <w:t>(делается отметка в соответствующем квадрате):</w:t>
      </w:r>
    </w:p>
    <w:p w:rsidR="00D779C5" w:rsidRPr="00F073D6" w:rsidRDefault="00E32007" w:rsidP="00D779C5">
      <w:pPr>
        <w:pStyle w:val="ConsPlusNonformat"/>
        <w:tabs>
          <w:tab w:val="left" w:pos="567"/>
        </w:tabs>
        <w:spacing w:before="120"/>
        <w:contextualSpacing/>
        <w:jc w:val="both"/>
        <w:rPr>
          <w:rFonts w:ascii="Times New Roman" w:hAnsi="Times New Roman" w:cs="Times New Roman"/>
          <w:i/>
          <w:sz w:val="22"/>
          <w:szCs w:val="22"/>
        </w:rPr>
      </w:pPr>
      <w:r>
        <w:rPr>
          <w:rFonts w:ascii="Times New Roman" w:hAnsi="Times New Roman" w:cs="Times New Roman"/>
          <w:i/>
          <w:noProof/>
          <w:sz w:val="22"/>
          <w:szCs w:val="22"/>
        </w:rPr>
        <w:drawing>
          <wp:inline distT="0" distB="0" distL="0" distR="0">
            <wp:extent cx="266700" cy="266700"/>
            <wp:effectExtent l="19050" t="0" r="0" b="0"/>
            <wp:docPr id="11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779C5" w:rsidRPr="00F073D6">
        <w:rPr>
          <w:rFonts w:ascii="Times New Roman" w:hAnsi="Times New Roman" w:cs="Times New Roman"/>
          <w:sz w:val="27"/>
          <w:szCs w:val="27"/>
        </w:rPr>
        <w:t xml:space="preserve"> относится                                    </w:t>
      </w:r>
      <w:r>
        <w:rPr>
          <w:rFonts w:ascii="Times New Roman" w:hAnsi="Times New Roman" w:cs="Times New Roman"/>
          <w:i/>
          <w:noProof/>
          <w:sz w:val="22"/>
          <w:szCs w:val="22"/>
        </w:rPr>
        <w:drawing>
          <wp:inline distT="0" distB="0" distL="0" distR="0">
            <wp:extent cx="266700" cy="266700"/>
            <wp:effectExtent l="19050" t="0" r="0" b="0"/>
            <wp:docPr id="12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779C5" w:rsidRPr="00F073D6">
        <w:rPr>
          <w:rFonts w:ascii="Times New Roman" w:hAnsi="Times New Roman" w:cs="Times New Roman"/>
          <w:sz w:val="27"/>
          <w:szCs w:val="27"/>
        </w:rPr>
        <w:t xml:space="preserve"> не относится</w:t>
      </w:r>
    </w:p>
    <w:p w:rsidR="00D779C5" w:rsidRPr="00F073D6" w:rsidRDefault="00D779C5" w:rsidP="00D779C5">
      <w:pPr>
        <w:pStyle w:val="ConsPlusNonformat"/>
        <w:spacing w:line="312" w:lineRule="auto"/>
        <w:contextualSpacing/>
        <w:jc w:val="both"/>
        <w:rPr>
          <w:rFonts w:ascii="Times New Roman" w:hAnsi="Times New Roman" w:cs="Times New Roman"/>
          <w:sz w:val="27"/>
          <w:szCs w:val="27"/>
        </w:rPr>
      </w:pPr>
      <w:r w:rsidRPr="00F073D6">
        <w:rPr>
          <w:rFonts w:ascii="Times New Roman" w:hAnsi="Times New Roman" w:cs="Times New Roman"/>
          <w:sz w:val="27"/>
          <w:szCs w:val="27"/>
        </w:rPr>
        <w:t>Сведения выданы для предоставления:</w:t>
      </w:r>
    </w:p>
    <w:p w:rsidR="00D779C5" w:rsidRPr="00F073D6" w:rsidRDefault="00D779C5" w:rsidP="00D779C5">
      <w:pPr>
        <w:pStyle w:val="ConsPlusNonformat"/>
        <w:spacing w:line="312" w:lineRule="auto"/>
        <w:contextualSpacing/>
        <w:jc w:val="both"/>
        <w:rPr>
          <w:rFonts w:ascii="Times New Roman" w:hAnsi="Times New Roman" w:cs="Times New Roman"/>
          <w:sz w:val="27"/>
          <w:szCs w:val="27"/>
        </w:rPr>
      </w:pPr>
      <w:r w:rsidRPr="00F073D6">
        <w:rPr>
          <w:rFonts w:ascii="Times New Roman" w:hAnsi="Times New Roman" w:cs="Times New Roman"/>
          <w:sz w:val="27"/>
          <w:szCs w:val="27"/>
        </w:rPr>
        <w:t>___________________________________________________________________</w:t>
      </w:r>
    </w:p>
    <w:p w:rsidR="00D779C5" w:rsidRPr="00F073D6" w:rsidRDefault="00D779C5" w:rsidP="00D779C5">
      <w:pPr>
        <w:pStyle w:val="ConsPlusNormal"/>
        <w:jc w:val="both"/>
        <w:rPr>
          <w:b/>
          <w:sz w:val="28"/>
          <w:szCs w:val="28"/>
        </w:rPr>
      </w:pPr>
    </w:p>
    <w:p w:rsidR="00D779C5" w:rsidRDefault="00D779C5" w:rsidP="00D779C5">
      <w:pPr>
        <w:contextualSpacing/>
        <w:jc w:val="center"/>
        <w:rPr>
          <w:rFonts w:cs="Calibri"/>
          <w:i/>
          <w:iCs/>
        </w:rPr>
      </w:pPr>
      <w:r w:rsidRPr="00F073D6">
        <w:rPr>
          <w:i/>
        </w:rPr>
        <w:t xml:space="preserve">(указывается нужное:  орган государственной власти субъекта Российской Федерации в сфере социального обслуживания; организации </w:t>
      </w:r>
      <w:r w:rsidRPr="00F073D6">
        <w:rPr>
          <w:rFonts w:cs="Calibri"/>
          <w:i/>
          <w:iCs/>
        </w:rPr>
        <w:t>социального обслуживания, находящиеся в ведении субъекта Российской Федерации</w:t>
      </w:r>
      <w:r>
        <w:rPr>
          <w:rFonts w:cs="Calibri"/>
          <w:i/>
          <w:iCs/>
        </w:rPr>
        <w:t xml:space="preserve"> для оформления мер социальной поддержки</w:t>
      </w:r>
      <w:r w:rsidRPr="00F073D6">
        <w:rPr>
          <w:rFonts w:cs="Calibri"/>
          <w:i/>
          <w:iCs/>
        </w:rPr>
        <w:t>)</w:t>
      </w:r>
    </w:p>
    <w:p w:rsidR="00D779C5" w:rsidRDefault="00D779C5" w:rsidP="00D779C5">
      <w:pPr>
        <w:spacing w:line="360" w:lineRule="auto"/>
        <w:ind w:firstLine="720"/>
        <w:jc w:val="both"/>
        <w:rPr>
          <w:sz w:val="28"/>
          <w:szCs w:val="28"/>
        </w:rPr>
      </w:pPr>
    </w:p>
    <w:p w:rsidR="00D779C5" w:rsidRDefault="00D779C5" w:rsidP="00D779C5">
      <w:pPr>
        <w:spacing w:line="360" w:lineRule="auto"/>
        <w:ind w:firstLine="720"/>
        <w:jc w:val="both"/>
        <w:rPr>
          <w:sz w:val="26"/>
          <w:szCs w:val="26"/>
        </w:rPr>
      </w:pPr>
      <w:r>
        <w:rPr>
          <w:sz w:val="28"/>
          <w:szCs w:val="28"/>
        </w:rPr>
        <w:t>2.  В п</w:t>
      </w:r>
      <w:r w:rsidRPr="00F073D6">
        <w:rPr>
          <w:sz w:val="28"/>
          <w:szCs w:val="28"/>
        </w:rPr>
        <w:t>риложени</w:t>
      </w:r>
      <w:r>
        <w:rPr>
          <w:sz w:val="28"/>
          <w:szCs w:val="28"/>
        </w:rPr>
        <w:t>и</w:t>
      </w:r>
      <w:r w:rsidRPr="00F073D6">
        <w:rPr>
          <w:sz w:val="28"/>
          <w:szCs w:val="28"/>
        </w:rPr>
        <w:t xml:space="preserve"> №</w:t>
      </w:r>
      <w:r>
        <w:rPr>
          <w:sz w:val="28"/>
          <w:szCs w:val="28"/>
        </w:rPr>
        <w:t xml:space="preserve"> 2</w:t>
      </w:r>
      <w:r w:rsidRPr="00F073D6">
        <w:rPr>
          <w:rFonts w:ascii="Courier New" w:hAnsi="Courier New" w:cs="Courier New"/>
          <w:sz w:val="28"/>
          <w:szCs w:val="28"/>
        </w:rPr>
        <w:t xml:space="preserve"> </w:t>
      </w:r>
      <w:r w:rsidRPr="00F073D6">
        <w:rPr>
          <w:sz w:val="28"/>
          <w:szCs w:val="28"/>
        </w:rPr>
        <w:t>к Административному регламенту предоставл</w:t>
      </w:r>
      <w:r w:rsidRPr="00F073D6">
        <w:rPr>
          <w:sz w:val="28"/>
          <w:szCs w:val="28"/>
        </w:rPr>
        <w:t>е</w:t>
      </w:r>
      <w:r w:rsidRPr="00F073D6">
        <w:rPr>
          <w:sz w:val="28"/>
          <w:szCs w:val="28"/>
        </w:rPr>
        <w:t>ния Пенсионным фондом Российской Федерации государственной услуги по информированию граждан об отнесении к категории граждан предпенсио</w:t>
      </w:r>
      <w:r w:rsidRPr="00F073D6">
        <w:rPr>
          <w:sz w:val="28"/>
          <w:szCs w:val="28"/>
        </w:rPr>
        <w:t>н</w:t>
      </w:r>
      <w:r w:rsidRPr="00F073D6">
        <w:rPr>
          <w:sz w:val="28"/>
          <w:szCs w:val="28"/>
        </w:rPr>
        <w:t>ного возраста</w:t>
      </w:r>
      <w:r>
        <w:rPr>
          <w:sz w:val="28"/>
          <w:szCs w:val="28"/>
        </w:rPr>
        <w:t xml:space="preserve"> предлагается уточнить форму «Запрос гражданина  </w:t>
      </w:r>
      <w:r w:rsidRPr="00B4366C">
        <w:rPr>
          <w:sz w:val="28"/>
          <w:szCs w:val="28"/>
        </w:rPr>
        <w:t>о предо</w:t>
      </w:r>
      <w:r w:rsidRPr="00B4366C">
        <w:rPr>
          <w:sz w:val="28"/>
          <w:szCs w:val="28"/>
        </w:rPr>
        <w:t>с</w:t>
      </w:r>
      <w:r w:rsidRPr="00B4366C">
        <w:rPr>
          <w:sz w:val="28"/>
          <w:szCs w:val="28"/>
        </w:rPr>
        <w:t xml:space="preserve">тавлении сведений об </w:t>
      </w:r>
      <w:r w:rsidRPr="00B4366C">
        <w:rPr>
          <w:color w:val="000000"/>
          <w:sz w:val="28"/>
          <w:szCs w:val="28"/>
        </w:rPr>
        <w:t>отнесении к категории граждан предпенсионного во</w:t>
      </w:r>
      <w:r w:rsidRPr="00B4366C">
        <w:rPr>
          <w:color w:val="000000"/>
          <w:sz w:val="28"/>
          <w:szCs w:val="28"/>
        </w:rPr>
        <w:t>з</w:t>
      </w:r>
      <w:r w:rsidRPr="00B4366C">
        <w:rPr>
          <w:color w:val="000000"/>
          <w:sz w:val="28"/>
          <w:szCs w:val="28"/>
        </w:rPr>
        <w:t>раста</w:t>
      </w:r>
      <w:r>
        <w:rPr>
          <w:color w:val="000000"/>
          <w:sz w:val="28"/>
          <w:szCs w:val="28"/>
        </w:rPr>
        <w:t xml:space="preserve">»,  </w:t>
      </w:r>
      <w:r>
        <w:rPr>
          <w:sz w:val="28"/>
          <w:szCs w:val="28"/>
        </w:rPr>
        <w:t>дополнив раздел «</w:t>
      </w:r>
      <w:r w:rsidRPr="006F16A6">
        <w:rPr>
          <w:sz w:val="26"/>
          <w:szCs w:val="26"/>
        </w:rPr>
        <w:t xml:space="preserve">Сведения необходимы для предоставления в (нужное </w:t>
      </w:r>
      <w:r w:rsidRPr="006F16A6">
        <w:rPr>
          <w:sz w:val="26"/>
          <w:szCs w:val="26"/>
        </w:rPr>
        <w:lastRenderedPageBreak/>
        <w:t>отметить)</w:t>
      </w:r>
      <w:r>
        <w:rPr>
          <w:sz w:val="26"/>
          <w:szCs w:val="26"/>
        </w:rPr>
        <w:t>»  следующей позицией с указанием места, где гражданин должен  сд</w:t>
      </w:r>
      <w:r>
        <w:rPr>
          <w:sz w:val="26"/>
          <w:szCs w:val="26"/>
        </w:rPr>
        <w:t>е</w:t>
      </w:r>
      <w:r>
        <w:rPr>
          <w:sz w:val="26"/>
          <w:szCs w:val="26"/>
        </w:rPr>
        <w:t>лать отметку об органе государственной власти, в который ему необходимо  пре</w:t>
      </w:r>
      <w:r>
        <w:rPr>
          <w:sz w:val="26"/>
          <w:szCs w:val="26"/>
        </w:rPr>
        <w:t>д</w:t>
      </w:r>
      <w:r>
        <w:rPr>
          <w:sz w:val="26"/>
          <w:szCs w:val="26"/>
        </w:rPr>
        <w:t>ставить сведения:</w:t>
      </w:r>
    </w:p>
    <w:p w:rsidR="00D779C5" w:rsidRDefault="00D779C5" w:rsidP="00D779C5">
      <w:pPr>
        <w:widowControl w:val="0"/>
        <w:spacing w:line="120" w:lineRule="auto"/>
        <w:jc w:val="both"/>
        <w:rPr>
          <w:sz w:val="26"/>
          <w:szCs w:val="26"/>
        </w:rPr>
      </w:pPr>
    </w:p>
    <w:tbl>
      <w:tblPr>
        <w:tblW w:w="9498" w:type="dxa"/>
        <w:tblLayout w:type="fixed"/>
        <w:tblLook w:val="04A0"/>
      </w:tblPr>
      <w:tblGrid>
        <w:gridCol w:w="533"/>
        <w:gridCol w:w="8965"/>
      </w:tblGrid>
      <w:tr w:rsidR="00D779C5" w:rsidRPr="00693D9F" w:rsidTr="00681342">
        <w:tc>
          <w:tcPr>
            <w:tcW w:w="473" w:type="dxa"/>
          </w:tcPr>
          <w:p w:rsidR="00D779C5" w:rsidRPr="006F16A6" w:rsidRDefault="00E32007" w:rsidP="00681342">
            <w:pPr>
              <w:outlineLvl w:val="0"/>
              <w:rPr>
                <w:sz w:val="26"/>
                <w:szCs w:val="26"/>
              </w:rPr>
            </w:pPr>
            <w:r>
              <w:rPr>
                <w:noProof/>
                <w:position w:val="-9"/>
                <w:sz w:val="26"/>
                <w:szCs w:val="26"/>
              </w:rPr>
              <w:drawing>
                <wp:inline distT="0" distB="0" distL="0" distR="0">
                  <wp:extent cx="219075" cy="295275"/>
                  <wp:effectExtent l="19050" t="0" r="9525" b="0"/>
                  <wp:docPr id="13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295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60" w:type="dxa"/>
          </w:tcPr>
          <w:p w:rsidR="00D779C5" w:rsidRPr="00B4366C" w:rsidRDefault="00D779C5" w:rsidP="00681342">
            <w:pPr>
              <w:jc w:val="both"/>
              <w:outlineLvl w:val="0"/>
              <w:rPr>
                <w:sz w:val="26"/>
                <w:szCs w:val="26"/>
              </w:rPr>
            </w:pPr>
            <w:r w:rsidRPr="00B4366C">
              <w:rPr>
                <w:sz w:val="27"/>
                <w:szCs w:val="27"/>
              </w:rPr>
              <w:t>орган государственной власти субъект</w:t>
            </w:r>
            <w:r>
              <w:rPr>
                <w:sz w:val="27"/>
                <w:szCs w:val="27"/>
              </w:rPr>
              <w:t>а</w:t>
            </w:r>
            <w:r w:rsidRPr="00B4366C">
              <w:rPr>
                <w:sz w:val="27"/>
                <w:szCs w:val="27"/>
              </w:rPr>
              <w:t xml:space="preserve"> Российской Федерации в сфере с</w:t>
            </w:r>
            <w:r w:rsidRPr="00B4366C">
              <w:rPr>
                <w:sz w:val="27"/>
                <w:szCs w:val="27"/>
              </w:rPr>
              <w:t>о</w:t>
            </w:r>
            <w:r w:rsidRPr="00B4366C">
              <w:rPr>
                <w:sz w:val="27"/>
                <w:szCs w:val="27"/>
              </w:rPr>
              <w:t>циального обслуживания</w:t>
            </w:r>
            <w:r>
              <w:rPr>
                <w:sz w:val="27"/>
                <w:szCs w:val="27"/>
              </w:rPr>
              <w:t>»</w:t>
            </w:r>
          </w:p>
          <w:p w:rsidR="00D779C5" w:rsidRPr="00BD45AB" w:rsidRDefault="00D779C5" w:rsidP="00681342">
            <w:pPr>
              <w:jc w:val="both"/>
              <w:outlineLvl w:val="0"/>
              <w:rPr>
                <w:highlight w:val="lightGray"/>
              </w:rPr>
            </w:pPr>
          </w:p>
        </w:tc>
      </w:tr>
    </w:tbl>
    <w:p w:rsidR="00396F2B" w:rsidRDefault="00E4004C" w:rsidP="00E4004C">
      <w:pPr>
        <w:snapToGrid w:val="0"/>
        <w:jc w:val="center"/>
        <w:rPr>
          <w:sz w:val="28"/>
          <w:szCs w:val="28"/>
        </w:rPr>
      </w:pPr>
      <w:r>
        <w:rPr>
          <w:sz w:val="28"/>
          <w:szCs w:val="28"/>
        </w:rPr>
        <w:t>-----------------------------------</w:t>
      </w:r>
    </w:p>
    <w:p w:rsidR="00E4004C" w:rsidRDefault="00E4004C" w:rsidP="00E4004C">
      <w:pPr>
        <w:snapToGrid w:val="0"/>
        <w:jc w:val="center"/>
        <w:rPr>
          <w:sz w:val="28"/>
          <w:szCs w:val="28"/>
        </w:rPr>
      </w:pPr>
    </w:p>
    <w:p w:rsidR="005F56A3" w:rsidRDefault="005F56A3" w:rsidP="00E4004C">
      <w:pPr>
        <w:snapToGrid w:val="0"/>
        <w:jc w:val="center"/>
        <w:rPr>
          <w:sz w:val="28"/>
          <w:szCs w:val="28"/>
        </w:rPr>
      </w:pPr>
    </w:p>
    <w:p w:rsidR="005F56A3" w:rsidRDefault="005F56A3" w:rsidP="00E4004C">
      <w:pPr>
        <w:snapToGrid w:val="0"/>
        <w:jc w:val="center"/>
        <w:rPr>
          <w:sz w:val="28"/>
          <w:szCs w:val="28"/>
        </w:rPr>
      </w:pPr>
    </w:p>
    <w:p w:rsidR="00E4004C" w:rsidRDefault="00E4004C" w:rsidP="00E4004C">
      <w:pPr>
        <w:snapToGrid w:val="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Письмо аналогического характера было направлено в адрес </w:t>
      </w:r>
    </w:p>
    <w:tbl>
      <w:tblPr>
        <w:tblW w:w="10641" w:type="dxa"/>
        <w:tblLayout w:type="fixed"/>
        <w:tblLook w:val="0000"/>
      </w:tblPr>
      <w:tblGrid>
        <w:gridCol w:w="10641"/>
      </w:tblGrid>
      <w:tr w:rsidR="00E4004C" w:rsidTr="00681342">
        <w:trPr>
          <w:trHeight w:hRule="exact" w:val="2578"/>
        </w:trPr>
        <w:tc>
          <w:tcPr>
            <w:tcW w:w="4721" w:type="dxa"/>
            <w:shd w:val="clear" w:color="auto" w:fill="auto"/>
          </w:tcPr>
          <w:p w:rsidR="00E4004C" w:rsidRDefault="00E4004C" w:rsidP="00681342">
            <w:pPr>
              <w:rPr>
                <w:sz w:val="28"/>
                <w:szCs w:val="26"/>
              </w:rPr>
            </w:pPr>
            <w:r>
              <w:rPr>
                <w:sz w:val="28"/>
                <w:szCs w:val="26"/>
              </w:rPr>
              <w:t>Председателя Правления Пенсио</w:t>
            </w:r>
            <w:r>
              <w:rPr>
                <w:sz w:val="28"/>
                <w:szCs w:val="26"/>
              </w:rPr>
              <w:t>н</w:t>
            </w:r>
            <w:r>
              <w:rPr>
                <w:sz w:val="28"/>
                <w:szCs w:val="26"/>
              </w:rPr>
              <w:t>ного Фонда Российской Федерации</w:t>
            </w:r>
          </w:p>
          <w:p w:rsidR="00E4004C" w:rsidRDefault="00E4004C" w:rsidP="00E4004C">
            <w:pPr>
              <w:rPr>
                <w:sz w:val="28"/>
                <w:szCs w:val="26"/>
              </w:rPr>
            </w:pPr>
            <w:r>
              <w:rPr>
                <w:sz w:val="28"/>
                <w:szCs w:val="26"/>
              </w:rPr>
              <w:t xml:space="preserve">А.В.Дроздова  (письмо от </w:t>
            </w:r>
            <w:r w:rsidRPr="00E4004C">
              <w:rPr>
                <w:sz w:val="28"/>
                <w:szCs w:val="26"/>
              </w:rPr>
              <w:t>25.04.2019 г. № 263</w:t>
            </w:r>
            <w:r>
              <w:rPr>
                <w:sz w:val="28"/>
                <w:szCs w:val="26"/>
              </w:rPr>
              <w:t>)</w:t>
            </w:r>
          </w:p>
          <w:p w:rsidR="00FD674B" w:rsidRDefault="00FD674B" w:rsidP="00E4004C">
            <w:pPr>
              <w:rPr>
                <w:sz w:val="28"/>
                <w:szCs w:val="26"/>
              </w:rPr>
            </w:pPr>
          </w:p>
          <w:p w:rsidR="00FD674B" w:rsidRDefault="00FD674B" w:rsidP="00E4004C">
            <w:pPr>
              <w:rPr>
                <w:sz w:val="28"/>
                <w:szCs w:val="26"/>
              </w:rPr>
            </w:pPr>
          </w:p>
          <w:p w:rsidR="00FD674B" w:rsidRDefault="00FD674B" w:rsidP="00E4004C">
            <w:pPr>
              <w:rPr>
                <w:sz w:val="28"/>
                <w:szCs w:val="26"/>
              </w:rPr>
            </w:pPr>
          </w:p>
          <w:p w:rsidR="00FD674B" w:rsidRDefault="00FD674B" w:rsidP="00E4004C">
            <w:pPr>
              <w:rPr>
                <w:sz w:val="28"/>
                <w:szCs w:val="26"/>
              </w:rPr>
            </w:pPr>
          </w:p>
          <w:p w:rsidR="00FD674B" w:rsidRDefault="00FD674B" w:rsidP="00E4004C"/>
        </w:tc>
      </w:tr>
    </w:tbl>
    <w:p w:rsidR="00E4004C" w:rsidRDefault="00E4004C" w:rsidP="00E4004C">
      <w:pPr>
        <w:snapToGrid w:val="0"/>
        <w:jc w:val="center"/>
        <w:rPr>
          <w:sz w:val="28"/>
          <w:szCs w:val="28"/>
        </w:rPr>
      </w:pPr>
    </w:p>
    <w:p w:rsidR="00E4004C" w:rsidRDefault="00E4004C" w:rsidP="00E4004C">
      <w:pPr>
        <w:snapToGrid w:val="0"/>
        <w:jc w:val="center"/>
        <w:rPr>
          <w:sz w:val="28"/>
          <w:szCs w:val="28"/>
        </w:rPr>
      </w:pPr>
    </w:p>
    <w:p w:rsidR="00FD674B" w:rsidRDefault="00FD674B" w:rsidP="00E4004C">
      <w:pPr>
        <w:snapToGrid w:val="0"/>
        <w:jc w:val="center"/>
        <w:rPr>
          <w:sz w:val="28"/>
          <w:szCs w:val="28"/>
        </w:rPr>
      </w:pPr>
    </w:p>
    <w:p w:rsidR="00FD674B" w:rsidRDefault="00FD674B" w:rsidP="00E4004C">
      <w:pPr>
        <w:snapToGrid w:val="0"/>
        <w:jc w:val="center"/>
        <w:rPr>
          <w:sz w:val="28"/>
          <w:szCs w:val="28"/>
        </w:rPr>
      </w:pPr>
    </w:p>
    <w:p w:rsidR="00FD674B" w:rsidRDefault="00FD674B" w:rsidP="00E4004C">
      <w:pPr>
        <w:snapToGrid w:val="0"/>
        <w:jc w:val="center"/>
        <w:rPr>
          <w:sz w:val="28"/>
          <w:szCs w:val="28"/>
        </w:rPr>
      </w:pPr>
    </w:p>
    <w:p w:rsidR="00FD674B" w:rsidRDefault="00FD674B" w:rsidP="00E4004C">
      <w:pPr>
        <w:snapToGrid w:val="0"/>
        <w:jc w:val="center"/>
        <w:rPr>
          <w:sz w:val="28"/>
          <w:szCs w:val="28"/>
        </w:rPr>
      </w:pPr>
    </w:p>
    <w:p w:rsidR="00FD674B" w:rsidRDefault="00FD674B" w:rsidP="00E4004C">
      <w:pPr>
        <w:snapToGrid w:val="0"/>
        <w:jc w:val="center"/>
        <w:rPr>
          <w:sz w:val="28"/>
          <w:szCs w:val="28"/>
        </w:rPr>
      </w:pPr>
    </w:p>
    <w:p w:rsidR="00FD674B" w:rsidRDefault="00FD674B" w:rsidP="00E4004C">
      <w:pPr>
        <w:snapToGrid w:val="0"/>
        <w:jc w:val="center"/>
        <w:rPr>
          <w:sz w:val="28"/>
          <w:szCs w:val="28"/>
        </w:rPr>
      </w:pPr>
    </w:p>
    <w:p w:rsidR="00FD674B" w:rsidRDefault="00E32007" w:rsidP="00E4004C">
      <w:pPr>
        <w:snapToGrid w:val="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05500" cy="8353425"/>
            <wp:effectExtent l="1905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835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674B" w:rsidRDefault="00FD674B" w:rsidP="00E4004C">
      <w:pPr>
        <w:snapToGrid w:val="0"/>
        <w:jc w:val="center"/>
        <w:rPr>
          <w:sz w:val="28"/>
          <w:szCs w:val="28"/>
        </w:rPr>
      </w:pPr>
    </w:p>
    <w:p w:rsidR="00FD674B" w:rsidRDefault="00FD674B" w:rsidP="00E4004C">
      <w:pPr>
        <w:snapToGrid w:val="0"/>
        <w:jc w:val="center"/>
        <w:rPr>
          <w:sz w:val="28"/>
          <w:szCs w:val="28"/>
        </w:rPr>
      </w:pPr>
    </w:p>
    <w:p w:rsidR="00FD674B" w:rsidRDefault="00FD674B" w:rsidP="00E4004C">
      <w:pPr>
        <w:snapToGrid w:val="0"/>
        <w:jc w:val="center"/>
        <w:rPr>
          <w:sz w:val="28"/>
          <w:szCs w:val="28"/>
        </w:rPr>
      </w:pPr>
    </w:p>
    <w:p w:rsidR="00FD674B" w:rsidRDefault="00FD674B" w:rsidP="00E4004C">
      <w:pPr>
        <w:snapToGrid w:val="0"/>
        <w:jc w:val="center"/>
        <w:rPr>
          <w:sz w:val="28"/>
          <w:szCs w:val="28"/>
        </w:rPr>
      </w:pPr>
    </w:p>
    <w:p w:rsidR="00FD674B" w:rsidRDefault="00E32007" w:rsidP="00E4004C">
      <w:pPr>
        <w:snapToGrid w:val="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05500" cy="8353425"/>
            <wp:effectExtent l="1905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835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674B" w:rsidRDefault="00FD674B" w:rsidP="00E4004C">
      <w:pPr>
        <w:snapToGrid w:val="0"/>
        <w:jc w:val="center"/>
        <w:rPr>
          <w:sz w:val="28"/>
          <w:szCs w:val="28"/>
        </w:rPr>
      </w:pPr>
    </w:p>
    <w:p w:rsidR="00FD674B" w:rsidRDefault="00FD674B" w:rsidP="00E4004C">
      <w:pPr>
        <w:snapToGrid w:val="0"/>
        <w:jc w:val="center"/>
        <w:rPr>
          <w:sz w:val="28"/>
          <w:szCs w:val="28"/>
        </w:rPr>
      </w:pPr>
    </w:p>
    <w:p w:rsidR="00FD674B" w:rsidRDefault="00FD674B" w:rsidP="00E4004C">
      <w:pPr>
        <w:snapToGrid w:val="0"/>
        <w:jc w:val="center"/>
        <w:rPr>
          <w:sz w:val="28"/>
          <w:szCs w:val="28"/>
        </w:rPr>
      </w:pPr>
    </w:p>
    <w:p w:rsidR="00FD674B" w:rsidRDefault="00FD674B" w:rsidP="00E4004C">
      <w:pPr>
        <w:snapToGrid w:val="0"/>
        <w:jc w:val="center"/>
        <w:rPr>
          <w:sz w:val="28"/>
          <w:szCs w:val="28"/>
        </w:rPr>
      </w:pPr>
    </w:p>
    <w:p w:rsidR="00FD674B" w:rsidRDefault="00E32007" w:rsidP="00E4004C">
      <w:pPr>
        <w:snapToGrid w:val="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05500" cy="8353425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835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674B" w:rsidRDefault="00FD674B" w:rsidP="00E4004C">
      <w:pPr>
        <w:snapToGrid w:val="0"/>
        <w:jc w:val="center"/>
        <w:rPr>
          <w:sz w:val="28"/>
          <w:szCs w:val="28"/>
        </w:rPr>
      </w:pPr>
    </w:p>
    <w:p w:rsidR="00FD674B" w:rsidRDefault="00FD674B" w:rsidP="00E4004C">
      <w:pPr>
        <w:snapToGrid w:val="0"/>
        <w:jc w:val="center"/>
        <w:rPr>
          <w:sz w:val="28"/>
          <w:szCs w:val="28"/>
        </w:rPr>
      </w:pPr>
    </w:p>
    <w:p w:rsidR="00FD674B" w:rsidRDefault="00FD674B" w:rsidP="00E4004C">
      <w:pPr>
        <w:snapToGrid w:val="0"/>
        <w:jc w:val="center"/>
        <w:rPr>
          <w:sz w:val="28"/>
          <w:szCs w:val="28"/>
        </w:rPr>
      </w:pPr>
    </w:p>
    <w:p w:rsidR="00FD674B" w:rsidRDefault="00FD674B" w:rsidP="00E4004C">
      <w:pPr>
        <w:snapToGrid w:val="0"/>
        <w:jc w:val="center"/>
        <w:rPr>
          <w:sz w:val="28"/>
          <w:szCs w:val="28"/>
        </w:rPr>
      </w:pPr>
    </w:p>
    <w:p w:rsidR="00FD674B" w:rsidRDefault="00E32007" w:rsidP="00E4004C">
      <w:pPr>
        <w:snapToGrid w:val="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05500" cy="8353425"/>
            <wp:effectExtent l="1905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835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674B" w:rsidRDefault="00FD674B" w:rsidP="00E4004C">
      <w:pPr>
        <w:snapToGrid w:val="0"/>
        <w:jc w:val="center"/>
        <w:rPr>
          <w:sz w:val="28"/>
          <w:szCs w:val="28"/>
        </w:rPr>
      </w:pPr>
    </w:p>
    <w:p w:rsidR="00FD674B" w:rsidRDefault="00FD674B" w:rsidP="00E4004C">
      <w:pPr>
        <w:snapToGrid w:val="0"/>
        <w:jc w:val="center"/>
        <w:rPr>
          <w:sz w:val="28"/>
          <w:szCs w:val="28"/>
        </w:rPr>
      </w:pPr>
    </w:p>
    <w:p w:rsidR="00FD674B" w:rsidRDefault="00FD674B" w:rsidP="00E4004C">
      <w:pPr>
        <w:snapToGrid w:val="0"/>
        <w:jc w:val="center"/>
        <w:rPr>
          <w:sz w:val="28"/>
          <w:szCs w:val="28"/>
        </w:rPr>
      </w:pPr>
    </w:p>
    <w:p w:rsidR="00FD674B" w:rsidRDefault="00FD674B" w:rsidP="00E4004C">
      <w:pPr>
        <w:snapToGrid w:val="0"/>
        <w:jc w:val="center"/>
        <w:rPr>
          <w:sz w:val="28"/>
          <w:szCs w:val="28"/>
        </w:rPr>
      </w:pPr>
    </w:p>
    <w:p w:rsidR="00FD674B" w:rsidRDefault="00E32007" w:rsidP="00E4004C">
      <w:pPr>
        <w:snapToGrid w:val="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05500" cy="8353425"/>
            <wp:effectExtent l="1905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835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674B" w:rsidRDefault="00FD674B" w:rsidP="00E4004C">
      <w:pPr>
        <w:snapToGrid w:val="0"/>
        <w:jc w:val="center"/>
        <w:rPr>
          <w:sz w:val="28"/>
          <w:szCs w:val="28"/>
        </w:rPr>
      </w:pPr>
    </w:p>
    <w:p w:rsidR="00FD674B" w:rsidRDefault="00FD674B" w:rsidP="00E4004C">
      <w:pPr>
        <w:snapToGrid w:val="0"/>
        <w:jc w:val="center"/>
        <w:rPr>
          <w:sz w:val="28"/>
          <w:szCs w:val="28"/>
        </w:rPr>
      </w:pPr>
    </w:p>
    <w:p w:rsidR="00FD674B" w:rsidRDefault="00FD674B" w:rsidP="00E4004C">
      <w:pPr>
        <w:snapToGrid w:val="0"/>
        <w:jc w:val="center"/>
        <w:rPr>
          <w:sz w:val="28"/>
          <w:szCs w:val="28"/>
        </w:rPr>
      </w:pPr>
    </w:p>
    <w:p w:rsidR="00FD674B" w:rsidRDefault="00FD674B" w:rsidP="00E4004C">
      <w:pPr>
        <w:snapToGrid w:val="0"/>
        <w:jc w:val="center"/>
        <w:rPr>
          <w:sz w:val="28"/>
          <w:szCs w:val="28"/>
        </w:rPr>
      </w:pPr>
    </w:p>
    <w:p w:rsidR="00FD674B" w:rsidRDefault="00FD674B" w:rsidP="00E4004C">
      <w:pPr>
        <w:snapToGrid w:val="0"/>
        <w:jc w:val="center"/>
        <w:rPr>
          <w:sz w:val="28"/>
          <w:szCs w:val="28"/>
        </w:rPr>
      </w:pPr>
    </w:p>
    <w:p w:rsidR="00FD674B" w:rsidRDefault="00E32007" w:rsidP="00E4004C">
      <w:pPr>
        <w:snapToGrid w:val="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05500" cy="8353425"/>
            <wp:effectExtent l="1905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835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674B" w:rsidRDefault="00FD674B" w:rsidP="00E4004C">
      <w:pPr>
        <w:snapToGrid w:val="0"/>
        <w:jc w:val="center"/>
        <w:rPr>
          <w:sz w:val="28"/>
          <w:szCs w:val="28"/>
        </w:rPr>
      </w:pPr>
    </w:p>
    <w:p w:rsidR="00FD674B" w:rsidRDefault="00FD674B" w:rsidP="00E4004C">
      <w:pPr>
        <w:snapToGrid w:val="0"/>
        <w:jc w:val="center"/>
        <w:rPr>
          <w:sz w:val="28"/>
          <w:szCs w:val="28"/>
        </w:rPr>
      </w:pPr>
    </w:p>
    <w:p w:rsidR="00FD674B" w:rsidRDefault="00FD674B" w:rsidP="00E4004C">
      <w:pPr>
        <w:snapToGrid w:val="0"/>
        <w:jc w:val="center"/>
        <w:rPr>
          <w:sz w:val="28"/>
          <w:szCs w:val="28"/>
        </w:rPr>
      </w:pPr>
    </w:p>
    <w:p w:rsidR="00391F9B" w:rsidRDefault="00391F9B" w:rsidP="00E4004C">
      <w:pPr>
        <w:snapToGrid w:val="0"/>
        <w:jc w:val="center"/>
        <w:rPr>
          <w:sz w:val="28"/>
          <w:szCs w:val="28"/>
        </w:rPr>
      </w:pPr>
    </w:p>
    <w:p w:rsidR="00391F9B" w:rsidRDefault="00391F9B" w:rsidP="00E4004C">
      <w:pPr>
        <w:snapToGrid w:val="0"/>
        <w:jc w:val="center"/>
        <w:rPr>
          <w:sz w:val="28"/>
          <w:szCs w:val="28"/>
        </w:rPr>
      </w:pPr>
    </w:p>
    <w:p w:rsidR="00FD674B" w:rsidRDefault="00E32007" w:rsidP="00E4004C">
      <w:pPr>
        <w:snapToGrid w:val="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05500" cy="8353425"/>
            <wp:effectExtent l="1905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835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1F9B" w:rsidRDefault="00391F9B" w:rsidP="00E4004C">
      <w:pPr>
        <w:snapToGrid w:val="0"/>
        <w:jc w:val="center"/>
        <w:rPr>
          <w:sz w:val="28"/>
          <w:szCs w:val="28"/>
        </w:rPr>
      </w:pPr>
    </w:p>
    <w:p w:rsidR="00391F9B" w:rsidRDefault="00391F9B" w:rsidP="00E4004C">
      <w:pPr>
        <w:snapToGrid w:val="0"/>
        <w:jc w:val="center"/>
        <w:rPr>
          <w:sz w:val="28"/>
          <w:szCs w:val="28"/>
          <w:lang w:val="en-US"/>
        </w:rPr>
      </w:pPr>
    </w:p>
    <w:p w:rsidR="00FF257F" w:rsidRPr="00F249CC" w:rsidRDefault="00FF257F" w:rsidP="00FF257F">
      <w:pPr>
        <w:pStyle w:val="ConsPlusNormal"/>
        <w:jc w:val="both"/>
        <w:outlineLvl w:val="0"/>
      </w:pPr>
    </w:p>
    <w:p w:rsidR="00FF257F" w:rsidRPr="00F249CC" w:rsidRDefault="00FF257F" w:rsidP="00FF257F">
      <w:pPr>
        <w:pStyle w:val="ConsPlusNormal"/>
        <w:outlineLvl w:val="0"/>
      </w:pPr>
      <w:r w:rsidRPr="00F249CC">
        <w:t xml:space="preserve">Зарегистрировано в Минюсте России 2 июля 2019 г. </w:t>
      </w:r>
      <w:r w:rsidR="00F249CC">
        <w:t>№</w:t>
      </w:r>
      <w:r w:rsidRPr="00F249CC">
        <w:t xml:space="preserve"> 55107</w:t>
      </w:r>
    </w:p>
    <w:p w:rsidR="00FF257F" w:rsidRPr="00F249CC" w:rsidRDefault="00FF257F" w:rsidP="00FF257F">
      <w:pPr>
        <w:pStyle w:val="ConsPlusNormal"/>
        <w:pBdr>
          <w:top w:val="single" w:sz="6" w:space="0" w:color="auto"/>
        </w:pBdr>
        <w:spacing w:before="100" w:after="100"/>
        <w:jc w:val="both"/>
        <w:rPr>
          <w:sz w:val="2"/>
          <w:szCs w:val="2"/>
        </w:rPr>
      </w:pPr>
    </w:p>
    <w:p w:rsidR="00FF257F" w:rsidRPr="00F249CC" w:rsidRDefault="00FF257F" w:rsidP="00FF257F">
      <w:pPr>
        <w:pStyle w:val="ConsPlusNormal"/>
        <w:jc w:val="both"/>
      </w:pPr>
    </w:p>
    <w:p w:rsidR="00FF257F" w:rsidRPr="00F249CC" w:rsidRDefault="00FF257F" w:rsidP="00FF257F">
      <w:pPr>
        <w:pStyle w:val="ConsPlusTitle"/>
        <w:jc w:val="center"/>
      </w:pPr>
      <w:r w:rsidRPr="00F249CC">
        <w:t>ПРАВЛЕНИЕ ПЕНСИОННОГО ФОНДА РОССИЙСКОЙ ФЕДЕРАЦИИ</w:t>
      </w:r>
    </w:p>
    <w:p w:rsidR="00FF257F" w:rsidRPr="00F249CC" w:rsidRDefault="00FF257F" w:rsidP="00FF257F">
      <w:pPr>
        <w:pStyle w:val="ConsPlusTitle"/>
        <w:jc w:val="center"/>
      </w:pPr>
    </w:p>
    <w:p w:rsidR="00FF257F" w:rsidRPr="00F249CC" w:rsidRDefault="00FF257F" w:rsidP="00FF257F">
      <w:pPr>
        <w:pStyle w:val="ConsPlusTitle"/>
        <w:jc w:val="center"/>
      </w:pPr>
      <w:r w:rsidRPr="00F249CC">
        <w:t>ПОСТАНОВЛЕНИЕ</w:t>
      </w:r>
    </w:p>
    <w:p w:rsidR="00FF257F" w:rsidRPr="00F249CC" w:rsidRDefault="00FF257F" w:rsidP="00FF257F">
      <w:pPr>
        <w:pStyle w:val="ConsPlusTitle"/>
        <w:jc w:val="center"/>
      </w:pPr>
      <w:r w:rsidRPr="00F249CC">
        <w:t xml:space="preserve">от 4 апреля 2019 г. </w:t>
      </w:r>
      <w:r w:rsidR="00F249CC">
        <w:t>№</w:t>
      </w:r>
      <w:r w:rsidRPr="00F249CC">
        <w:t xml:space="preserve"> 206п</w:t>
      </w:r>
    </w:p>
    <w:p w:rsidR="00FF257F" w:rsidRPr="00F249CC" w:rsidRDefault="00FF257F" w:rsidP="00FF257F">
      <w:pPr>
        <w:pStyle w:val="ConsPlusTitle"/>
        <w:jc w:val="center"/>
      </w:pPr>
    </w:p>
    <w:p w:rsidR="00FF257F" w:rsidRPr="00F249CC" w:rsidRDefault="00FF257F" w:rsidP="00FF257F">
      <w:pPr>
        <w:pStyle w:val="ConsPlusTitle"/>
        <w:jc w:val="center"/>
      </w:pPr>
      <w:r w:rsidRPr="00F249CC">
        <w:t>ОБ УТВЕРЖДЕНИИ АДМИНИСТРАТИВНОГО РЕГЛАМЕНТА</w:t>
      </w:r>
    </w:p>
    <w:p w:rsidR="00FF257F" w:rsidRPr="00F249CC" w:rsidRDefault="00FF257F" w:rsidP="00FF257F">
      <w:pPr>
        <w:pStyle w:val="ConsPlusTitle"/>
        <w:jc w:val="center"/>
      </w:pPr>
      <w:r w:rsidRPr="00F249CC">
        <w:t>ПРЕДОСТАВЛЕНИЯ ПЕНСИОННЫМ ФОНДОМ РОССИЙСКОЙ ФЕДЕРАЦИИ</w:t>
      </w:r>
    </w:p>
    <w:p w:rsidR="00FF257F" w:rsidRPr="00F249CC" w:rsidRDefault="00FF257F" w:rsidP="00FF257F">
      <w:pPr>
        <w:pStyle w:val="ConsPlusTitle"/>
        <w:jc w:val="center"/>
      </w:pPr>
      <w:r w:rsidRPr="00F249CC">
        <w:t>ГОСУДАРСТВЕННОЙ УСЛУГИ ПО ИНФОРМИРОВАНИЮ ГРАЖДАН</w:t>
      </w:r>
    </w:p>
    <w:p w:rsidR="00FF257F" w:rsidRPr="00F249CC" w:rsidRDefault="00FF257F" w:rsidP="00FF257F">
      <w:pPr>
        <w:pStyle w:val="ConsPlusTitle"/>
        <w:jc w:val="center"/>
      </w:pPr>
      <w:r w:rsidRPr="00F249CC">
        <w:t>ОБ ОТНЕСЕНИИ К КАТЕГОРИИ ГРАЖДАН ПРЕДПЕНСИОННОГО ВОЗРАСТА</w:t>
      </w:r>
    </w:p>
    <w:p w:rsidR="00FF257F" w:rsidRPr="00F249CC" w:rsidRDefault="00FF257F" w:rsidP="00FF257F">
      <w:pPr>
        <w:pStyle w:val="ConsPlusNormal"/>
        <w:jc w:val="both"/>
      </w:pPr>
    </w:p>
    <w:p w:rsidR="00FF257F" w:rsidRPr="00F249CC" w:rsidRDefault="00FF257F" w:rsidP="00FF257F">
      <w:pPr>
        <w:pStyle w:val="ConsPlusNormal"/>
        <w:ind w:firstLine="540"/>
        <w:jc w:val="both"/>
      </w:pPr>
      <w:r w:rsidRPr="00F249CC">
        <w:t xml:space="preserve">В соответствии с Федеральным законом от 27 июля 2010 г. </w:t>
      </w:r>
      <w:r w:rsidR="00F249CC">
        <w:t>№</w:t>
      </w:r>
      <w:r w:rsidRPr="00F249CC">
        <w:t xml:space="preserve"> 210-ФЗ "Об организации пр</w:t>
      </w:r>
      <w:r w:rsidRPr="00F249CC">
        <w:t>е</w:t>
      </w:r>
      <w:r w:rsidRPr="00F249CC">
        <w:t>доставления государственных и муниципальных услуг" (Собрание законодательства Росси</w:t>
      </w:r>
      <w:r w:rsidRPr="00F249CC">
        <w:t>й</w:t>
      </w:r>
      <w:r w:rsidRPr="00F249CC">
        <w:t xml:space="preserve">ской Федерации, 2010, </w:t>
      </w:r>
      <w:r w:rsidR="00F249CC">
        <w:t>№</w:t>
      </w:r>
      <w:r w:rsidRPr="00F249CC">
        <w:t xml:space="preserve"> 31, ст. 4179; 2011, </w:t>
      </w:r>
      <w:r w:rsidR="00F249CC">
        <w:t>№</w:t>
      </w:r>
      <w:r w:rsidRPr="00F249CC">
        <w:t xml:space="preserve"> 15, ст. 2038; </w:t>
      </w:r>
      <w:r w:rsidR="00F249CC">
        <w:t>№</w:t>
      </w:r>
      <w:r w:rsidRPr="00F249CC">
        <w:t xml:space="preserve"> 27, ст. 3873, 3880; </w:t>
      </w:r>
      <w:r w:rsidR="00F249CC">
        <w:t>№</w:t>
      </w:r>
      <w:r w:rsidRPr="00F249CC">
        <w:t xml:space="preserve"> 29, ст. 4291; </w:t>
      </w:r>
      <w:r w:rsidR="00F249CC">
        <w:t>№</w:t>
      </w:r>
      <w:r w:rsidRPr="00F249CC">
        <w:t xml:space="preserve"> 30, ст. 4587; </w:t>
      </w:r>
      <w:r w:rsidR="00F249CC">
        <w:t>№</w:t>
      </w:r>
      <w:r w:rsidRPr="00F249CC">
        <w:t xml:space="preserve"> 49, ст. 7061; 2012, </w:t>
      </w:r>
      <w:r w:rsidR="00F249CC">
        <w:t>№</w:t>
      </w:r>
      <w:r w:rsidRPr="00F249CC">
        <w:t xml:space="preserve"> 31, ст. 4322; 2013, </w:t>
      </w:r>
      <w:r w:rsidR="00F249CC">
        <w:t>№</w:t>
      </w:r>
      <w:r w:rsidRPr="00F249CC">
        <w:t xml:space="preserve"> 14, ст. 1651; </w:t>
      </w:r>
      <w:r w:rsidR="00F249CC">
        <w:t>№</w:t>
      </w:r>
      <w:r w:rsidRPr="00F249CC">
        <w:t xml:space="preserve"> 27, ст. 3477, 3480; </w:t>
      </w:r>
      <w:r w:rsidR="00F249CC">
        <w:t>№</w:t>
      </w:r>
      <w:r w:rsidRPr="00F249CC">
        <w:t xml:space="preserve"> 30, ст. 4084; </w:t>
      </w:r>
      <w:r w:rsidR="00F249CC">
        <w:t>№</w:t>
      </w:r>
      <w:r w:rsidRPr="00F249CC">
        <w:t xml:space="preserve"> 51, ст. 6679; </w:t>
      </w:r>
      <w:r w:rsidR="00F249CC">
        <w:t>№</w:t>
      </w:r>
      <w:r w:rsidRPr="00F249CC">
        <w:t xml:space="preserve"> 52, ст. 6952, 6961, 7009; 2014, </w:t>
      </w:r>
      <w:r w:rsidR="00F249CC">
        <w:t>№</w:t>
      </w:r>
      <w:r w:rsidRPr="00F249CC">
        <w:t xml:space="preserve"> 26, ст. 3366; </w:t>
      </w:r>
      <w:r w:rsidR="00F249CC">
        <w:t>№</w:t>
      </w:r>
      <w:r w:rsidRPr="00F249CC">
        <w:t xml:space="preserve"> 30, ст. 4264; </w:t>
      </w:r>
      <w:r w:rsidR="00F249CC">
        <w:t>№</w:t>
      </w:r>
      <w:r w:rsidRPr="00F249CC">
        <w:t xml:space="preserve"> 49, ст. 6928; 2015, </w:t>
      </w:r>
      <w:r w:rsidR="00F249CC">
        <w:t>№</w:t>
      </w:r>
      <w:r w:rsidRPr="00F249CC">
        <w:t xml:space="preserve"> 1, ст. 67, 72; </w:t>
      </w:r>
      <w:r w:rsidR="00F249CC">
        <w:t>№</w:t>
      </w:r>
      <w:r w:rsidRPr="00F249CC">
        <w:t xml:space="preserve"> 10, ст. 1393; </w:t>
      </w:r>
      <w:r w:rsidR="00F249CC">
        <w:t>№</w:t>
      </w:r>
      <w:r w:rsidRPr="00F249CC">
        <w:t xml:space="preserve"> 29, ст. 4342, 4376; 2016, </w:t>
      </w:r>
      <w:r w:rsidR="00F249CC">
        <w:t>№</w:t>
      </w:r>
      <w:r w:rsidRPr="00F249CC">
        <w:t xml:space="preserve"> 7, ст. 916; </w:t>
      </w:r>
      <w:r w:rsidR="00F249CC">
        <w:t>№</w:t>
      </w:r>
      <w:r w:rsidRPr="00F249CC">
        <w:t xml:space="preserve"> 27, ст. 4293, 4294; </w:t>
      </w:r>
      <w:r w:rsidR="00F249CC">
        <w:t>№</w:t>
      </w:r>
      <w:r w:rsidRPr="00F249CC">
        <w:t xml:space="preserve"> 52, ст. 7482; 2017, </w:t>
      </w:r>
      <w:r w:rsidR="00F249CC">
        <w:t>№</w:t>
      </w:r>
      <w:r w:rsidRPr="00F249CC">
        <w:t xml:space="preserve"> 1, ст. 12; </w:t>
      </w:r>
      <w:r w:rsidR="00F249CC">
        <w:t>№</w:t>
      </w:r>
      <w:r w:rsidRPr="00F249CC">
        <w:t xml:space="preserve"> 31, ст. 4785; </w:t>
      </w:r>
      <w:r w:rsidR="00F249CC">
        <w:t>№</w:t>
      </w:r>
      <w:r w:rsidRPr="00F249CC">
        <w:t xml:space="preserve"> 50, ст. 7555; 2018, </w:t>
      </w:r>
      <w:r w:rsidR="00F249CC">
        <w:t>№</w:t>
      </w:r>
      <w:r w:rsidRPr="00F249CC">
        <w:t xml:space="preserve"> 1, ст. 63; </w:t>
      </w:r>
      <w:r w:rsidR="00F249CC">
        <w:t>№</w:t>
      </w:r>
      <w:r w:rsidRPr="00F249CC">
        <w:t xml:space="preserve"> 9, ст. 1283; </w:t>
      </w:r>
      <w:r w:rsidR="00F249CC">
        <w:t>№</w:t>
      </w:r>
      <w:r w:rsidRPr="00F249CC">
        <w:t xml:space="preserve"> 17, ст. 2427; </w:t>
      </w:r>
      <w:r w:rsidR="00F249CC">
        <w:t>№</w:t>
      </w:r>
      <w:r w:rsidRPr="00F249CC">
        <w:t xml:space="preserve"> 18, ст. 2557; </w:t>
      </w:r>
      <w:r w:rsidR="00F249CC">
        <w:t>№</w:t>
      </w:r>
      <w:r w:rsidRPr="00F249CC">
        <w:t xml:space="preserve"> 24, ст. 3413; </w:t>
      </w:r>
      <w:r w:rsidR="00F249CC">
        <w:t>№</w:t>
      </w:r>
      <w:r w:rsidRPr="00F249CC">
        <w:t xml:space="preserve"> 27, ст. 3954; </w:t>
      </w:r>
      <w:r w:rsidR="00F249CC">
        <w:t>№</w:t>
      </w:r>
      <w:r w:rsidRPr="00F249CC">
        <w:t xml:space="preserve"> 30, ст. 4539; </w:t>
      </w:r>
      <w:r w:rsidR="00F249CC">
        <w:t>№</w:t>
      </w:r>
      <w:r w:rsidRPr="00F249CC">
        <w:t xml:space="preserve"> 31, ст. 4858; 2019, </w:t>
      </w:r>
      <w:r w:rsidR="00F249CC">
        <w:t>№</w:t>
      </w:r>
      <w:r w:rsidRPr="00F249CC">
        <w:t xml:space="preserve"> 14, ст. 1461) и пост</w:t>
      </w:r>
      <w:r w:rsidRPr="00F249CC">
        <w:t>а</w:t>
      </w:r>
      <w:r w:rsidRPr="00F249CC">
        <w:t xml:space="preserve">новлением Правительства Российской Федерации от 16 мая 2011 г. </w:t>
      </w:r>
      <w:r w:rsidR="00F249CC">
        <w:t>№</w:t>
      </w:r>
      <w:r w:rsidRPr="00F249CC">
        <w:t xml:space="preserve"> 373 "О разработке и утверждении административных регламентов осуществления государс</w:t>
      </w:r>
      <w:r w:rsidRPr="00F249CC">
        <w:t>т</w:t>
      </w:r>
      <w:r w:rsidRPr="00F249CC">
        <w:t>венного контроля (надзора) и административных регламентов предоставления государственных услуг" (Собрание законодател</w:t>
      </w:r>
      <w:r w:rsidRPr="00F249CC">
        <w:t>ь</w:t>
      </w:r>
      <w:r w:rsidRPr="00F249CC">
        <w:t xml:space="preserve">ства Российской Федерации, 2011, </w:t>
      </w:r>
      <w:r w:rsidR="00F249CC">
        <w:t>№</w:t>
      </w:r>
      <w:r w:rsidRPr="00F249CC">
        <w:t xml:space="preserve"> 22, ст. 3169; </w:t>
      </w:r>
      <w:r w:rsidR="00F249CC">
        <w:t>№</w:t>
      </w:r>
      <w:r w:rsidRPr="00F249CC">
        <w:t xml:space="preserve"> 35, ст. 5092; 2012, </w:t>
      </w:r>
      <w:r w:rsidR="00F249CC">
        <w:t>№</w:t>
      </w:r>
      <w:r w:rsidRPr="00F249CC">
        <w:t xml:space="preserve"> 28, ст. 3908; </w:t>
      </w:r>
      <w:r w:rsidR="00F249CC">
        <w:t>№</w:t>
      </w:r>
      <w:r w:rsidRPr="00F249CC">
        <w:t xml:space="preserve"> 36, ст. 4903; </w:t>
      </w:r>
      <w:r w:rsidR="00F249CC">
        <w:t>№</w:t>
      </w:r>
      <w:r w:rsidRPr="00F249CC">
        <w:t xml:space="preserve"> 50, ст. 7070; </w:t>
      </w:r>
      <w:r w:rsidR="00F249CC">
        <w:t>№</w:t>
      </w:r>
      <w:r w:rsidRPr="00F249CC">
        <w:t xml:space="preserve"> 52, ст. 7507; 2014, </w:t>
      </w:r>
      <w:r w:rsidR="00F249CC">
        <w:t>№</w:t>
      </w:r>
      <w:r w:rsidRPr="00F249CC">
        <w:t xml:space="preserve"> 5, ст. 506; 2017, </w:t>
      </w:r>
      <w:r w:rsidR="00F249CC">
        <w:t>№</w:t>
      </w:r>
      <w:r w:rsidRPr="00F249CC">
        <w:t xml:space="preserve"> 44, ст. 6523; 2018, </w:t>
      </w:r>
      <w:r w:rsidR="00F249CC">
        <w:t>№</w:t>
      </w:r>
      <w:r w:rsidRPr="00F249CC">
        <w:t xml:space="preserve"> 6, ст. 880; </w:t>
      </w:r>
      <w:r w:rsidR="00F249CC">
        <w:t>№</w:t>
      </w:r>
      <w:r w:rsidRPr="00F249CC">
        <w:t xml:space="preserve"> 25, ст. 3696; </w:t>
      </w:r>
      <w:r w:rsidR="00F249CC">
        <w:t>№</w:t>
      </w:r>
      <w:r w:rsidRPr="00F249CC">
        <w:t xml:space="preserve"> 36, ст. 5623; </w:t>
      </w:r>
      <w:r w:rsidR="00F249CC">
        <w:t>№</w:t>
      </w:r>
      <w:r w:rsidRPr="00F249CC">
        <w:t xml:space="preserve"> 46, ст. 7050) Правление Пенсионного фонда Российской Федерации п</w:t>
      </w:r>
      <w:r w:rsidRPr="00F249CC">
        <w:t>о</w:t>
      </w:r>
      <w:r w:rsidRPr="00F249CC">
        <w:t>становляет:</w:t>
      </w:r>
    </w:p>
    <w:p w:rsidR="00FF257F" w:rsidRPr="00F249CC" w:rsidRDefault="00FF257F" w:rsidP="00FF257F">
      <w:pPr>
        <w:pStyle w:val="ConsPlusNormal"/>
        <w:spacing w:before="240"/>
        <w:ind w:firstLine="540"/>
        <w:jc w:val="both"/>
      </w:pPr>
      <w:r w:rsidRPr="00F249CC">
        <w:t xml:space="preserve">Утвердить прилагаемый Административный </w:t>
      </w:r>
      <w:hyperlink w:anchor="Par30" w:tooltip="АДМИНИСТРАТИВНЫЙ РЕГЛАМЕНТ" w:history="1">
        <w:r w:rsidRPr="00F249CC">
          <w:t>регламент</w:t>
        </w:r>
      </w:hyperlink>
      <w:r w:rsidRPr="00F249CC">
        <w:t xml:space="preserve"> предоставления Пенсионным фондом Российской Федерации государственной услуги по информированию граждан об отнесении к кат</w:t>
      </w:r>
      <w:r w:rsidRPr="00F249CC">
        <w:t>е</w:t>
      </w:r>
      <w:r w:rsidRPr="00F249CC">
        <w:t>гории граждан предпенсионного возраста.</w:t>
      </w:r>
    </w:p>
    <w:p w:rsidR="00FF257F" w:rsidRPr="00F249CC" w:rsidRDefault="00FF257F" w:rsidP="00FF257F">
      <w:pPr>
        <w:pStyle w:val="ConsPlusNormal"/>
        <w:jc w:val="both"/>
      </w:pPr>
    </w:p>
    <w:p w:rsidR="00FF257F" w:rsidRPr="00F249CC" w:rsidRDefault="00FF257F" w:rsidP="00FF257F">
      <w:pPr>
        <w:pStyle w:val="ConsPlusNormal"/>
        <w:jc w:val="right"/>
      </w:pPr>
      <w:r w:rsidRPr="00F249CC">
        <w:t>Председатель</w:t>
      </w:r>
    </w:p>
    <w:p w:rsidR="00FF257F" w:rsidRPr="00F249CC" w:rsidRDefault="00FF257F" w:rsidP="00FF257F">
      <w:pPr>
        <w:pStyle w:val="ConsPlusNormal"/>
        <w:jc w:val="right"/>
      </w:pPr>
      <w:r w:rsidRPr="00F249CC">
        <w:t>А.ДРОЗДОВ</w:t>
      </w:r>
    </w:p>
    <w:p w:rsidR="00FF257F" w:rsidRPr="00F249CC" w:rsidRDefault="00FF257F" w:rsidP="00FF257F">
      <w:pPr>
        <w:pStyle w:val="ConsPlusNormal"/>
        <w:jc w:val="both"/>
      </w:pPr>
    </w:p>
    <w:p w:rsidR="00FF257F" w:rsidRPr="00F249CC" w:rsidRDefault="00FF257F" w:rsidP="00FF257F">
      <w:pPr>
        <w:pStyle w:val="ConsPlusNormal"/>
        <w:jc w:val="both"/>
      </w:pPr>
    </w:p>
    <w:p w:rsidR="00FF257F" w:rsidRPr="00F249CC" w:rsidRDefault="00FF257F" w:rsidP="00FF257F">
      <w:pPr>
        <w:pStyle w:val="ConsPlusNormal"/>
        <w:jc w:val="both"/>
      </w:pPr>
    </w:p>
    <w:p w:rsidR="00FF257F" w:rsidRPr="00F249CC" w:rsidRDefault="00FF257F" w:rsidP="00FF257F">
      <w:pPr>
        <w:pStyle w:val="ConsPlusNormal"/>
        <w:jc w:val="both"/>
      </w:pPr>
    </w:p>
    <w:p w:rsidR="00FF257F" w:rsidRPr="00F249CC" w:rsidRDefault="00FF257F" w:rsidP="00FF257F">
      <w:pPr>
        <w:pStyle w:val="ConsPlusNormal"/>
        <w:jc w:val="both"/>
      </w:pPr>
    </w:p>
    <w:p w:rsidR="00FF257F" w:rsidRPr="00F249CC" w:rsidRDefault="00FF257F" w:rsidP="00FF257F">
      <w:pPr>
        <w:pStyle w:val="ConsPlusNormal"/>
        <w:jc w:val="right"/>
        <w:outlineLvl w:val="0"/>
      </w:pPr>
      <w:r w:rsidRPr="00F249CC">
        <w:t>Утвержден</w:t>
      </w:r>
    </w:p>
    <w:p w:rsidR="00FF257F" w:rsidRPr="00F249CC" w:rsidRDefault="00FF257F" w:rsidP="00FF257F">
      <w:pPr>
        <w:pStyle w:val="ConsPlusNormal"/>
        <w:jc w:val="right"/>
      </w:pPr>
      <w:r w:rsidRPr="00F249CC">
        <w:t>постановлением Правления</w:t>
      </w:r>
    </w:p>
    <w:p w:rsidR="00FF257F" w:rsidRPr="00F249CC" w:rsidRDefault="00FF257F" w:rsidP="00FF257F">
      <w:pPr>
        <w:pStyle w:val="ConsPlusNormal"/>
        <w:jc w:val="right"/>
      </w:pPr>
      <w:r w:rsidRPr="00F249CC">
        <w:t>Пенсионного фонда</w:t>
      </w:r>
    </w:p>
    <w:p w:rsidR="00FF257F" w:rsidRPr="00F249CC" w:rsidRDefault="00FF257F" w:rsidP="00FF257F">
      <w:pPr>
        <w:pStyle w:val="ConsPlusNormal"/>
        <w:jc w:val="right"/>
      </w:pPr>
      <w:r w:rsidRPr="00F249CC">
        <w:t>Российской Федерации</w:t>
      </w:r>
    </w:p>
    <w:p w:rsidR="00FF257F" w:rsidRPr="00F249CC" w:rsidRDefault="00FF257F" w:rsidP="00FF257F">
      <w:pPr>
        <w:pStyle w:val="ConsPlusNormal"/>
        <w:jc w:val="right"/>
      </w:pPr>
      <w:r w:rsidRPr="00F249CC">
        <w:t xml:space="preserve">от 4 апреля 2019 г. </w:t>
      </w:r>
      <w:r w:rsidR="00F249CC">
        <w:t>№</w:t>
      </w:r>
      <w:r w:rsidRPr="00F249CC">
        <w:t xml:space="preserve"> 206п</w:t>
      </w:r>
    </w:p>
    <w:p w:rsidR="00FF257F" w:rsidRPr="00F249CC" w:rsidRDefault="00FF257F" w:rsidP="00FF257F">
      <w:pPr>
        <w:pStyle w:val="ConsPlusNormal"/>
        <w:jc w:val="both"/>
      </w:pPr>
    </w:p>
    <w:p w:rsidR="00FF257F" w:rsidRPr="00F249CC" w:rsidRDefault="00FF257F" w:rsidP="00FF257F">
      <w:pPr>
        <w:pStyle w:val="ConsPlusTitle"/>
        <w:jc w:val="center"/>
      </w:pPr>
      <w:bookmarkStart w:id="3" w:name="Par30"/>
      <w:bookmarkEnd w:id="3"/>
      <w:r w:rsidRPr="00F249CC">
        <w:t>АДМИНИСТРАТИВНЫЙ РЕГЛАМЕНТ</w:t>
      </w:r>
    </w:p>
    <w:p w:rsidR="00FF257F" w:rsidRPr="00F249CC" w:rsidRDefault="00FF257F" w:rsidP="00FF257F">
      <w:pPr>
        <w:pStyle w:val="ConsPlusTitle"/>
        <w:jc w:val="center"/>
      </w:pPr>
      <w:r w:rsidRPr="00F249CC">
        <w:t>ПРЕДОСТАВЛЕНИЯ ПЕНСИОННЫМ ФОНДОМ РОССИЙСКОЙ ФЕДЕРАЦИИ</w:t>
      </w:r>
    </w:p>
    <w:p w:rsidR="00FF257F" w:rsidRPr="00F249CC" w:rsidRDefault="00FF257F" w:rsidP="00FF257F">
      <w:pPr>
        <w:pStyle w:val="ConsPlusTitle"/>
        <w:jc w:val="center"/>
      </w:pPr>
      <w:r w:rsidRPr="00F249CC">
        <w:t>ГОСУДАРСТВЕННОЙ УСЛУГИ ПО ИНФОРМИРОВАНИЮ ГРАЖДАН</w:t>
      </w:r>
    </w:p>
    <w:p w:rsidR="00FF257F" w:rsidRPr="00F249CC" w:rsidRDefault="00FF257F" w:rsidP="00FF257F">
      <w:pPr>
        <w:pStyle w:val="ConsPlusTitle"/>
        <w:jc w:val="center"/>
      </w:pPr>
      <w:r w:rsidRPr="00F249CC">
        <w:t>ОБ ОТНЕСЕНИИ К КАТЕГОРИИ ГРАЖДАН ПРЕДПЕНСИОННОГО ВОЗРАСТА</w:t>
      </w:r>
    </w:p>
    <w:p w:rsidR="00FF257F" w:rsidRPr="00F249CC" w:rsidRDefault="00FF257F" w:rsidP="00FF257F">
      <w:pPr>
        <w:pStyle w:val="ConsPlusNormal"/>
        <w:jc w:val="both"/>
      </w:pPr>
    </w:p>
    <w:p w:rsidR="00FF257F" w:rsidRPr="00F249CC" w:rsidRDefault="00FF257F" w:rsidP="00FF257F">
      <w:pPr>
        <w:pStyle w:val="ConsPlusTitle"/>
        <w:jc w:val="center"/>
        <w:outlineLvl w:val="1"/>
      </w:pPr>
      <w:r w:rsidRPr="00F249CC">
        <w:t>I. Общие положения</w:t>
      </w:r>
    </w:p>
    <w:p w:rsidR="00FF257F" w:rsidRPr="00F249CC" w:rsidRDefault="00FF257F" w:rsidP="00FF257F">
      <w:pPr>
        <w:pStyle w:val="ConsPlusNormal"/>
        <w:jc w:val="both"/>
      </w:pPr>
    </w:p>
    <w:p w:rsidR="00FF257F" w:rsidRPr="00F249CC" w:rsidRDefault="00FF257F" w:rsidP="00FF257F">
      <w:pPr>
        <w:pStyle w:val="ConsPlusTitle"/>
        <w:jc w:val="center"/>
        <w:outlineLvl w:val="2"/>
      </w:pPr>
      <w:r w:rsidRPr="00F249CC">
        <w:t>Предмет регулирования Административного регламента</w:t>
      </w:r>
    </w:p>
    <w:p w:rsidR="00FF257F" w:rsidRPr="00F249CC" w:rsidRDefault="00FF257F" w:rsidP="00FF257F">
      <w:pPr>
        <w:pStyle w:val="ConsPlusNormal"/>
        <w:jc w:val="both"/>
      </w:pPr>
    </w:p>
    <w:p w:rsidR="00FF257F" w:rsidRPr="00F249CC" w:rsidRDefault="00FF257F" w:rsidP="00FF257F">
      <w:pPr>
        <w:pStyle w:val="ConsPlusNormal"/>
        <w:ind w:firstLine="540"/>
        <w:jc w:val="both"/>
      </w:pPr>
      <w:r w:rsidRPr="00F249CC">
        <w:t>1. Административный регламент предоставления Пенсионным фондом Российской Федер</w:t>
      </w:r>
      <w:r w:rsidRPr="00F249CC">
        <w:t>а</w:t>
      </w:r>
      <w:r w:rsidRPr="00F249CC">
        <w:t>ции государственной услуги по информированию граждан об отнесении к категории граждан пре</w:t>
      </w:r>
      <w:r w:rsidRPr="00F249CC">
        <w:t>д</w:t>
      </w:r>
      <w:r w:rsidRPr="00F249CC">
        <w:t>пенсионного возраста (далее соответственно - ПФР, государственная услуга, Административный регламент) определяет порядок предоставления ПФР через свои территориальные органы гос</w:t>
      </w:r>
      <w:r w:rsidRPr="00F249CC">
        <w:t>у</w:t>
      </w:r>
      <w:r w:rsidRPr="00F249CC">
        <w:t>дарственной услуги, сроки и последовательность административных процедур при предоставл</w:t>
      </w:r>
      <w:r w:rsidRPr="00F249CC">
        <w:t>е</w:t>
      </w:r>
      <w:r w:rsidRPr="00F249CC">
        <w:t>нии территориальными органами ПФР государственной услуги.</w:t>
      </w:r>
    </w:p>
    <w:p w:rsidR="00FF257F" w:rsidRPr="00F249CC" w:rsidRDefault="00FF257F" w:rsidP="00FF257F">
      <w:pPr>
        <w:pStyle w:val="ConsPlusNormal"/>
        <w:jc w:val="both"/>
      </w:pPr>
    </w:p>
    <w:p w:rsidR="00FF257F" w:rsidRPr="00F249CC" w:rsidRDefault="00FF257F" w:rsidP="00FF257F">
      <w:pPr>
        <w:pStyle w:val="ConsPlusTitle"/>
        <w:jc w:val="center"/>
        <w:outlineLvl w:val="2"/>
      </w:pPr>
      <w:r w:rsidRPr="00F249CC">
        <w:lastRenderedPageBreak/>
        <w:t>Круг заявителей</w:t>
      </w:r>
    </w:p>
    <w:p w:rsidR="00FF257F" w:rsidRPr="00F249CC" w:rsidRDefault="00FF257F" w:rsidP="00FF257F">
      <w:pPr>
        <w:pStyle w:val="ConsPlusNormal"/>
        <w:jc w:val="both"/>
      </w:pPr>
    </w:p>
    <w:p w:rsidR="00FF257F" w:rsidRPr="00F249CC" w:rsidRDefault="00FF257F" w:rsidP="00F249CC">
      <w:pPr>
        <w:pStyle w:val="ConsPlusNormal"/>
        <w:ind w:firstLine="540"/>
        <w:jc w:val="both"/>
      </w:pPr>
      <w:r w:rsidRPr="00F249CC">
        <w:t>2. Государственная услуга предоставляется гражданам предпенсионного возраста.</w:t>
      </w:r>
    </w:p>
    <w:p w:rsidR="00FF257F" w:rsidRPr="00F249CC" w:rsidRDefault="00FF257F" w:rsidP="00F249CC">
      <w:pPr>
        <w:pStyle w:val="ConsPlusNormal"/>
        <w:ind w:firstLine="540"/>
        <w:jc w:val="both"/>
      </w:pPr>
      <w:r w:rsidRPr="00F249CC">
        <w:t>3. Гражданин может воспользоваться государственной услугой через своего законного или уполномоченного представителя.</w:t>
      </w:r>
    </w:p>
    <w:p w:rsidR="00FF257F" w:rsidRPr="00F249CC" w:rsidRDefault="00FF257F" w:rsidP="00F249CC">
      <w:pPr>
        <w:pStyle w:val="ConsPlusNormal"/>
        <w:ind w:firstLine="540"/>
        <w:jc w:val="both"/>
      </w:pPr>
      <w:r w:rsidRPr="00F249CC">
        <w:t>При этом личное участие граждан в правоотношениях по получению государственной услуги не лишает его права иметь представителя, равно как и участие представителя не лишает гражд</w:t>
      </w:r>
      <w:r w:rsidRPr="00F249CC">
        <w:t>а</w:t>
      </w:r>
      <w:r w:rsidRPr="00F249CC">
        <w:t>нина права на личное участие в указанных правоотношениях.</w:t>
      </w:r>
    </w:p>
    <w:p w:rsidR="00FF257F" w:rsidRPr="00F249CC" w:rsidRDefault="00FF257F" w:rsidP="00F249CC">
      <w:pPr>
        <w:pStyle w:val="ConsPlusNormal"/>
        <w:jc w:val="both"/>
      </w:pPr>
    </w:p>
    <w:p w:rsidR="00FF257F" w:rsidRPr="00F249CC" w:rsidRDefault="00FF257F" w:rsidP="00FF257F">
      <w:pPr>
        <w:pStyle w:val="ConsPlusTitle"/>
        <w:jc w:val="center"/>
        <w:outlineLvl w:val="2"/>
      </w:pPr>
      <w:r w:rsidRPr="00F249CC">
        <w:t>Требования к порядку информирования о предоставлении</w:t>
      </w:r>
    </w:p>
    <w:p w:rsidR="00FF257F" w:rsidRPr="00F249CC" w:rsidRDefault="00FF257F" w:rsidP="00FF257F">
      <w:pPr>
        <w:pStyle w:val="ConsPlusTitle"/>
        <w:jc w:val="center"/>
      </w:pPr>
      <w:r w:rsidRPr="00F249CC">
        <w:t>государственной услуги</w:t>
      </w:r>
    </w:p>
    <w:p w:rsidR="00FF257F" w:rsidRPr="00F249CC" w:rsidRDefault="00FF257F" w:rsidP="00F249CC">
      <w:pPr>
        <w:pStyle w:val="ConsPlusNormal"/>
        <w:jc w:val="both"/>
      </w:pPr>
    </w:p>
    <w:p w:rsidR="00FF257F" w:rsidRPr="00F249CC" w:rsidRDefault="00FF257F" w:rsidP="00F249CC">
      <w:pPr>
        <w:pStyle w:val="ConsPlusNormal"/>
        <w:ind w:firstLine="540"/>
        <w:jc w:val="both"/>
      </w:pPr>
      <w:bookmarkStart w:id="4" w:name="Par50"/>
      <w:bookmarkEnd w:id="4"/>
      <w:r w:rsidRPr="00F249CC">
        <w:t>4. Информирование граждан по вопросам предоставления государственной услуги осущес</w:t>
      </w:r>
      <w:r w:rsidRPr="00F249CC">
        <w:t>т</w:t>
      </w:r>
      <w:r w:rsidRPr="00F249CC">
        <w:t>вляется:</w:t>
      </w:r>
    </w:p>
    <w:p w:rsidR="00FF257F" w:rsidRPr="00F249CC" w:rsidRDefault="00FF257F" w:rsidP="00F249CC">
      <w:pPr>
        <w:pStyle w:val="ConsPlusNormal"/>
        <w:ind w:firstLine="540"/>
        <w:jc w:val="both"/>
      </w:pPr>
      <w:r w:rsidRPr="00F249CC">
        <w:t>должностным лицом структурного подразделения территориального органа ПФР, ответс</w:t>
      </w:r>
      <w:r w:rsidRPr="00F249CC">
        <w:t>т</w:t>
      </w:r>
      <w:r w:rsidRPr="00F249CC">
        <w:t>венного за предоставление государственной услуги (далее - должностное лицо), при непосредс</w:t>
      </w:r>
      <w:r w:rsidRPr="00F249CC">
        <w:t>т</w:t>
      </w:r>
      <w:r w:rsidRPr="00F249CC">
        <w:t>венном обращении гражданина в территориальный орган ПФР;</w:t>
      </w:r>
    </w:p>
    <w:p w:rsidR="00FF257F" w:rsidRPr="00F249CC" w:rsidRDefault="00FF257F" w:rsidP="00F249CC">
      <w:pPr>
        <w:pStyle w:val="ConsPlusNormal"/>
        <w:ind w:firstLine="540"/>
        <w:jc w:val="both"/>
      </w:pPr>
      <w:r w:rsidRPr="00F249CC">
        <w:t>работником многофункционального центра предоставления государственных и муниципал</w:t>
      </w:r>
      <w:r w:rsidRPr="00F249CC">
        <w:t>ь</w:t>
      </w:r>
      <w:r w:rsidRPr="00F249CC">
        <w:t>ных услуг (далее - многофункциональный центр);</w:t>
      </w:r>
    </w:p>
    <w:p w:rsidR="00FF257F" w:rsidRPr="00F249CC" w:rsidRDefault="00FF257F" w:rsidP="00F249CC">
      <w:pPr>
        <w:pStyle w:val="ConsPlusNormal"/>
        <w:ind w:firstLine="540"/>
        <w:jc w:val="both"/>
      </w:pPr>
      <w:r w:rsidRPr="00F249CC">
        <w:t>посредством телефонной, факсимильной и иных средств телекоммуникационной связи;</w:t>
      </w:r>
    </w:p>
    <w:p w:rsidR="00FF257F" w:rsidRPr="00F249CC" w:rsidRDefault="00FF257F" w:rsidP="00F249CC">
      <w:pPr>
        <w:pStyle w:val="ConsPlusNormal"/>
        <w:ind w:firstLine="540"/>
        <w:jc w:val="both"/>
      </w:pPr>
      <w:r w:rsidRPr="00F249CC">
        <w:t>путем оформления информационных стендов в местах предоставления государственной у</w:t>
      </w:r>
      <w:r w:rsidRPr="00F249CC">
        <w:t>с</w:t>
      </w:r>
      <w:r w:rsidRPr="00F249CC">
        <w:t xml:space="preserve">луги, на которых размещается информация, указанная в </w:t>
      </w:r>
      <w:hyperlink w:anchor="Par227" w:tooltip="почтовый адрес территориального органа ПФР и его вышестоящего органа;" w:history="1">
        <w:r w:rsidRPr="00F249CC">
          <w:t>абзацах семнадцатом</w:t>
        </w:r>
      </w:hyperlink>
      <w:r w:rsidRPr="00F249CC">
        <w:t xml:space="preserve"> - </w:t>
      </w:r>
      <w:hyperlink w:anchor="Par234" w:tooltip="формы заявлений и образцы их заполнения." w:history="1">
        <w:r w:rsidRPr="00F249CC">
          <w:t>двадцать четве</w:t>
        </w:r>
        <w:r w:rsidRPr="00F249CC">
          <w:t>р</w:t>
        </w:r>
        <w:r w:rsidRPr="00F249CC">
          <w:t>том пункта 29</w:t>
        </w:r>
      </w:hyperlink>
      <w:r w:rsidRPr="00F249CC">
        <w:t xml:space="preserve"> Административного регламента;</w:t>
      </w:r>
    </w:p>
    <w:p w:rsidR="00FF257F" w:rsidRPr="00F249CC" w:rsidRDefault="00FF257F" w:rsidP="00F249CC">
      <w:pPr>
        <w:pStyle w:val="ConsPlusNormal"/>
        <w:ind w:firstLine="540"/>
        <w:jc w:val="both"/>
      </w:pPr>
      <w:r w:rsidRPr="00F249CC">
        <w:t>путем публикации информационных материалов в средствах массовой информации, изд</w:t>
      </w:r>
      <w:r w:rsidRPr="00F249CC">
        <w:t>а</w:t>
      </w:r>
      <w:r w:rsidRPr="00F249CC">
        <w:t>ния информационных брошюр, буклетов, иной печатной продукции;</w:t>
      </w:r>
    </w:p>
    <w:p w:rsidR="00FF257F" w:rsidRPr="00F249CC" w:rsidRDefault="00FF257F" w:rsidP="00F249CC">
      <w:pPr>
        <w:pStyle w:val="ConsPlusNormal"/>
        <w:ind w:firstLine="540"/>
        <w:jc w:val="both"/>
      </w:pPr>
      <w:r w:rsidRPr="00F249CC">
        <w:t>путем размещения информации на официальном сайте ПФР в информационно-телекоммуникационной сети "Интернет" (далее - сайт ПФР) и в федеральной государственной и</w:t>
      </w:r>
      <w:r w:rsidRPr="00F249CC">
        <w:t>н</w:t>
      </w:r>
      <w:r w:rsidRPr="00F249CC">
        <w:t>формационной системе "Единый портал государственных и муниципальных услуг (функций)" (д</w:t>
      </w:r>
      <w:r w:rsidRPr="00F249CC">
        <w:t>а</w:t>
      </w:r>
      <w:r w:rsidRPr="00F249CC">
        <w:t>лее - Единый портал);</w:t>
      </w:r>
    </w:p>
    <w:p w:rsidR="00FF257F" w:rsidRPr="00F249CC" w:rsidRDefault="00FF257F" w:rsidP="00F249CC">
      <w:pPr>
        <w:pStyle w:val="ConsPlusNormal"/>
        <w:ind w:firstLine="540"/>
        <w:jc w:val="both"/>
      </w:pPr>
      <w:r w:rsidRPr="00F249CC">
        <w:t>путем размещения брошюр, буклетов и других информационных материалов в помещениях территориальных органов ПФР, предназначенных для приема граждан, а также иных организаций всех форм собственности по согласованию с указанными организациями, в том числе в мног</w:t>
      </w:r>
      <w:r w:rsidRPr="00F249CC">
        <w:t>о</w:t>
      </w:r>
      <w:r w:rsidRPr="00F249CC">
        <w:t>функциональных центрах;</w:t>
      </w:r>
    </w:p>
    <w:p w:rsidR="00FF257F" w:rsidRPr="00F249CC" w:rsidRDefault="00FF257F" w:rsidP="00F249CC">
      <w:pPr>
        <w:pStyle w:val="ConsPlusNormal"/>
        <w:ind w:firstLine="540"/>
        <w:jc w:val="both"/>
      </w:pPr>
      <w:r w:rsidRPr="00F249CC">
        <w:t>посредством ответов на письменные обращения граждан.</w:t>
      </w:r>
    </w:p>
    <w:p w:rsidR="00FF257F" w:rsidRPr="00F249CC" w:rsidRDefault="00FF257F" w:rsidP="00F249CC">
      <w:pPr>
        <w:pStyle w:val="ConsPlusNormal"/>
        <w:ind w:firstLine="540"/>
        <w:jc w:val="both"/>
      </w:pPr>
      <w:r w:rsidRPr="00F249CC">
        <w:t>5. При информировании о порядке предоставления государственной услуги по телефону должностное лицо, приняв вызов по телефону, должно представиться: назвать фамилию, имя, о</w:t>
      </w:r>
      <w:r w:rsidRPr="00F249CC">
        <w:t>т</w:t>
      </w:r>
      <w:r w:rsidRPr="00F249CC">
        <w:t>чество (при наличии), должность, наименование структурного подразделения территориального органа ПФР.</w:t>
      </w:r>
    </w:p>
    <w:p w:rsidR="00FF257F" w:rsidRPr="00F249CC" w:rsidRDefault="00FF257F" w:rsidP="00F249CC">
      <w:pPr>
        <w:pStyle w:val="ConsPlusNormal"/>
        <w:ind w:firstLine="540"/>
        <w:jc w:val="both"/>
      </w:pPr>
      <w:r w:rsidRPr="00F249CC">
        <w:t>Должностное лицо обязано сообщить график приема граждан, точный почтовый адрес те</w:t>
      </w:r>
      <w:r w:rsidRPr="00F249CC">
        <w:t>р</w:t>
      </w:r>
      <w:r w:rsidRPr="00F249CC">
        <w:t>риториального органа ПФР, способ проезда к нему, а при необходимости - требования к письме</w:t>
      </w:r>
      <w:r w:rsidRPr="00F249CC">
        <w:t>н</w:t>
      </w:r>
      <w:r w:rsidRPr="00F249CC">
        <w:t>ному обращению.</w:t>
      </w:r>
    </w:p>
    <w:p w:rsidR="00FF257F" w:rsidRPr="00F249CC" w:rsidRDefault="00FF257F" w:rsidP="00F249CC">
      <w:pPr>
        <w:pStyle w:val="ConsPlusNormal"/>
        <w:ind w:firstLine="540"/>
        <w:jc w:val="both"/>
      </w:pPr>
      <w:r w:rsidRPr="00F249CC">
        <w:t>Информирование по телефону о порядке предоставления государственной услуги осущес</w:t>
      </w:r>
      <w:r w:rsidRPr="00F249CC">
        <w:t>т</w:t>
      </w:r>
      <w:r w:rsidRPr="00F249CC">
        <w:t>вляется в соответствии с графиком работы территориального органа ПФР.</w:t>
      </w:r>
    </w:p>
    <w:p w:rsidR="00FF257F" w:rsidRPr="00F249CC" w:rsidRDefault="00FF257F" w:rsidP="00F249CC">
      <w:pPr>
        <w:pStyle w:val="ConsPlusNormal"/>
        <w:ind w:firstLine="540"/>
        <w:jc w:val="both"/>
      </w:pPr>
      <w:r w:rsidRPr="00F249CC">
        <w:t>Во время разговора должностное лицо должно произносить слова четко и не прерывать ра</w:t>
      </w:r>
      <w:r w:rsidRPr="00F249CC">
        <w:t>з</w:t>
      </w:r>
      <w:r w:rsidRPr="00F249CC">
        <w:t>говор по причине поступления другого звонка.</w:t>
      </w:r>
    </w:p>
    <w:p w:rsidR="00FF257F" w:rsidRPr="00F249CC" w:rsidRDefault="00FF257F" w:rsidP="00F249CC">
      <w:pPr>
        <w:pStyle w:val="ConsPlusNormal"/>
        <w:ind w:firstLine="540"/>
        <w:jc w:val="both"/>
      </w:pPr>
      <w:r w:rsidRPr="00F249CC">
        <w:t>При невозможности ответить на поставленные гражданином вопросы телефонный звонок должен быть переадресован (переведен) на другое должностное лицо либо обратившемуся гра</w:t>
      </w:r>
      <w:r w:rsidRPr="00F249CC">
        <w:t>ж</w:t>
      </w:r>
      <w:r w:rsidRPr="00F249CC">
        <w:t>данину должен быть сообщен номер телефона, по которому можно получить необходимую и</w:t>
      </w:r>
      <w:r w:rsidRPr="00F249CC">
        <w:t>н</w:t>
      </w:r>
      <w:r w:rsidRPr="00F249CC">
        <w:t>формацию.</w:t>
      </w:r>
    </w:p>
    <w:p w:rsidR="00FF257F" w:rsidRPr="00F249CC" w:rsidRDefault="00FF257F" w:rsidP="00F249CC">
      <w:pPr>
        <w:pStyle w:val="ConsPlusNormal"/>
        <w:ind w:firstLine="540"/>
        <w:jc w:val="both"/>
      </w:pPr>
      <w:r w:rsidRPr="00F249CC">
        <w:t>Разговор по телефону не должен продолжаться более 10 минут.</w:t>
      </w:r>
    </w:p>
    <w:p w:rsidR="00FF257F" w:rsidRPr="00F249CC" w:rsidRDefault="00FF257F" w:rsidP="00F249CC">
      <w:pPr>
        <w:pStyle w:val="ConsPlusNormal"/>
        <w:ind w:firstLine="540"/>
        <w:jc w:val="both"/>
      </w:pPr>
      <w:r w:rsidRPr="00F249CC">
        <w:t>6. При ответах на телефонные звонки и устные обращения по вопросам предоставления г</w:t>
      </w:r>
      <w:r w:rsidRPr="00F249CC">
        <w:t>о</w:t>
      </w:r>
      <w:r w:rsidRPr="00F249CC">
        <w:t>сударственной услуги должностное лицо обязано в соответствии с поступившим обращением пр</w:t>
      </w:r>
      <w:r w:rsidRPr="00F249CC">
        <w:t>е</w:t>
      </w:r>
      <w:r w:rsidRPr="00F249CC">
        <w:t>доставлять следующую информацию:</w:t>
      </w:r>
    </w:p>
    <w:p w:rsidR="00FF257F" w:rsidRPr="00F249CC" w:rsidRDefault="00FF257F" w:rsidP="00F249CC">
      <w:pPr>
        <w:pStyle w:val="ConsPlusNormal"/>
        <w:ind w:firstLine="540"/>
        <w:jc w:val="both"/>
      </w:pPr>
      <w:r w:rsidRPr="00F249CC">
        <w:t>о нормативных правовых актах, регулирующих вопросы предоставления государственной услуги (наименование, номер, дата принятия нормативного правового акта);</w:t>
      </w:r>
    </w:p>
    <w:p w:rsidR="00FF257F" w:rsidRPr="00F249CC" w:rsidRDefault="00FF257F" w:rsidP="00F249CC">
      <w:pPr>
        <w:pStyle w:val="ConsPlusNormal"/>
        <w:ind w:firstLine="540"/>
        <w:jc w:val="both"/>
      </w:pPr>
      <w:r w:rsidRPr="00F249CC">
        <w:t>о перечне категорий граждан, имеющих право на получение государственной услуги;</w:t>
      </w:r>
    </w:p>
    <w:p w:rsidR="00FF257F" w:rsidRPr="00F249CC" w:rsidRDefault="00FF257F" w:rsidP="00F249CC">
      <w:pPr>
        <w:pStyle w:val="ConsPlusNormal"/>
        <w:ind w:firstLine="540"/>
        <w:jc w:val="both"/>
      </w:pPr>
      <w:r w:rsidRPr="00F249CC">
        <w:t>о перечне документов, необходимых для получения государственной услуги;</w:t>
      </w:r>
    </w:p>
    <w:p w:rsidR="00FF257F" w:rsidRPr="00F249CC" w:rsidRDefault="00FF257F" w:rsidP="00F249CC">
      <w:pPr>
        <w:pStyle w:val="ConsPlusNormal"/>
        <w:ind w:firstLine="540"/>
        <w:jc w:val="both"/>
      </w:pPr>
      <w:r w:rsidRPr="00F249CC">
        <w:t>о сроках предоставления государственной услуги;</w:t>
      </w:r>
    </w:p>
    <w:p w:rsidR="00FF257F" w:rsidRPr="00F249CC" w:rsidRDefault="00FF257F" w:rsidP="00F249CC">
      <w:pPr>
        <w:pStyle w:val="ConsPlusNormal"/>
        <w:ind w:firstLine="540"/>
        <w:jc w:val="both"/>
      </w:pPr>
      <w:r w:rsidRPr="00F249CC">
        <w:t>об основаниях отказа в предоставлении государственной услуги;</w:t>
      </w:r>
    </w:p>
    <w:p w:rsidR="00FF257F" w:rsidRPr="00F249CC" w:rsidRDefault="00FF257F" w:rsidP="00F249CC">
      <w:pPr>
        <w:pStyle w:val="ConsPlusNormal"/>
        <w:ind w:firstLine="540"/>
        <w:jc w:val="both"/>
      </w:pPr>
      <w:r w:rsidRPr="00F249CC">
        <w:t>о месте размещения на сайте ПФР информации по вопросам предоставления государстве</w:t>
      </w:r>
      <w:r w:rsidRPr="00F249CC">
        <w:t>н</w:t>
      </w:r>
      <w:r w:rsidRPr="00F249CC">
        <w:t>ной услуги.</w:t>
      </w:r>
    </w:p>
    <w:p w:rsidR="00FF257F" w:rsidRPr="00F249CC" w:rsidRDefault="00FF257F" w:rsidP="00F249CC">
      <w:pPr>
        <w:pStyle w:val="ConsPlusNormal"/>
        <w:ind w:firstLine="540"/>
        <w:jc w:val="both"/>
      </w:pPr>
      <w:r w:rsidRPr="00F249CC">
        <w:t xml:space="preserve">7. На сайте ПФР, в федеральной государственной информационной системе "Федеральный реестр государственных услуг (функций)" (далее - федеральный реестр), на Едином портале, а </w:t>
      </w:r>
      <w:r w:rsidRPr="00F249CC">
        <w:lastRenderedPageBreak/>
        <w:t>также на стендах в местах предоставления государственной услуги и услуг, которые являются н</w:t>
      </w:r>
      <w:r w:rsidRPr="00F249CC">
        <w:t>е</w:t>
      </w:r>
      <w:r w:rsidRPr="00F249CC">
        <w:t>обходимыми и обязательными для предоставления государственной услуги, и в многофункци</w:t>
      </w:r>
      <w:r w:rsidRPr="00F249CC">
        <w:t>о</w:t>
      </w:r>
      <w:r w:rsidRPr="00F249CC">
        <w:t>нальном центре размещается следующая справочная информация:</w:t>
      </w:r>
    </w:p>
    <w:p w:rsidR="00FF257F" w:rsidRPr="00F249CC" w:rsidRDefault="00FF257F" w:rsidP="00F249CC">
      <w:pPr>
        <w:pStyle w:val="ConsPlusNormal"/>
        <w:ind w:firstLine="540"/>
        <w:jc w:val="both"/>
      </w:pPr>
      <w:r w:rsidRPr="00F249CC">
        <w:t>о месте нахождения и графике работы территориальных органов ПФР и их структурных по</w:t>
      </w:r>
      <w:r w:rsidRPr="00F249CC">
        <w:t>д</w:t>
      </w:r>
      <w:r w:rsidRPr="00F249CC">
        <w:t>разделений, ответственных за предоставление государственных услуг, а также многофункци</w:t>
      </w:r>
      <w:r w:rsidRPr="00F249CC">
        <w:t>о</w:t>
      </w:r>
      <w:r w:rsidRPr="00F249CC">
        <w:t>нальных центрах;</w:t>
      </w:r>
    </w:p>
    <w:p w:rsidR="00FF257F" w:rsidRPr="00F249CC" w:rsidRDefault="00FF257F" w:rsidP="00F249CC">
      <w:pPr>
        <w:pStyle w:val="ConsPlusNormal"/>
        <w:ind w:firstLine="540"/>
        <w:jc w:val="both"/>
      </w:pPr>
      <w:r w:rsidRPr="00F249CC">
        <w:t>справочные телефоны структурных подразделений территориальных органов ПФР, ответс</w:t>
      </w:r>
      <w:r w:rsidRPr="00F249CC">
        <w:t>т</w:t>
      </w:r>
      <w:r w:rsidRPr="00F249CC">
        <w:t>венных за предоставление государственных услуг, в том числе номер телефона-автоинформатора (при наличии);</w:t>
      </w:r>
    </w:p>
    <w:p w:rsidR="00FF257F" w:rsidRPr="00F249CC" w:rsidRDefault="00FF257F" w:rsidP="00F249CC">
      <w:pPr>
        <w:pStyle w:val="ConsPlusNormal"/>
        <w:ind w:firstLine="540"/>
        <w:jc w:val="both"/>
      </w:pPr>
      <w:r w:rsidRPr="00F249CC">
        <w:t>адрес официального сайта, а также электронной почты и (или) формы обратной связи терр</w:t>
      </w:r>
      <w:r w:rsidRPr="00F249CC">
        <w:t>и</w:t>
      </w:r>
      <w:r w:rsidRPr="00F249CC">
        <w:t>ториальных органов ПФР, в сети Интернет.</w:t>
      </w:r>
    </w:p>
    <w:p w:rsidR="00FF257F" w:rsidRPr="00F249CC" w:rsidRDefault="00FF257F" w:rsidP="00FF257F">
      <w:pPr>
        <w:pStyle w:val="ConsPlusNormal"/>
        <w:jc w:val="both"/>
      </w:pPr>
    </w:p>
    <w:p w:rsidR="00FF257F" w:rsidRPr="00F249CC" w:rsidRDefault="00FF257F" w:rsidP="00F249CC">
      <w:pPr>
        <w:pStyle w:val="ConsPlusTitle"/>
        <w:jc w:val="center"/>
        <w:outlineLvl w:val="1"/>
      </w:pPr>
      <w:r w:rsidRPr="00F249CC">
        <w:t>II. Стандарт предоставления государственной услуги</w:t>
      </w:r>
    </w:p>
    <w:p w:rsidR="00FF257F" w:rsidRPr="00F249CC" w:rsidRDefault="00FF257F" w:rsidP="00F249CC">
      <w:pPr>
        <w:pStyle w:val="ConsPlusTitle"/>
        <w:jc w:val="center"/>
        <w:outlineLvl w:val="2"/>
      </w:pPr>
      <w:r w:rsidRPr="00F249CC">
        <w:t>Наименование государственной услуги</w:t>
      </w:r>
    </w:p>
    <w:p w:rsidR="00FF257F" w:rsidRPr="00F249CC" w:rsidRDefault="00FF257F" w:rsidP="00FF257F">
      <w:pPr>
        <w:pStyle w:val="ConsPlusNormal"/>
        <w:jc w:val="both"/>
      </w:pPr>
    </w:p>
    <w:p w:rsidR="00FF257F" w:rsidRPr="00F249CC" w:rsidRDefault="00FF257F" w:rsidP="00FF257F">
      <w:pPr>
        <w:pStyle w:val="ConsPlusNormal"/>
        <w:ind w:firstLine="540"/>
        <w:jc w:val="both"/>
      </w:pPr>
      <w:r w:rsidRPr="00F249CC">
        <w:t>8. Информирование граждан об отнесении к категории граждан предпенсионного возраста.</w:t>
      </w:r>
    </w:p>
    <w:p w:rsidR="00FF257F" w:rsidRPr="00F249CC" w:rsidRDefault="00FF257F" w:rsidP="00FF257F">
      <w:pPr>
        <w:pStyle w:val="ConsPlusNormal"/>
        <w:jc w:val="both"/>
      </w:pPr>
    </w:p>
    <w:p w:rsidR="00FF257F" w:rsidRPr="00F249CC" w:rsidRDefault="00FF257F" w:rsidP="00FF257F">
      <w:pPr>
        <w:pStyle w:val="ConsPlusTitle"/>
        <w:jc w:val="center"/>
        <w:outlineLvl w:val="2"/>
      </w:pPr>
      <w:r w:rsidRPr="00F249CC">
        <w:t>Наименование государственного внебюджетного фонда,</w:t>
      </w:r>
    </w:p>
    <w:p w:rsidR="00FF257F" w:rsidRPr="00F249CC" w:rsidRDefault="00FF257F" w:rsidP="00FF257F">
      <w:pPr>
        <w:pStyle w:val="ConsPlusTitle"/>
        <w:jc w:val="center"/>
      </w:pPr>
      <w:r w:rsidRPr="00F249CC">
        <w:t>предоставляющего государственную услугу</w:t>
      </w:r>
    </w:p>
    <w:p w:rsidR="00FF257F" w:rsidRPr="00F249CC" w:rsidRDefault="00FF257F" w:rsidP="00FF257F">
      <w:pPr>
        <w:pStyle w:val="ConsPlusNormal"/>
        <w:jc w:val="both"/>
      </w:pPr>
    </w:p>
    <w:p w:rsidR="00FF257F" w:rsidRPr="00F249CC" w:rsidRDefault="00FF257F" w:rsidP="00F249CC">
      <w:pPr>
        <w:pStyle w:val="ConsPlusNormal"/>
        <w:ind w:firstLine="539"/>
        <w:jc w:val="both"/>
      </w:pPr>
      <w:r w:rsidRPr="00F249CC">
        <w:t>9. Государственную услугу предоставляет ПФР через свои территориальные органы.</w:t>
      </w:r>
    </w:p>
    <w:p w:rsidR="00FF257F" w:rsidRPr="00F249CC" w:rsidRDefault="00FF257F" w:rsidP="00F249CC">
      <w:pPr>
        <w:pStyle w:val="ConsPlusNormal"/>
        <w:ind w:firstLine="539"/>
        <w:jc w:val="both"/>
      </w:pPr>
      <w:r w:rsidRPr="00F249CC">
        <w:t>10. Территориальные органы ПФР при предоставлении государственной услуги не вправе требовать от гражданина осуществления действий, в том числе согласований, необходимых для получения государственных и муниципальных услуг и связанных с обращением в иные государс</w:t>
      </w:r>
      <w:r w:rsidRPr="00F249CC">
        <w:t>т</w:t>
      </w:r>
      <w:r w:rsidRPr="00F249CC">
        <w:t>венные органы, органы местного самоуправления, организации.</w:t>
      </w:r>
    </w:p>
    <w:p w:rsidR="00FF257F" w:rsidRPr="00F249CC" w:rsidRDefault="00FF257F" w:rsidP="00FF257F">
      <w:pPr>
        <w:pStyle w:val="ConsPlusNormal"/>
        <w:jc w:val="both"/>
      </w:pPr>
    </w:p>
    <w:p w:rsidR="00FF257F" w:rsidRPr="00F249CC" w:rsidRDefault="00FF257F" w:rsidP="00FF257F">
      <w:pPr>
        <w:pStyle w:val="ConsPlusTitle"/>
        <w:jc w:val="center"/>
        <w:outlineLvl w:val="2"/>
      </w:pPr>
      <w:r w:rsidRPr="00F249CC">
        <w:t>Описание результата предоставления государственной услуги</w:t>
      </w:r>
    </w:p>
    <w:p w:rsidR="00FF257F" w:rsidRPr="00F249CC" w:rsidRDefault="00FF257F" w:rsidP="00FF257F">
      <w:pPr>
        <w:pStyle w:val="ConsPlusNormal"/>
        <w:jc w:val="both"/>
      </w:pPr>
    </w:p>
    <w:p w:rsidR="00FF257F" w:rsidRPr="00F249CC" w:rsidRDefault="00FF257F" w:rsidP="00FF257F">
      <w:pPr>
        <w:pStyle w:val="ConsPlusNormal"/>
        <w:ind w:firstLine="540"/>
        <w:jc w:val="both"/>
      </w:pPr>
      <w:r w:rsidRPr="00F249CC">
        <w:t>11. Результатом предоставления государственной услуги является получение гражданином сведений об отнесении к категории граждан предпенсионного возраста (</w:t>
      </w:r>
      <w:hyperlink w:anchor="Par561" w:tooltip="           Сведения об отнесении гражданина к категории граждан" w:history="1">
        <w:r w:rsidRPr="00F249CC">
          <w:t>приложение 1</w:t>
        </w:r>
      </w:hyperlink>
      <w:r w:rsidRPr="00F249CC">
        <w:t xml:space="preserve"> к Админис</w:t>
      </w:r>
      <w:r w:rsidRPr="00F249CC">
        <w:t>т</w:t>
      </w:r>
      <w:r w:rsidRPr="00F249CC">
        <w:t>ративному регламенту) (далее - сведения).</w:t>
      </w:r>
    </w:p>
    <w:p w:rsidR="00FF257F" w:rsidRPr="00F249CC" w:rsidRDefault="00FF257F" w:rsidP="00FF257F">
      <w:pPr>
        <w:pStyle w:val="ConsPlusNormal"/>
        <w:jc w:val="both"/>
      </w:pPr>
    </w:p>
    <w:p w:rsidR="00FF257F" w:rsidRPr="00F249CC" w:rsidRDefault="00FF257F" w:rsidP="00FF257F">
      <w:pPr>
        <w:pStyle w:val="ConsPlusTitle"/>
        <w:jc w:val="center"/>
        <w:outlineLvl w:val="2"/>
      </w:pPr>
      <w:r w:rsidRPr="00F249CC">
        <w:t>Срок предоставления государственной услуги,</w:t>
      </w:r>
    </w:p>
    <w:p w:rsidR="00FF257F" w:rsidRPr="00F249CC" w:rsidRDefault="00FF257F" w:rsidP="00FF257F">
      <w:pPr>
        <w:pStyle w:val="ConsPlusTitle"/>
        <w:jc w:val="center"/>
      </w:pPr>
      <w:r w:rsidRPr="00F249CC">
        <w:t>в том числе с учетом необходимости обращения в организации,</w:t>
      </w:r>
    </w:p>
    <w:p w:rsidR="00FF257F" w:rsidRPr="00F249CC" w:rsidRDefault="00FF257F" w:rsidP="00FF257F">
      <w:pPr>
        <w:pStyle w:val="ConsPlusTitle"/>
        <w:jc w:val="center"/>
      </w:pPr>
      <w:r w:rsidRPr="00F249CC">
        <w:t>участвующие в предоставлении государственной услуги, срок</w:t>
      </w:r>
    </w:p>
    <w:p w:rsidR="00FF257F" w:rsidRPr="00F249CC" w:rsidRDefault="00FF257F" w:rsidP="00FF257F">
      <w:pPr>
        <w:pStyle w:val="ConsPlusTitle"/>
        <w:jc w:val="center"/>
      </w:pPr>
      <w:r w:rsidRPr="00F249CC">
        <w:t>приостановления предоставления государственной услуги</w:t>
      </w:r>
    </w:p>
    <w:p w:rsidR="00FF257F" w:rsidRPr="00F249CC" w:rsidRDefault="00FF257F" w:rsidP="00FF257F">
      <w:pPr>
        <w:pStyle w:val="ConsPlusTitle"/>
        <w:jc w:val="center"/>
      </w:pPr>
      <w:r w:rsidRPr="00F249CC">
        <w:t>в случае, если возможность приостановления предусмотрена</w:t>
      </w:r>
    </w:p>
    <w:p w:rsidR="00FF257F" w:rsidRPr="00F249CC" w:rsidRDefault="00FF257F" w:rsidP="00FF257F">
      <w:pPr>
        <w:pStyle w:val="ConsPlusTitle"/>
        <w:jc w:val="center"/>
      </w:pPr>
      <w:r w:rsidRPr="00F249CC">
        <w:t>законодательством Российской Федерации, срок выдачи</w:t>
      </w:r>
    </w:p>
    <w:p w:rsidR="00FF257F" w:rsidRPr="00F249CC" w:rsidRDefault="00FF257F" w:rsidP="00FF257F">
      <w:pPr>
        <w:pStyle w:val="ConsPlusTitle"/>
        <w:jc w:val="center"/>
      </w:pPr>
      <w:r w:rsidRPr="00F249CC">
        <w:t>(направления) документов, являющихся результатом</w:t>
      </w:r>
    </w:p>
    <w:p w:rsidR="00FF257F" w:rsidRPr="00F249CC" w:rsidRDefault="00FF257F" w:rsidP="00FF257F">
      <w:pPr>
        <w:pStyle w:val="ConsPlusTitle"/>
        <w:jc w:val="center"/>
      </w:pPr>
      <w:r w:rsidRPr="00F249CC">
        <w:t>предоставления государственной услуги</w:t>
      </w:r>
    </w:p>
    <w:p w:rsidR="00FF257F" w:rsidRPr="00F249CC" w:rsidRDefault="00FF257F" w:rsidP="00FF257F">
      <w:pPr>
        <w:pStyle w:val="ConsPlusNormal"/>
        <w:jc w:val="both"/>
      </w:pPr>
    </w:p>
    <w:p w:rsidR="00FF257F" w:rsidRPr="00F249CC" w:rsidRDefault="00FF257F" w:rsidP="00F249CC">
      <w:pPr>
        <w:pStyle w:val="ConsPlusNormal"/>
        <w:ind w:firstLine="540"/>
        <w:jc w:val="both"/>
      </w:pPr>
      <w:r w:rsidRPr="00F249CC">
        <w:t>12. Государственная услуга предоставляется гражданину при его обращении о предоставл</w:t>
      </w:r>
      <w:r w:rsidRPr="00F249CC">
        <w:t>е</w:t>
      </w:r>
      <w:r w:rsidRPr="00F249CC">
        <w:t>нии сведений (далее - запрос) в территориальный орган ПФР не позднее трех рабочих дней со дня регистрации запроса в территориальном органе ПФР.</w:t>
      </w:r>
    </w:p>
    <w:p w:rsidR="00FF257F" w:rsidRPr="00F249CC" w:rsidRDefault="00FF257F" w:rsidP="00F249CC">
      <w:pPr>
        <w:pStyle w:val="ConsPlusNormal"/>
        <w:ind w:firstLine="540"/>
        <w:jc w:val="both"/>
      </w:pPr>
      <w:r w:rsidRPr="00F249CC">
        <w:t>В случае подачи запроса гражданином в электронной форме с использованием сети Инте</w:t>
      </w:r>
      <w:r w:rsidRPr="00F249CC">
        <w:t>р</w:t>
      </w:r>
      <w:r w:rsidRPr="00F249CC">
        <w:t>нет, включая Единый портал, или через сайт ПФР сведения предоставляются гражданину в реж</w:t>
      </w:r>
      <w:r w:rsidRPr="00F249CC">
        <w:t>и</w:t>
      </w:r>
      <w:r w:rsidRPr="00F249CC">
        <w:t>ме реального времени в день обращения.</w:t>
      </w:r>
    </w:p>
    <w:p w:rsidR="00FF257F" w:rsidRPr="00F249CC" w:rsidRDefault="00FF257F" w:rsidP="00F249CC">
      <w:pPr>
        <w:pStyle w:val="ConsPlusNormal"/>
        <w:jc w:val="both"/>
      </w:pPr>
    </w:p>
    <w:p w:rsidR="00FF257F" w:rsidRPr="00F249CC" w:rsidRDefault="00FF257F" w:rsidP="00FF257F">
      <w:pPr>
        <w:pStyle w:val="ConsPlusTitle"/>
        <w:jc w:val="center"/>
        <w:outlineLvl w:val="2"/>
      </w:pPr>
      <w:r w:rsidRPr="00F249CC">
        <w:t>Нормативные правовые акты, регулирующие предоставление</w:t>
      </w:r>
    </w:p>
    <w:p w:rsidR="00FF257F" w:rsidRPr="00F249CC" w:rsidRDefault="00FF257F" w:rsidP="00FF257F">
      <w:pPr>
        <w:pStyle w:val="ConsPlusTitle"/>
        <w:jc w:val="center"/>
      </w:pPr>
      <w:r w:rsidRPr="00F249CC">
        <w:t>государственной услуги</w:t>
      </w:r>
    </w:p>
    <w:p w:rsidR="00FF257F" w:rsidRPr="00F249CC" w:rsidRDefault="00FF257F" w:rsidP="00FF257F">
      <w:pPr>
        <w:pStyle w:val="ConsPlusNormal"/>
        <w:jc w:val="both"/>
      </w:pPr>
    </w:p>
    <w:p w:rsidR="00FF257F" w:rsidRPr="00F249CC" w:rsidRDefault="00FF257F" w:rsidP="00FF257F">
      <w:pPr>
        <w:pStyle w:val="ConsPlusNormal"/>
        <w:ind w:firstLine="540"/>
        <w:jc w:val="both"/>
      </w:pPr>
      <w:r w:rsidRPr="00F249CC">
        <w:t>13. Перечень нормативных правовых актов, регулирующих предоставление государственной услуги (с указанием их реквизитов и источников официального опубликования), размещаются на сайте ПФР в федеральном реестре и на Едином портале.</w:t>
      </w:r>
    </w:p>
    <w:p w:rsidR="00FF257F" w:rsidRPr="00F249CC" w:rsidRDefault="00FF257F" w:rsidP="00FF257F">
      <w:pPr>
        <w:pStyle w:val="ConsPlusNormal"/>
        <w:jc w:val="both"/>
      </w:pPr>
    </w:p>
    <w:p w:rsidR="00FF257F" w:rsidRPr="00F249CC" w:rsidRDefault="00FF257F" w:rsidP="00FF257F">
      <w:pPr>
        <w:pStyle w:val="ConsPlusTitle"/>
        <w:jc w:val="center"/>
        <w:outlineLvl w:val="2"/>
      </w:pPr>
      <w:r w:rsidRPr="00F249CC">
        <w:t>Исчерпывающий перечень документов, необходимых</w:t>
      </w:r>
    </w:p>
    <w:p w:rsidR="00FF257F" w:rsidRPr="00F249CC" w:rsidRDefault="00FF257F" w:rsidP="00FF257F">
      <w:pPr>
        <w:pStyle w:val="ConsPlusTitle"/>
        <w:jc w:val="center"/>
      </w:pPr>
      <w:r w:rsidRPr="00F249CC">
        <w:t>в соответствии с нормативными правовыми актами</w:t>
      </w:r>
    </w:p>
    <w:p w:rsidR="00FF257F" w:rsidRPr="00F249CC" w:rsidRDefault="00FF257F" w:rsidP="00FF257F">
      <w:pPr>
        <w:pStyle w:val="ConsPlusTitle"/>
        <w:jc w:val="center"/>
      </w:pPr>
      <w:r w:rsidRPr="00F249CC">
        <w:t>для предоставления государственной услуги и услуг, которые</w:t>
      </w:r>
    </w:p>
    <w:p w:rsidR="00FF257F" w:rsidRPr="00F249CC" w:rsidRDefault="00FF257F" w:rsidP="00FF257F">
      <w:pPr>
        <w:pStyle w:val="ConsPlusTitle"/>
        <w:jc w:val="center"/>
      </w:pPr>
      <w:r w:rsidRPr="00F249CC">
        <w:t>являются необходимыми и обязательными для предоставления</w:t>
      </w:r>
    </w:p>
    <w:p w:rsidR="00FF257F" w:rsidRPr="00F249CC" w:rsidRDefault="00FF257F" w:rsidP="00FF257F">
      <w:pPr>
        <w:pStyle w:val="ConsPlusTitle"/>
        <w:jc w:val="center"/>
      </w:pPr>
      <w:r w:rsidRPr="00F249CC">
        <w:t>государственной услуги, подлежащих представлению</w:t>
      </w:r>
    </w:p>
    <w:p w:rsidR="00FF257F" w:rsidRPr="00F249CC" w:rsidRDefault="00FF257F" w:rsidP="00FF257F">
      <w:pPr>
        <w:pStyle w:val="ConsPlusTitle"/>
        <w:jc w:val="center"/>
      </w:pPr>
      <w:r w:rsidRPr="00F249CC">
        <w:t>гражданином, способы их получения гражданином,</w:t>
      </w:r>
    </w:p>
    <w:p w:rsidR="00FF257F" w:rsidRPr="00F249CC" w:rsidRDefault="00FF257F" w:rsidP="00FF257F">
      <w:pPr>
        <w:pStyle w:val="ConsPlusTitle"/>
        <w:jc w:val="center"/>
      </w:pPr>
      <w:r w:rsidRPr="00F249CC">
        <w:t>в том числе в электронной форме, порядок</w:t>
      </w:r>
    </w:p>
    <w:p w:rsidR="00FF257F" w:rsidRPr="00F249CC" w:rsidRDefault="00FF257F" w:rsidP="00FF257F">
      <w:pPr>
        <w:pStyle w:val="ConsPlusTitle"/>
        <w:jc w:val="center"/>
      </w:pPr>
      <w:r w:rsidRPr="00F249CC">
        <w:t>их представления</w:t>
      </w:r>
    </w:p>
    <w:p w:rsidR="00FF257F" w:rsidRPr="00F249CC" w:rsidRDefault="00FF257F" w:rsidP="00FF257F">
      <w:pPr>
        <w:pStyle w:val="ConsPlusNormal"/>
        <w:jc w:val="both"/>
      </w:pPr>
    </w:p>
    <w:p w:rsidR="00FF257F" w:rsidRPr="00F249CC" w:rsidRDefault="00FF257F" w:rsidP="00F249CC">
      <w:pPr>
        <w:pStyle w:val="ConsPlusNormal"/>
        <w:ind w:firstLine="539"/>
        <w:jc w:val="both"/>
      </w:pPr>
      <w:r w:rsidRPr="00F249CC">
        <w:t>14. Для предоставления государственной услуги гражданином представляются следующие документы:</w:t>
      </w:r>
    </w:p>
    <w:p w:rsidR="00FF257F" w:rsidRPr="00F249CC" w:rsidRDefault="00FF257F" w:rsidP="00F249CC">
      <w:pPr>
        <w:pStyle w:val="ConsPlusNormal"/>
        <w:ind w:firstLine="539"/>
        <w:jc w:val="both"/>
      </w:pPr>
      <w:bookmarkStart w:id="5" w:name="Par120"/>
      <w:bookmarkEnd w:id="5"/>
      <w:r w:rsidRPr="00F249CC">
        <w:t xml:space="preserve">запрос, предусмотренный </w:t>
      </w:r>
      <w:hyperlink w:anchor="Par623" w:tooltip="                             Запрос гражданина" w:history="1">
        <w:r w:rsidRPr="00F249CC">
          <w:t>приложением 2</w:t>
        </w:r>
      </w:hyperlink>
      <w:r w:rsidRPr="00F249CC">
        <w:t xml:space="preserve"> к настоящему Административному регламенту;</w:t>
      </w:r>
    </w:p>
    <w:p w:rsidR="00FF257F" w:rsidRPr="00F249CC" w:rsidRDefault="00FF257F" w:rsidP="00F249CC">
      <w:pPr>
        <w:pStyle w:val="ConsPlusNormal"/>
        <w:ind w:firstLine="539"/>
        <w:jc w:val="both"/>
      </w:pPr>
      <w:r w:rsidRPr="00F249CC">
        <w:t>документ, удостоверяющий личность гражданина.</w:t>
      </w:r>
    </w:p>
    <w:p w:rsidR="00FF257F" w:rsidRPr="00F249CC" w:rsidRDefault="00FF257F" w:rsidP="00F249CC">
      <w:pPr>
        <w:pStyle w:val="ConsPlusNormal"/>
        <w:ind w:firstLine="539"/>
        <w:jc w:val="both"/>
      </w:pPr>
      <w:r w:rsidRPr="00F249CC">
        <w:t>При обращении за предоставлением государственной услуги от имени гражданина его з</w:t>
      </w:r>
      <w:r w:rsidRPr="00F249CC">
        <w:t>а</w:t>
      </w:r>
      <w:r w:rsidRPr="00F249CC">
        <w:t xml:space="preserve">конного представителя дополнительно к документу, предусмотренному </w:t>
      </w:r>
      <w:hyperlink w:anchor="Par120" w:tooltip="запрос, предусмотренный приложением 2 к настоящему Административному регламенту;" w:history="1">
        <w:r w:rsidRPr="00F249CC">
          <w:t>абзацем вторым</w:t>
        </w:r>
      </w:hyperlink>
      <w:r w:rsidRPr="00F249CC">
        <w:t xml:space="preserve"> настоящ</w:t>
      </w:r>
      <w:r w:rsidRPr="00F249CC">
        <w:t>е</w:t>
      </w:r>
      <w:r w:rsidRPr="00F249CC">
        <w:t>го пункта, представляются документы, удостоверяющие полномочия законного представителя, а также документы, удостоверяющие его личность, а для организации, на которую возложено испо</w:t>
      </w:r>
      <w:r w:rsidRPr="00F249CC">
        <w:t>л</w:t>
      </w:r>
      <w:r w:rsidRPr="00F249CC">
        <w:t>нение обязанностей опекунов или попечителей статьей 35 Гражданского кодекса Российской Ф</w:t>
      </w:r>
      <w:r w:rsidRPr="00F249CC">
        <w:t>е</w:t>
      </w:r>
      <w:r w:rsidRPr="00F249CC">
        <w:t xml:space="preserve">дерации (Собрание законодательства Российской Федерации, 1994, </w:t>
      </w:r>
      <w:r w:rsidR="00F249CC">
        <w:t>№</w:t>
      </w:r>
      <w:r w:rsidRPr="00F249CC">
        <w:t xml:space="preserve"> 32, ст. 3301; 2006, </w:t>
      </w:r>
      <w:r w:rsidR="00F249CC">
        <w:t>№</w:t>
      </w:r>
      <w:r w:rsidRPr="00F249CC">
        <w:t xml:space="preserve"> 52, ст. 5497; 2008, </w:t>
      </w:r>
      <w:r w:rsidR="00F249CC">
        <w:t>№</w:t>
      </w:r>
      <w:r w:rsidRPr="00F249CC">
        <w:t xml:space="preserve"> 17, ст. 1756), - документы, удостоверяющие личность и полномочия представителя организации.</w:t>
      </w:r>
    </w:p>
    <w:p w:rsidR="00FF257F" w:rsidRPr="00F249CC" w:rsidRDefault="00FF257F" w:rsidP="00F249CC">
      <w:pPr>
        <w:pStyle w:val="ConsPlusNormal"/>
        <w:ind w:firstLine="539"/>
        <w:jc w:val="both"/>
      </w:pPr>
      <w:r w:rsidRPr="00F249CC">
        <w:t xml:space="preserve">В случае представления интересов гражданина лицом в силу полномочия, основанного на доверенности, дополнительно к документу, предусмотренным </w:t>
      </w:r>
      <w:hyperlink w:anchor="Par120" w:tooltip="запрос, предусмотренный приложением 2 к настоящему Административному регламенту;" w:history="1">
        <w:r w:rsidRPr="00F249CC">
          <w:t>абзацем вторым</w:t>
        </w:r>
      </w:hyperlink>
      <w:r w:rsidRPr="00F249CC">
        <w:t xml:space="preserve"> настоящего пункта, необходимы доверенность и документ, удостоверяющий личность представителя. В случае если доверенность удостоверена нотариально, документа, удостоверяющего личность гражданина, и</w:t>
      </w:r>
      <w:r w:rsidRPr="00F249CC">
        <w:t>н</w:t>
      </w:r>
      <w:r w:rsidRPr="00F249CC">
        <w:t>тересы которого представляются, не требуется.</w:t>
      </w:r>
    </w:p>
    <w:p w:rsidR="00FF257F" w:rsidRPr="00F249CC" w:rsidRDefault="00FF257F" w:rsidP="00F249CC">
      <w:pPr>
        <w:pStyle w:val="ConsPlusNormal"/>
        <w:ind w:firstLine="539"/>
        <w:jc w:val="both"/>
      </w:pPr>
      <w:r w:rsidRPr="00F249CC">
        <w:t>15. Для получения гражданином сведений через сайт ПФР запрос направляется посредством информационной системы на сайте ПФР.</w:t>
      </w:r>
    </w:p>
    <w:p w:rsidR="00FF257F" w:rsidRPr="00F249CC" w:rsidRDefault="00FF257F" w:rsidP="00F249CC">
      <w:pPr>
        <w:pStyle w:val="ConsPlusNormal"/>
        <w:ind w:firstLine="539"/>
        <w:jc w:val="both"/>
      </w:pPr>
      <w:r w:rsidRPr="00F249CC">
        <w:t>Для получения гражданином сведений через Единый портал запрос направляется посредс</w:t>
      </w:r>
      <w:r w:rsidRPr="00F249CC">
        <w:t>т</w:t>
      </w:r>
      <w:r w:rsidRPr="00F249CC">
        <w:t>вом Единого портала.</w:t>
      </w:r>
    </w:p>
    <w:p w:rsidR="00FF257F" w:rsidRPr="00F249CC" w:rsidRDefault="00FF257F" w:rsidP="00FF257F">
      <w:pPr>
        <w:pStyle w:val="ConsPlusNormal"/>
        <w:jc w:val="both"/>
      </w:pPr>
    </w:p>
    <w:p w:rsidR="00FF257F" w:rsidRPr="00F249CC" w:rsidRDefault="00FF257F" w:rsidP="00FF257F">
      <w:pPr>
        <w:pStyle w:val="ConsPlusTitle"/>
        <w:jc w:val="center"/>
        <w:outlineLvl w:val="2"/>
      </w:pPr>
      <w:r w:rsidRPr="00F249CC">
        <w:t>Исчерпывающий перечень документов, необходимых</w:t>
      </w:r>
    </w:p>
    <w:p w:rsidR="00FF257F" w:rsidRPr="00F249CC" w:rsidRDefault="00FF257F" w:rsidP="00FF257F">
      <w:pPr>
        <w:pStyle w:val="ConsPlusTitle"/>
        <w:jc w:val="center"/>
      </w:pPr>
      <w:r w:rsidRPr="00F249CC">
        <w:t>в соответствии с нормативными правовыми актами</w:t>
      </w:r>
    </w:p>
    <w:p w:rsidR="00FF257F" w:rsidRPr="00F249CC" w:rsidRDefault="00FF257F" w:rsidP="00FF257F">
      <w:pPr>
        <w:pStyle w:val="ConsPlusTitle"/>
        <w:jc w:val="center"/>
      </w:pPr>
      <w:r w:rsidRPr="00F249CC">
        <w:t>для предоставления государственной услуги, которые</w:t>
      </w:r>
    </w:p>
    <w:p w:rsidR="00FF257F" w:rsidRPr="00F249CC" w:rsidRDefault="00FF257F" w:rsidP="00FF257F">
      <w:pPr>
        <w:pStyle w:val="ConsPlusTitle"/>
        <w:jc w:val="center"/>
      </w:pPr>
      <w:r w:rsidRPr="00F249CC">
        <w:t>находятся в распоряжении государственных органов, органов</w:t>
      </w:r>
    </w:p>
    <w:p w:rsidR="00FF257F" w:rsidRPr="00F249CC" w:rsidRDefault="00FF257F" w:rsidP="00FF257F">
      <w:pPr>
        <w:pStyle w:val="ConsPlusTitle"/>
        <w:jc w:val="center"/>
      </w:pPr>
      <w:r w:rsidRPr="00F249CC">
        <w:t>местного самоуправления и иных органов, участвующих</w:t>
      </w:r>
    </w:p>
    <w:p w:rsidR="00FF257F" w:rsidRPr="00F249CC" w:rsidRDefault="00FF257F" w:rsidP="00FF257F">
      <w:pPr>
        <w:pStyle w:val="ConsPlusTitle"/>
        <w:jc w:val="center"/>
      </w:pPr>
      <w:r w:rsidRPr="00F249CC">
        <w:t>в предоставлении государственных или муниципальных услуг,</w:t>
      </w:r>
    </w:p>
    <w:p w:rsidR="00FF257F" w:rsidRPr="00F249CC" w:rsidRDefault="00FF257F" w:rsidP="00FF257F">
      <w:pPr>
        <w:pStyle w:val="ConsPlusTitle"/>
        <w:jc w:val="center"/>
      </w:pPr>
      <w:r w:rsidRPr="00F249CC">
        <w:t>и которые гражданин вправе представить, а также способы</w:t>
      </w:r>
    </w:p>
    <w:p w:rsidR="00FF257F" w:rsidRPr="00F249CC" w:rsidRDefault="00FF257F" w:rsidP="00FF257F">
      <w:pPr>
        <w:pStyle w:val="ConsPlusTitle"/>
        <w:jc w:val="center"/>
      </w:pPr>
      <w:r w:rsidRPr="00F249CC">
        <w:t>их получения гражданином, в том числе в электронной</w:t>
      </w:r>
    </w:p>
    <w:p w:rsidR="00FF257F" w:rsidRPr="00F249CC" w:rsidRDefault="00FF257F" w:rsidP="00FF257F">
      <w:pPr>
        <w:pStyle w:val="ConsPlusTitle"/>
        <w:jc w:val="center"/>
      </w:pPr>
      <w:r w:rsidRPr="00F249CC">
        <w:t>форме, порядок их представления</w:t>
      </w:r>
    </w:p>
    <w:p w:rsidR="00FF257F" w:rsidRPr="00F249CC" w:rsidRDefault="00FF257F" w:rsidP="00FF257F">
      <w:pPr>
        <w:pStyle w:val="ConsPlusNormal"/>
        <w:jc w:val="both"/>
      </w:pPr>
    </w:p>
    <w:p w:rsidR="00FF257F" w:rsidRPr="00F249CC" w:rsidRDefault="00FF257F" w:rsidP="00F249CC">
      <w:pPr>
        <w:pStyle w:val="ConsPlusNormal"/>
        <w:ind w:firstLine="539"/>
        <w:jc w:val="both"/>
      </w:pPr>
      <w:r w:rsidRPr="00F249CC">
        <w:t>16. Представление документов, необходимых для предоставления государственной услуги, которые находятся в распоряжении государственных органов, органов местного самоуправления и иных органов, участвующих в предоставлении государственных или муниципальных услуг, не тр</w:t>
      </w:r>
      <w:r w:rsidRPr="00F249CC">
        <w:t>е</w:t>
      </w:r>
      <w:r w:rsidRPr="00F249CC">
        <w:t>буется.</w:t>
      </w:r>
    </w:p>
    <w:p w:rsidR="00FF257F" w:rsidRPr="00F249CC" w:rsidRDefault="00FF257F" w:rsidP="00F249CC">
      <w:pPr>
        <w:pStyle w:val="ConsPlusNormal"/>
        <w:ind w:firstLine="539"/>
        <w:jc w:val="both"/>
      </w:pPr>
      <w:r w:rsidRPr="00F249CC">
        <w:t>17. Территориальный орган ПФР при предоставлении государственной услуги не вправе тр</w:t>
      </w:r>
      <w:r w:rsidRPr="00F249CC">
        <w:t>е</w:t>
      </w:r>
      <w:r w:rsidRPr="00F249CC">
        <w:t>бовать от гражданина:</w:t>
      </w:r>
    </w:p>
    <w:p w:rsidR="00FF257F" w:rsidRPr="00F249CC" w:rsidRDefault="00FF257F" w:rsidP="00F249CC">
      <w:pPr>
        <w:pStyle w:val="ConsPlusNormal"/>
        <w:ind w:firstLine="539"/>
        <w:jc w:val="both"/>
      </w:pPr>
      <w:r w:rsidRPr="00F249CC">
        <w:t>представления документов и информации или осуществления действий, представление или осуществление которых не предусмотрено нормативными правовыми актами, регулирующими о</w:t>
      </w:r>
      <w:r w:rsidRPr="00F249CC">
        <w:t>т</w:t>
      </w:r>
      <w:r w:rsidRPr="00F249CC">
        <w:t>ношения, возникающие в связи с предоставлением государственной услуги;</w:t>
      </w:r>
    </w:p>
    <w:p w:rsidR="00FF257F" w:rsidRPr="00F249CC" w:rsidRDefault="00FF257F" w:rsidP="00F249CC">
      <w:pPr>
        <w:pStyle w:val="ConsPlusNormal"/>
        <w:ind w:firstLine="539"/>
        <w:jc w:val="both"/>
      </w:pPr>
      <w:r w:rsidRPr="00F249CC">
        <w:t>представления документов и информации, в том числе подтверждающих внесение гражд</w:t>
      </w:r>
      <w:r w:rsidRPr="00F249CC">
        <w:t>а</w:t>
      </w:r>
      <w:r w:rsidRPr="00F249CC">
        <w:t>нином платы за предоставление государственной услуги, которые находятся в распоряжении те</w:t>
      </w:r>
      <w:r w:rsidRPr="00F249CC">
        <w:t>р</w:t>
      </w:r>
      <w:r w:rsidRPr="00F249CC">
        <w:t>риториальных органов ПФР, государственных органов, органов местного самоуправления либо подведомственных государственным органам или органам местного самоуправления организаций в соответствии с нормативными правовыми актами Российской Федерации, нормативными прав</w:t>
      </w:r>
      <w:r w:rsidRPr="00F249CC">
        <w:t>о</w:t>
      </w:r>
      <w:r w:rsidRPr="00F249CC">
        <w:t>выми актами субъектов Российской Федерации и муниципальными правовыми актами, за искл</w:t>
      </w:r>
      <w:r w:rsidRPr="00F249CC">
        <w:t>ю</w:t>
      </w:r>
      <w:r w:rsidRPr="00F249CC">
        <w:t xml:space="preserve">чением документов, указанных в части 6 статьи 7 Федерального закона от 27 июля 2010 г. </w:t>
      </w:r>
      <w:r w:rsidR="00F249CC">
        <w:t>№</w:t>
      </w:r>
      <w:r w:rsidRPr="00F249CC">
        <w:t xml:space="preserve"> 210-ФЗ "Об организации предоставления государственных и муниципальных услуг" (Собрание закон</w:t>
      </w:r>
      <w:r w:rsidRPr="00F249CC">
        <w:t>о</w:t>
      </w:r>
      <w:r w:rsidRPr="00F249CC">
        <w:t xml:space="preserve">дательства Российской Федерации, 2010, </w:t>
      </w:r>
      <w:r w:rsidR="00F249CC">
        <w:t>№</w:t>
      </w:r>
      <w:r w:rsidRPr="00F249CC">
        <w:t xml:space="preserve"> 31, ст. 4179; 2011, </w:t>
      </w:r>
      <w:r w:rsidR="00F249CC">
        <w:t>№</w:t>
      </w:r>
      <w:r w:rsidRPr="00F249CC">
        <w:t xml:space="preserve"> 15, ст. 2038; </w:t>
      </w:r>
      <w:r w:rsidR="00F249CC">
        <w:t>№</w:t>
      </w:r>
      <w:r w:rsidRPr="00F249CC">
        <w:t xml:space="preserve"> 27, ст. 3873, 3880; </w:t>
      </w:r>
      <w:r w:rsidR="00F249CC">
        <w:t>№</w:t>
      </w:r>
      <w:r w:rsidRPr="00F249CC">
        <w:t xml:space="preserve"> 29, ст. 4291; </w:t>
      </w:r>
      <w:r w:rsidR="00F249CC">
        <w:t>№</w:t>
      </w:r>
      <w:r w:rsidRPr="00F249CC">
        <w:t xml:space="preserve"> 30, ст. 4587; </w:t>
      </w:r>
      <w:r w:rsidR="00F249CC">
        <w:t>№</w:t>
      </w:r>
      <w:r w:rsidRPr="00F249CC">
        <w:t xml:space="preserve"> 49, ст. 7061; 2012, </w:t>
      </w:r>
      <w:r w:rsidR="00F249CC">
        <w:t>№</w:t>
      </w:r>
      <w:r w:rsidRPr="00F249CC">
        <w:t xml:space="preserve"> 31, ст. 4322; 2013, </w:t>
      </w:r>
      <w:r w:rsidR="00F249CC">
        <w:t>№</w:t>
      </w:r>
      <w:r w:rsidRPr="00F249CC">
        <w:t xml:space="preserve"> 14, ст. 1651; </w:t>
      </w:r>
      <w:r w:rsidR="00F249CC">
        <w:t>№</w:t>
      </w:r>
      <w:r w:rsidRPr="00F249CC">
        <w:t xml:space="preserve"> 27, ст. 3477, 3480; </w:t>
      </w:r>
      <w:r w:rsidR="00F249CC">
        <w:t>№</w:t>
      </w:r>
      <w:r w:rsidRPr="00F249CC">
        <w:t xml:space="preserve"> 30, ст. 4084; </w:t>
      </w:r>
      <w:r w:rsidR="00F249CC">
        <w:t>№</w:t>
      </w:r>
      <w:r w:rsidRPr="00F249CC">
        <w:t xml:space="preserve"> 51, ст. 6679; </w:t>
      </w:r>
      <w:r w:rsidR="00F249CC">
        <w:t>№</w:t>
      </w:r>
      <w:r w:rsidRPr="00F249CC">
        <w:t xml:space="preserve"> 52, ст. 6952, 6961, 7009; 2014, </w:t>
      </w:r>
      <w:r w:rsidR="00F249CC">
        <w:t>№</w:t>
      </w:r>
      <w:r w:rsidRPr="00F249CC">
        <w:t xml:space="preserve"> 26, ст. 3366; </w:t>
      </w:r>
      <w:r w:rsidR="00F249CC">
        <w:t>№</w:t>
      </w:r>
      <w:r w:rsidRPr="00F249CC">
        <w:t xml:space="preserve"> 30, ст. 4264; </w:t>
      </w:r>
      <w:r w:rsidR="00F249CC">
        <w:t>№</w:t>
      </w:r>
      <w:r w:rsidRPr="00F249CC">
        <w:t xml:space="preserve"> 49, ст. 6928; 2015, </w:t>
      </w:r>
      <w:r w:rsidR="00F249CC">
        <w:t>№</w:t>
      </w:r>
      <w:r w:rsidRPr="00F249CC">
        <w:t xml:space="preserve"> 1, ст. 67, 72; </w:t>
      </w:r>
      <w:r w:rsidR="00F249CC">
        <w:t>№</w:t>
      </w:r>
      <w:r w:rsidRPr="00F249CC">
        <w:t xml:space="preserve"> 10, ст. 1393; </w:t>
      </w:r>
      <w:r w:rsidR="00F249CC">
        <w:t>№</w:t>
      </w:r>
      <w:r w:rsidRPr="00F249CC">
        <w:t xml:space="preserve"> 29, ст. 4342, 4376; 2016, </w:t>
      </w:r>
      <w:r w:rsidR="00F249CC">
        <w:t>№</w:t>
      </w:r>
      <w:r w:rsidRPr="00F249CC">
        <w:t xml:space="preserve"> 7, ст. 916; </w:t>
      </w:r>
      <w:r w:rsidR="00F249CC">
        <w:t>№</w:t>
      </w:r>
      <w:r w:rsidRPr="00F249CC">
        <w:t xml:space="preserve"> 27, ст. 4293, 4294; 2017, </w:t>
      </w:r>
      <w:r w:rsidR="00F249CC">
        <w:t>№</w:t>
      </w:r>
      <w:r w:rsidRPr="00F249CC">
        <w:t xml:space="preserve"> 1, ст. 12; </w:t>
      </w:r>
      <w:r w:rsidR="00F249CC">
        <w:t>№</w:t>
      </w:r>
      <w:r w:rsidRPr="00F249CC">
        <w:t xml:space="preserve"> 31, ст. 4785; </w:t>
      </w:r>
      <w:r w:rsidR="00F249CC">
        <w:t>№</w:t>
      </w:r>
      <w:r w:rsidRPr="00F249CC">
        <w:t xml:space="preserve"> 50, ст. 7555; 2018, </w:t>
      </w:r>
      <w:r w:rsidR="00F249CC">
        <w:t>№</w:t>
      </w:r>
      <w:r w:rsidRPr="00F249CC">
        <w:t xml:space="preserve"> 1, ст. 63; </w:t>
      </w:r>
      <w:r w:rsidR="00F249CC">
        <w:t>№</w:t>
      </w:r>
      <w:r w:rsidRPr="00F249CC">
        <w:t xml:space="preserve"> 9, ст. 1283; </w:t>
      </w:r>
      <w:r w:rsidR="00F249CC">
        <w:t>№</w:t>
      </w:r>
      <w:r w:rsidRPr="00F249CC">
        <w:t xml:space="preserve"> 17, ст. 2427; </w:t>
      </w:r>
      <w:r w:rsidR="00F249CC">
        <w:t>№</w:t>
      </w:r>
      <w:r w:rsidRPr="00F249CC">
        <w:t xml:space="preserve"> 18, ст. 2557; </w:t>
      </w:r>
      <w:r w:rsidR="00F249CC">
        <w:t>№</w:t>
      </w:r>
      <w:r w:rsidRPr="00F249CC">
        <w:t xml:space="preserve"> 24, ст. 3413; </w:t>
      </w:r>
      <w:r w:rsidR="00F249CC">
        <w:t>№</w:t>
      </w:r>
      <w:r w:rsidRPr="00F249CC">
        <w:t xml:space="preserve"> 27, ст. 3954; </w:t>
      </w:r>
      <w:r w:rsidR="00F249CC">
        <w:t>№</w:t>
      </w:r>
      <w:r w:rsidRPr="00F249CC">
        <w:t xml:space="preserve"> 30, ст. 4539; </w:t>
      </w:r>
      <w:r w:rsidR="00F249CC">
        <w:t>№</w:t>
      </w:r>
      <w:r w:rsidRPr="00F249CC">
        <w:t xml:space="preserve"> 31, ст. 4858; 2019, </w:t>
      </w:r>
      <w:r w:rsidR="00F249CC">
        <w:t>№</w:t>
      </w:r>
      <w:r w:rsidRPr="00F249CC">
        <w:t xml:space="preserve"> 14, ст. 1461) (далее - Федеральный закон от 27 июля 2010 г. </w:t>
      </w:r>
      <w:r w:rsidR="00F249CC">
        <w:t>№</w:t>
      </w:r>
      <w:r w:rsidRPr="00F249CC">
        <w:t xml:space="preserve"> 210-ФЗ) перечень документов;</w:t>
      </w:r>
    </w:p>
    <w:p w:rsidR="00FF257F" w:rsidRPr="00F249CC" w:rsidRDefault="00FF257F" w:rsidP="00F249CC">
      <w:pPr>
        <w:pStyle w:val="ConsPlusNormal"/>
        <w:ind w:firstLine="539"/>
        <w:jc w:val="both"/>
      </w:pPr>
      <w:r w:rsidRPr="00F249CC">
        <w:t xml:space="preserve">представления документов и информации, отсутствие и (или) недостоверность которых не указывались при первоначальном отказе в приеме документов, необходимых для предоставления государственной услуги, либо в предоставлении государственной услуги, за исключением случаев, предусмотренных пунктом 4 части 1 статьи 7 Федерального закона от 27 июля 2010 г. </w:t>
      </w:r>
      <w:r w:rsidR="00F249CC">
        <w:t>№</w:t>
      </w:r>
      <w:r w:rsidRPr="00F249CC">
        <w:t xml:space="preserve"> 210-ФЗ.</w:t>
      </w:r>
    </w:p>
    <w:p w:rsidR="00FF257F" w:rsidRPr="00F249CC" w:rsidRDefault="00FF257F" w:rsidP="00FF257F">
      <w:pPr>
        <w:pStyle w:val="ConsPlusNormal"/>
        <w:jc w:val="both"/>
      </w:pPr>
    </w:p>
    <w:p w:rsidR="00FF257F" w:rsidRPr="00F249CC" w:rsidRDefault="00FF257F" w:rsidP="00FF257F">
      <w:pPr>
        <w:pStyle w:val="ConsPlusTitle"/>
        <w:jc w:val="center"/>
        <w:outlineLvl w:val="2"/>
      </w:pPr>
      <w:r w:rsidRPr="00F249CC">
        <w:lastRenderedPageBreak/>
        <w:t>Исчерпывающий перечень оснований для отказа</w:t>
      </w:r>
    </w:p>
    <w:p w:rsidR="00FF257F" w:rsidRPr="00F249CC" w:rsidRDefault="00FF257F" w:rsidP="00FF257F">
      <w:pPr>
        <w:pStyle w:val="ConsPlusTitle"/>
        <w:jc w:val="center"/>
      </w:pPr>
      <w:r w:rsidRPr="00F249CC">
        <w:t>в приеме документов, необходимых для предоставления</w:t>
      </w:r>
    </w:p>
    <w:p w:rsidR="00FF257F" w:rsidRPr="00F249CC" w:rsidRDefault="00FF257F" w:rsidP="00FF257F">
      <w:pPr>
        <w:pStyle w:val="ConsPlusTitle"/>
        <w:jc w:val="center"/>
      </w:pPr>
      <w:r w:rsidRPr="00F249CC">
        <w:t>государственной услуги</w:t>
      </w:r>
    </w:p>
    <w:p w:rsidR="00FF257F" w:rsidRPr="00F249CC" w:rsidRDefault="00FF257F" w:rsidP="00FF257F">
      <w:pPr>
        <w:pStyle w:val="ConsPlusNormal"/>
        <w:jc w:val="both"/>
      </w:pPr>
    </w:p>
    <w:p w:rsidR="00FF257F" w:rsidRPr="00F249CC" w:rsidRDefault="00FF257F" w:rsidP="00F249CC">
      <w:pPr>
        <w:pStyle w:val="ConsPlusNormal"/>
        <w:ind w:firstLine="540"/>
        <w:jc w:val="both"/>
      </w:pPr>
      <w:r w:rsidRPr="00F249CC">
        <w:t>18. Основанием для отказа в приеме запроса и документов, необходимых для предоставл</w:t>
      </w:r>
      <w:r w:rsidRPr="00F249CC">
        <w:t>е</w:t>
      </w:r>
      <w:r w:rsidRPr="00F249CC">
        <w:t>ния государственной услуги, является:</w:t>
      </w:r>
    </w:p>
    <w:p w:rsidR="00FF257F" w:rsidRPr="00F249CC" w:rsidRDefault="00FF257F" w:rsidP="00F249CC">
      <w:pPr>
        <w:pStyle w:val="ConsPlusNormal"/>
        <w:ind w:firstLine="540"/>
        <w:jc w:val="both"/>
      </w:pPr>
      <w:r w:rsidRPr="00F249CC">
        <w:t>неустановление личности лица, обратившегося за оказанием государственной услуги (н</w:t>
      </w:r>
      <w:r w:rsidRPr="00F249CC">
        <w:t>е</w:t>
      </w:r>
      <w:r w:rsidRPr="00F249CC">
        <w:t>предъявление данным лицом документа, удостоверяющего его личность, отказ данного лица предъявить документ, удостоверяющий его личность, предъявление документа, удостоверяющего личность, с истекшим сроком действия);</w:t>
      </w:r>
    </w:p>
    <w:p w:rsidR="00FF257F" w:rsidRPr="00F249CC" w:rsidRDefault="00FF257F" w:rsidP="00F249CC">
      <w:pPr>
        <w:pStyle w:val="ConsPlusNormal"/>
        <w:ind w:firstLine="540"/>
        <w:jc w:val="both"/>
      </w:pPr>
      <w:r w:rsidRPr="00F249CC">
        <w:t>неподтверждение полномочий представителя гражданина.</w:t>
      </w:r>
    </w:p>
    <w:p w:rsidR="00FF257F" w:rsidRPr="00F249CC" w:rsidRDefault="00FF257F" w:rsidP="00F249CC">
      <w:pPr>
        <w:pStyle w:val="ConsPlusNormal"/>
        <w:ind w:firstLine="540"/>
        <w:jc w:val="both"/>
      </w:pPr>
      <w:r w:rsidRPr="00F249CC">
        <w:t>Отказ в приеме запроса и документов в иных случаях не допускается.</w:t>
      </w:r>
    </w:p>
    <w:p w:rsidR="00FF257F" w:rsidRPr="00F249CC" w:rsidRDefault="00FF257F" w:rsidP="00F249CC">
      <w:pPr>
        <w:pStyle w:val="ConsPlusNormal"/>
        <w:jc w:val="both"/>
      </w:pPr>
    </w:p>
    <w:p w:rsidR="00FF257F" w:rsidRPr="00F249CC" w:rsidRDefault="00FF257F" w:rsidP="00FF257F">
      <w:pPr>
        <w:pStyle w:val="ConsPlusTitle"/>
        <w:jc w:val="center"/>
        <w:outlineLvl w:val="2"/>
      </w:pPr>
      <w:r w:rsidRPr="00F249CC">
        <w:t>Исчерпывающий перечень оснований для приостановления</w:t>
      </w:r>
    </w:p>
    <w:p w:rsidR="00FF257F" w:rsidRPr="00F249CC" w:rsidRDefault="00FF257F" w:rsidP="00FF257F">
      <w:pPr>
        <w:pStyle w:val="ConsPlusTitle"/>
        <w:jc w:val="center"/>
      </w:pPr>
      <w:r w:rsidRPr="00F249CC">
        <w:t>или отказа в предоставлении государственной услуги</w:t>
      </w:r>
    </w:p>
    <w:p w:rsidR="00FF257F" w:rsidRPr="00F249CC" w:rsidRDefault="00FF257F" w:rsidP="00FF257F">
      <w:pPr>
        <w:pStyle w:val="ConsPlusNormal"/>
        <w:jc w:val="both"/>
      </w:pPr>
    </w:p>
    <w:p w:rsidR="00FF257F" w:rsidRPr="00F249CC" w:rsidRDefault="00FF257F" w:rsidP="00B66B0B">
      <w:pPr>
        <w:pStyle w:val="ConsPlusNormal"/>
        <w:ind w:firstLine="539"/>
        <w:jc w:val="both"/>
      </w:pPr>
      <w:r w:rsidRPr="00F249CC">
        <w:t>19. Основания для приостановления предоставления государственной услуги отсутствуют.</w:t>
      </w:r>
    </w:p>
    <w:p w:rsidR="00FF257F" w:rsidRPr="00F249CC" w:rsidRDefault="00FF257F" w:rsidP="00B66B0B">
      <w:pPr>
        <w:pStyle w:val="ConsPlusNormal"/>
        <w:ind w:firstLine="539"/>
        <w:jc w:val="both"/>
      </w:pPr>
      <w:bookmarkStart w:id="6" w:name="Par156"/>
      <w:bookmarkEnd w:id="6"/>
      <w:r w:rsidRPr="00F249CC">
        <w:t>20. Основанием для отказа в предоставлении государственной услуги является отсутствие в распоряжении территориального органа ПФР, сведений, в том числе в индивидуальном лицевом счете застрахованного лица, позволяющих отнести гражданина к категории граждан предпенсио</w:t>
      </w:r>
      <w:r w:rsidRPr="00F249CC">
        <w:t>н</w:t>
      </w:r>
      <w:r w:rsidRPr="00F249CC">
        <w:t>ного возраста.</w:t>
      </w:r>
    </w:p>
    <w:p w:rsidR="00FF257F" w:rsidRPr="00F249CC" w:rsidRDefault="00FF257F" w:rsidP="00FF257F">
      <w:pPr>
        <w:pStyle w:val="ConsPlusNormal"/>
        <w:jc w:val="both"/>
      </w:pPr>
    </w:p>
    <w:p w:rsidR="00FF257F" w:rsidRPr="00F249CC" w:rsidRDefault="00FF257F" w:rsidP="00FF257F">
      <w:pPr>
        <w:pStyle w:val="ConsPlusTitle"/>
        <w:jc w:val="center"/>
        <w:outlineLvl w:val="2"/>
      </w:pPr>
      <w:r w:rsidRPr="00F249CC">
        <w:t>Перечень услуг, которые являются необходимыми</w:t>
      </w:r>
    </w:p>
    <w:p w:rsidR="00FF257F" w:rsidRPr="00F249CC" w:rsidRDefault="00FF257F" w:rsidP="00FF257F">
      <w:pPr>
        <w:pStyle w:val="ConsPlusTitle"/>
        <w:jc w:val="center"/>
      </w:pPr>
      <w:r w:rsidRPr="00F249CC">
        <w:t>и обязательными для предоставления государственной услуги,</w:t>
      </w:r>
    </w:p>
    <w:p w:rsidR="00FF257F" w:rsidRPr="00F249CC" w:rsidRDefault="00FF257F" w:rsidP="00FF257F">
      <w:pPr>
        <w:pStyle w:val="ConsPlusTitle"/>
        <w:jc w:val="center"/>
      </w:pPr>
      <w:r w:rsidRPr="00F249CC">
        <w:t>в том числе сведения о документе (документах), выдаваемом</w:t>
      </w:r>
    </w:p>
    <w:p w:rsidR="00FF257F" w:rsidRPr="00F249CC" w:rsidRDefault="00FF257F" w:rsidP="00FF257F">
      <w:pPr>
        <w:pStyle w:val="ConsPlusTitle"/>
        <w:jc w:val="center"/>
      </w:pPr>
      <w:r w:rsidRPr="00F249CC">
        <w:t>(выдаваемых) организациями, участвующими в предоставлении</w:t>
      </w:r>
    </w:p>
    <w:p w:rsidR="00FF257F" w:rsidRPr="00F249CC" w:rsidRDefault="00FF257F" w:rsidP="00FF257F">
      <w:pPr>
        <w:pStyle w:val="ConsPlusTitle"/>
        <w:jc w:val="center"/>
      </w:pPr>
      <w:r w:rsidRPr="00F249CC">
        <w:t>государственной услуги</w:t>
      </w:r>
    </w:p>
    <w:p w:rsidR="00FF257F" w:rsidRPr="00F249CC" w:rsidRDefault="00FF257F" w:rsidP="00FF257F">
      <w:pPr>
        <w:pStyle w:val="ConsPlusNormal"/>
        <w:jc w:val="both"/>
      </w:pPr>
    </w:p>
    <w:p w:rsidR="00FF257F" w:rsidRPr="00F249CC" w:rsidRDefault="00FF257F" w:rsidP="00FF257F">
      <w:pPr>
        <w:pStyle w:val="ConsPlusNormal"/>
        <w:ind w:firstLine="540"/>
        <w:jc w:val="both"/>
      </w:pPr>
      <w:r w:rsidRPr="00F249CC">
        <w:t>21. Услуги, которые являются необходимыми и обязательными для предоставления госуда</w:t>
      </w:r>
      <w:r w:rsidRPr="00F249CC">
        <w:t>р</w:t>
      </w:r>
      <w:r w:rsidRPr="00F249CC">
        <w:t>ственной услуги, не предусмотрены.</w:t>
      </w:r>
    </w:p>
    <w:p w:rsidR="00FF257F" w:rsidRPr="00F249CC" w:rsidRDefault="00FF257F" w:rsidP="00FF257F">
      <w:pPr>
        <w:pStyle w:val="ConsPlusNormal"/>
        <w:jc w:val="both"/>
      </w:pPr>
    </w:p>
    <w:p w:rsidR="00FF257F" w:rsidRPr="00F249CC" w:rsidRDefault="00FF257F" w:rsidP="00FF257F">
      <w:pPr>
        <w:pStyle w:val="ConsPlusTitle"/>
        <w:jc w:val="center"/>
        <w:outlineLvl w:val="2"/>
      </w:pPr>
      <w:r w:rsidRPr="00F249CC">
        <w:t>Порядок, размер и основания взимания</w:t>
      </w:r>
    </w:p>
    <w:p w:rsidR="00FF257F" w:rsidRPr="00F249CC" w:rsidRDefault="00FF257F" w:rsidP="00FF257F">
      <w:pPr>
        <w:pStyle w:val="ConsPlusTitle"/>
        <w:jc w:val="center"/>
      </w:pPr>
      <w:r w:rsidRPr="00F249CC">
        <w:t>государственной пошлины или иной платы, взимаемой</w:t>
      </w:r>
    </w:p>
    <w:p w:rsidR="00FF257F" w:rsidRPr="00F249CC" w:rsidRDefault="00FF257F" w:rsidP="00FF257F">
      <w:pPr>
        <w:pStyle w:val="ConsPlusTitle"/>
        <w:jc w:val="center"/>
      </w:pPr>
      <w:r w:rsidRPr="00F249CC">
        <w:t>за предоставление государственной услуги</w:t>
      </w:r>
    </w:p>
    <w:p w:rsidR="00FF257F" w:rsidRPr="00F249CC" w:rsidRDefault="00FF257F" w:rsidP="00FF257F">
      <w:pPr>
        <w:pStyle w:val="ConsPlusNormal"/>
        <w:jc w:val="both"/>
      </w:pPr>
    </w:p>
    <w:p w:rsidR="00FF257F" w:rsidRPr="00F249CC" w:rsidRDefault="00FF257F" w:rsidP="00FF257F">
      <w:pPr>
        <w:pStyle w:val="ConsPlusNormal"/>
        <w:ind w:firstLine="540"/>
        <w:jc w:val="both"/>
      </w:pPr>
      <w:r w:rsidRPr="00F249CC">
        <w:t>22. Предоставление территориальными органами ПФР государственной услуги осуществл</w:t>
      </w:r>
      <w:r w:rsidRPr="00F249CC">
        <w:t>я</w:t>
      </w:r>
      <w:r w:rsidRPr="00F249CC">
        <w:t>ется бесплатно.</w:t>
      </w:r>
    </w:p>
    <w:p w:rsidR="00FF257F" w:rsidRPr="00F249CC" w:rsidRDefault="00FF257F" w:rsidP="00FF257F">
      <w:pPr>
        <w:pStyle w:val="ConsPlusNormal"/>
        <w:jc w:val="both"/>
      </w:pPr>
    </w:p>
    <w:p w:rsidR="00FF257F" w:rsidRPr="00F249CC" w:rsidRDefault="00FF257F" w:rsidP="00FF257F">
      <w:pPr>
        <w:pStyle w:val="ConsPlusTitle"/>
        <w:jc w:val="center"/>
        <w:outlineLvl w:val="2"/>
      </w:pPr>
      <w:r w:rsidRPr="00F249CC">
        <w:t>Порядок, размер и основания взимания платы</w:t>
      </w:r>
    </w:p>
    <w:p w:rsidR="00FF257F" w:rsidRPr="00F249CC" w:rsidRDefault="00FF257F" w:rsidP="00FF257F">
      <w:pPr>
        <w:pStyle w:val="ConsPlusTitle"/>
        <w:jc w:val="center"/>
      </w:pPr>
      <w:r w:rsidRPr="00F249CC">
        <w:t>за предоставление услуг, которые являются необходимыми</w:t>
      </w:r>
    </w:p>
    <w:p w:rsidR="00FF257F" w:rsidRPr="00F249CC" w:rsidRDefault="00FF257F" w:rsidP="00FF257F">
      <w:pPr>
        <w:pStyle w:val="ConsPlusTitle"/>
        <w:jc w:val="center"/>
      </w:pPr>
      <w:r w:rsidRPr="00F249CC">
        <w:t>и обязательными для предоставления государственной услуги</w:t>
      </w:r>
    </w:p>
    <w:p w:rsidR="00FF257F" w:rsidRPr="00F249CC" w:rsidRDefault="00FF257F" w:rsidP="00FF257F">
      <w:pPr>
        <w:pStyle w:val="ConsPlusNormal"/>
        <w:jc w:val="both"/>
      </w:pPr>
    </w:p>
    <w:p w:rsidR="00FF257F" w:rsidRPr="00F249CC" w:rsidRDefault="00FF257F" w:rsidP="00FF257F">
      <w:pPr>
        <w:pStyle w:val="ConsPlusNormal"/>
        <w:ind w:firstLine="540"/>
        <w:jc w:val="both"/>
      </w:pPr>
      <w:r w:rsidRPr="00F249CC">
        <w:t>23. Основания для взимания платы за предоставление услуг, которые являются необход</w:t>
      </w:r>
      <w:r w:rsidRPr="00F249CC">
        <w:t>и</w:t>
      </w:r>
      <w:r w:rsidRPr="00F249CC">
        <w:t>мыми и обязательными для предоставления государственной услуги, законодательством Росси</w:t>
      </w:r>
      <w:r w:rsidRPr="00F249CC">
        <w:t>й</w:t>
      </w:r>
      <w:r w:rsidRPr="00F249CC">
        <w:t>ской Федерации не предусмотрены.</w:t>
      </w:r>
    </w:p>
    <w:p w:rsidR="00FF257F" w:rsidRPr="00F249CC" w:rsidRDefault="00FF257F" w:rsidP="00FF257F">
      <w:pPr>
        <w:pStyle w:val="ConsPlusNormal"/>
        <w:jc w:val="both"/>
      </w:pPr>
    </w:p>
    <w:p w:rsidR="00FF257F" w:rsidRPr="00F249CC" w:rsidRDefault="00FF257F" w:rsidP="00FF257F">
      <w:pPr>
        <w:pStyle w:val="ConsPlusTitle"/>
        <w:jc w:val="center"/>
        <w:outlineLvl w:val="2"/>
      </w:pPr>
      <w:r w:rsidRPr="00F249CC">
        <w:t>Максимальный срок ожидания в очереди при подаче</w:t>
      </w:r>
    </w:p>
    <w:p w:rsidR="00FF257F" w:rsidRPr="00F249CC" w:rsidRDefault="00FF257F" w:rsidP="00FF257F">
      <w:pPr>
        <w:pStyle w:val="ConsPlusTitle"/>
        <w:jc w:val="center"/>
      </w:pPr>
      <w:r w:rsidRPr="00F249CC">
        <w:t>заявления о предоставлении государственной услуги, услуги,</w:t>
      </w:r>
    </w:p>
    <w:p w:rsidR="00FF257F" w:rsidRPr="00F249CC" w:rsidRDefault="00FF257F" w:rsidP="00FF257F">
      <w:pPr>
        <w:pStyle w:val="ConsPlusTitle"/>
        <w:jc w:val="center"/>
      </w:pPr>
      <w:r w:rsidRPr="00F249CC">
        <w:t>предоставляемой организацией, участвующей в предоставлении</w:t>
      </w:r>
    </w:p>
    <w:p w:rsidR="00FF257F" w:rsidRPr="00F249CC" w:rsidRDefault="00FF257F" w:rsidP="00FF257F">
      <w:pPr>
        <w:pStyle w:val="ConsPlusTitle"/>
        <w:jc w:val="center"/>
      </w:pPr>
      <w:r w:rsidRPr="00F249CC">
        <w:t>государственной услуги, и при получении результата</w:t>
      </w:r>
    </w:p>
    <w:p w:rsidR="00FF257F" w:rsidRPr="00F249CC" w:rsidRDefault="00FF257F" w:rsidP="00FF257F">
      <w:pPr>
        <w:pStyle w:val="ConsPlusTitle"/>
        <w:jc w:val="center"/>
      </w:pPr>
      <w:r w:rsidRPr="00F249CC">
        <w:t>предоставления государственной услуги</w:t>
      </w:r>
    </w:p>
    <w:p w:rsidR="00FF257F" w:rsidRPr="00F249CC" w:rsidRDefault="00FF257F" w:rsidP="00FF257F">
      <w:pPr>
        <w:pStyle w:val="ConsPlusNormal"/>
        <w:jc w:val="both"/>
      </w:pPr>
    </w:p>
    <w:p w:rsidR="00FF257F" w:rsidRPr="00F249CC" w:rsidRDefault="00FF257F" w:rsidP="00FF257F">
      <w:pPr>
        <w:pStyle w:val="ConsPlusNormal"/>
        <w:ind w:firstLine="540"/>
        <w:jc w:val="both"/>
      </w:pPr>
      <w:r w:rsidRPr="00F249CC">
        <w:t>24. Максимальное время ожидания в очереди при подаче заявления и при получении р</w:t>
      </w:r>
      <w:r w:rsidRPr="00F249CC">
        <w:t>е</w:t>
      </w:r>
      <w:r w:rsidRPr="00F249CC">
        <w:t>зультата предоставления государственной услуги составляет 15 минут.</w:t>
      </w:r>
    </w:p>
    <w:p w:rsidR="00FF257F" w:rsidRPr="00F249CC" w:rsidRDefault="00FF257F" w:rsidP="00FF257F">
      <w:pPr>
        <w:pStyle w:val="ConsPlusNormal"/>
        <w:jc w:val="both"/>
      </w:pPr>
    </w:p>
    <w:p w:rsidR="00FF257F" w:rsidRPr="00F249CC" w:rsidRDefault="00FF257F" w:rsidP="00FF257F">
      <w:pPr>
        <w:pStyle w:val="ConsPlusTitle"/>
        <w:jc w:val="center"/>
        <w:outlineLvl w:val="2"/>
      </w:pPr>
      <w:r w:rsidRPr="00F249CC">
        <w:t>Срок и порядок регистрации запроса о предоставлении</w:t>
      </w:r>
    </w:p>
    <w:p w:rsidR="00FF257F" w:rsidRPr="00F249CC" w:rsidRDefault="00FF257F" w:rsidP="00FF257F">
      <w:pPr>
        <w:pStyle w:val="ConsPlusTitle"/>
        <w:jc w:val="center"/>
      </w:pPr>
      <w:r w:rsidRPr="00F249CC">
        <w:t>государственной услуги, и услуги, предоставляемой</w:t>
      </w:r>
    </w:p>
    <w:p w:rsidR="00FF257F" w:rsidRPr="00F249CC" w:rsidRDefault="00FF257F" w:rsidP="00FF257F">
      <w:pPr>
        <w:pStyle w:val="ConsPlusTitle"/>
        <w:jc w:val="center"/>
      </w:pPr>
      <w:r w:rsidRPr="00F249CC">
        <w:t>организацией, участвующей в предоставлении государственной</w:t>
      </w:r>
    </w:p>
    <w:p w:rsidR="00FF257F" w:rsidRPr="00F249CC" w:rsidRDefault="00FF257F" w:rsidP="00FF257F">
      <w:pPr>
        <w:pStyle w:val="ConsPlusTitle"/>
        <w:jc w:val="center"/>
      </w:pPr>
      <w:r w:rsidRPr="00F249CC">
        <w:t>услуги, в том числе в электронной форме</w:t>
      </w:r>
    </w:p>
    <w:p w:rsidR="00FF257F" w:rsidRPr="00F249CC" w:rsidRDefault="00FF257F" w:rsidP="00FF257F">
      <w:pPr>
        <w:pStyle w:val="ConsPlusNormal"/>
        <w:jc w:val="both"/>
      </w:pPr>
    </w:p>
    <w:p w:rsidR="00FF257F" w:rsidRPr="00F249CC" w:rsidRDefault="00FF257F" w:rsidP="00FF257F">
      <w:pPr>
        <w:pStyle w:val="ConsPlusNormal"/>
        <w:ind w:firstLine="540"/>
        <w:jc w:val="both"/>
      </w:pPr>
      <w:r w:rsidRPr="00F249CC">
        <w:t>25. Прием и регистрация запроса гражданина при обращении непосредственно в территор</w:t>
      </w:r>
      <w:r w:rsidRPr="00F249CC">
        <w:t>и</w:t>
      </w:r>
      <w:r w:rsidRPr="00F249CC">
        <w:t>альный орган ПФР осуществляется специалистом территориального органа ПФР, ответственным за прием запросов, в день обращения.</w:t>
      </w:r>
    </w:p>
    <w:p w:rsidR="00FF257F" w:rsidRPr="00F249CC" w:rsidRDefault="00FF257F" w:rsidP="00B66B0B">
      <w:pPr>
        <w:pStyle w:val="ConsPlusNormal"/>
        <w:ind w:firstLine="540"/>
        <w:jc w:val="both"/>
      </w:pPr>
      <w:r w:rsidRPr="00F249CC">
        <w:lastRenderedPageBreak/>
        <w:t>26. Прием и регистрация запроса, направленного по почте, осуществляется специалистом территориального органа ПФР, ответственным за прием запросов, не позднее рабочего дня, сл</w:t>
      </w:r>
      <w:r w:rsidRPr="00F249CC">
        <w:t>е</w:t>
      </w:r>
      <w:r w:rsidRPr="00F249CC">
        <w:t>дующего за днем его поступления в территориальный орган ПФР.</w:t>
      </w:r>
    </w:p>
    <w:p w:rsidR="00FF257F" w:rsidRPr="00F249CC" w:rsidRDefault="00FF257F" w:rsidP="00B66B0B">
      <w:pPr>
        <w:pStyle w:val="ConsPlusNormal"/>
        <w:ind w:firstLine="540"/>
        <w:jc w:val="both"/>
      </w:pPr>
      <w:r w:rsidRPr="00F249CC">
        <w:t>Прием и регистрация запроса в электронной форме, поданного гражданином через Единый портал или через сайт ПФР, осуществляется в автоматическом режиме в автоматизированной и</w:t>
      </w:r>
      <w:r w:rsidRPr="00F249CC">
        <w:t>н</w:t>
      </w:r>
      <w:r w:rsidRPr="00F249CC">
        <w:t>формационной системе ПФР в день его поступления в Пенсионный фонд Российской Федерации.</w:t>
      </w:r>
    </w:p>
    <w:p w:rsidR="00FF257F" w:rsidRPr="00F249CC" w:rsidRDefault="00FF257F" w:rsidP="00B66B0B">
      <w:pPr>
        <w:pStyle w:val="ConsPlusNormal"/>
        <w:ind w:firstLine="540"/>
        <w:jc w:val="both"/>
      </w:pPr>
      <w:r w:rsidRPr="00F249CC">
        <w:t>Регистрация запроса, поступившего в территориальный орган ПФР через многофункци</w:t>
      </w:r>
      <w:r w:rsidRPr="00F249CC">
        <w:t>о</w:t>
      </w:r>
      <w:r w:rsidRPr="00F249CC">
        <w:t>нальный центр, осуществляется не позднее рабочего дня, следующего за днем получения терр</w:t>
      </w:r>
      <w:r w:rsidRPr="00F249CC">
        <w:t>и</w:t>
      </w:r>
      <w:r w:rsidRPr="00F249CC">
        <w:t>ториальным органом ПФР запроса из многофункционального центра.</w:t>
      </w:r>
    </w:p>
    <w:p w:rsidR="00FF257F" w:rsidRPr="00F249CC" w:rsidRDefault="00FF257F" w:rsidP="00B66B0B">
      <w:pPr>
        <w:pStyle w:val="ConsPlusNormal"/>
        <w:ind w:firstLine="540"/>
        <w:jc w:val="both"/>
      </w:pPr>
      <w:r w:rsidRPr="00F249CC">
        <w:t>Регистрация запроса осуществляется путем присвоения ему идентификационного номера с указанием даты регистрации.</w:t>
      </w:r>
    </w:p>
    <w:p w:rsidR="00FF257F" w:rsidRPr="00F249CC" w:rsidRDefault="00FF257F" w:rsidP="00B66B0B">
      <w:pPr>
        <w:pStyle w:val="ConsPlusNormal"/>
        <w:ind w:firstLine="540"/>
        <w:jc w:val="both"/>
      </w:pPr>
      <w:r w:rsidRPr="00F249CC">
        <w:t>27. В случае поступления запроса в территориальный орган ПФР в нерабочие или праздни</w:t>
      </w:r>
      <w:r w:rsidRPr="00F249CC">
        <w:t>ч</w:t>
      </w:r>
      <w:r w:rsidRPr="00F249CC">
        <w:t>ные дни его регистрация осуществляется в первый, следующий за ними, рабочий день.</w:t>
      </w:r>
    </w:p>
    <w:p w:rsidR="00FF257F" w:rsidRPr="00F249CC" w:rsidRDefault="00FF257F" w:rsidP="00B66B0B">
      <w:pPr>
        <w:pStyle w:val="ConsPlusNormal"/>
        <w:ind w:firstLine="540"/>
        <w:jc w:val="both"/>
      </w:pPr>
      <w:r w:rsidRPr="00F249CC">
        <w:t>28. Прием, регистрация запроса и оценка представленных документов не должны занимать более 15 минут.</w:t>
      </w:r>
    </w:p>
    <w:p w:rsidR="00FF257F" w:rsidRPr="00F249CC" w:rsidRDefault="00FF257F" w:rsidP="00B66B0B">
      <w:pPr>
        <w:pStyle w:val="ConsPlusNormal"/>
        <w:jc w:val="both"/>
      </w:pPr>
    </w:p>
    <w:p w:rsidR="00FF257F" w:rsidRPr="00F249CC" w:rsidRDefault="00FF257F" w:rsidP="00FF257F">
      <w:pPr>
        <w:pStyle w:val="ConsPlusTitle"/>
        <w:jc w:val="center"/>
        <w:outlineLvl w:val="2"/>
      </w:pPr>
      <w:r w:rsidRPr="00F249CC">
        <w:t>Требования к помещениям, в которых</w:t>
      </w:r>
    </w:p>
    <w:p w:rsidR="00FF257F" w:rsidRPr="00F249CC" w:rsidRDefault="00FF257F" w:rsidP="00FF257F">
      <w:pPr>
        <w:pStyle w:val="ConsPlusTitle"/>
        <w:jc w:val="center"/>
      </w:pPr>
      <w:r w:rsidRPr="00F249CC">
        <w:t>предоставляется государственная услуга,</w:t>
      </w:r>
    </w:p>
    <w:p w:rsidR="00FF257F" w:rsidRPr="00F249CC" w:rsidRDefault="00FF257F" w:rsidP="00FF257F">
      <w:pPr>
        <w:pStyle w:val="ConsPlusTitle"/>
        <w:jc w:val="center"/>
      </w:pPr>
      <w:r w:rsidRPr="00F249CC">
        <w:t>к залу ожидания, местам для заполнения заявления</w:t>
      </w:r>
    </w:p>
    <w:p w:rsidR="00FF257F" w:rsidRPr="00F249CC" w:rsidRDefault="00FF257F" w:rsidP="00FF257F">
      <w:pPr>
        <w:pStyle w:val="ConsPlusTitle"/>
        <w:jc w:val="center"/>
      </w:pPr>
      <w:r w:rsidRPr="00F249CC">
        <w:t>о предоставлении государственной услуги, информационным</w:t>
      </w:r>
    </w:p>
    <w:p w:rsidR="00FF257F" w:rsidRPr="00F249CC" w:rsidRDefault="00FF257F" w:rsidP="00FF257F">
      <w:pPr>
        <w:pStyle w:val="ConsPlusTitle"/>
        <w:jc w:val="center"/>
      </w:pPr>
      <w:r w:rsidRPr="00F249CC">
        <w:t>стендам с образцами их заполнения и перечнем документов,</w:t>
      </w:r>
    </w:p>
    <w:p w:rsidR="00FF257F" w:rsidRPr="00F249CC" w:rsidRDefault="00FF257F" w:rsidP="00FF257F">
      <w:pPr>
        <w:pStyle w:val="ConsPlusTitle"/>
        <w:jc w:val="center"/>
      </w:pPr>
      <w:r w:rsidRPr="00F249CC">
        <w:t>необходимых для предоставления каждой государственной</w:t>
      </w:r>
    </w:p>
    <w:p w:rsidR="00FF257F" w:rsidRPr="00F249CC" w:rsidRDefault="00FF257F" w:rsidP="00FF257F">
      <w:pPr>
        <w:pStyle w:val="ConsPlusTitle"/>
        <w:jc w:val="center"/>
      </w:pPr>
      <w:r w:rsidRPr="00F249CC">
        <w:t>услуги, размещению и оформлению визуальной, текстовой</w:t>
      </w:r>
    </w:p>
    <w:p w:rsidR="00FF257F" w:rsidRPr="00F249CC" w:rsidRDefault="00FF257F" w:rsidP="00FF257F">
      <w:pPr>
        <w:pStyle w:val="ConsPlusTitle"/>
        <w:jc w:val="center"/>
      </w:pPr>
      <w:r w:rsidRPr="00F249CC">
        <w:t>и мультимедийной информации о порядке предоставления такой</w:t>
      </w:r>
    </w:p>
    <w:p w:rsidR="00FF257F" w:rsidRPr="00F249CC" w:rsidRDefault="00FF257F" w:rsidP="00FF257F">
      <w:pPr>
        <w:pStyle w:val="ConsPlusTitle"/>
        <w:jc w:val="center"/>
      </w:pPr>
      <w:r w:rsidRPr="00F249CC">
        <w:t>услуги, в том числе к обеспечению доступности для инвалидов</w:t>
      </w:r>
    </w:p>
    <w:p w:rsidR="00FF257F" w:rsidRPr="00F249CC" w:rsidRDefault="00FF257F" w:rsidP="00FF257F">
      <w:pPr>
        <w:pStyle w:val="ConsPlusTitle"/>
        <w:jc w:val="center"/>
      </w:pPr>
      <w:r w:rsidRPr="00F249CC">
        <w:t>указанных объектов в соответствии с законодательством</w:t>
      </w:r>
    </w:p>
    <w:p w:rsidR="00FF257F" w:rsidRPr="00F249CC" w:rsidRDefault="00FF257F" w:rsidP="00FF257F">
      <w:pPr>
        <w:pStyle w:val="ConsPlusTitle"/>
        <w:jc w:val="center"/>
      </w:pPr>
      <w:r w:rsidRPr="00F249CC">
        <w:t>Российской Федерации о социальной защите инвалидов</w:t>
      </w:r>
    </w:p>
    <w:p w:rsidR="00FF257F" w:rsidRPr="00F249CC" w:rsidRDefault="00FF257F" w:rsidP="00B66B0B">
      <w:pPr>
        <w:pStyle w:val="ConsPlusNormal"/>
        <w:jc w:val="both"/>
      </w:pPr>
    </w:p>
    <w:p w:rsidR="00FF257F" w:rsidRPr="00F249CC" w:rsidRDefault="00FF257F" w:rsidP="00B66B0B">
      <w:pPr>
        <w:pStyle w:val="ConsPlusNormal"/>
        <w:ind w:firstLine="540"/>
        <w:jc w:val="both"/>
      </w:pPr>
      <w:r w:rsidRPr="00F249CC">
        <w:t>29. Местоположение помещений территориальных органов ПФР, в которых предоставляется государственная услуга (далее - помещения территориального органа ПФР), должно обеспечивать удобство для граждан с точки зрения пешеходной доступности от остановок общественного тран</w:t>
      </w:r>
      <w:r w:rsidRPr="00F249CC">
        <w:t>с</w:t>
      </w:r>
      <w:r w:rsidRPr="00F249CC">
        <w:t>порта.</w:t>
      </w:r>
    </w:p>
    <w:p w:rsidR="00FF257F" w:rsidRPr="00F249CC" w:rsidRDefault="00FF257F" w:rsidP="00B66B0B">
      <w:pPr>
        <w:pStyle w:val="ConsPlusNormal"/>
        <w:ind w:firstLine="540"/>
        <w:jc w:val="both"/>
      </w:pPr>
      <w:r w:rsidRPr="00F249CC">
        <w:t>Путь от остановок общественного транспорта до здания (строения), в котором располагается помещение территориального органа ПФР, должен быть оборудован соответствующими инфо</w:t>
      </w:r>
      <w:r w:rsidRPr="00F249CC">
        <w:t>р</w:t>
      </w:r>
      <w:r w:rsidRPr="00F249CC">
        <w:t>мационными указателями.</w:t>
      </w:r>
    </w:p>
    <w:p w:rsidR="00FF257F" w:rsidRPr="00F249CC" w:rsidRDefault="00FF257F" w:rsidP="00B66B0B">
      <w:pPr>
        <w:pStyle w:val="ConsPlusNormal"/>
        <w:ind w:firstLine="540"/>
        <w:jc w:val="both"/>
      </w:pPr>
      <w:r w:rsidRPr="00F249CC">
        <w:t>При организации стоянки (парковки) возле здания (строения), в котором размещено помещ</w:t>
      </w:r>
      <w:r w:rsidRPr="00F249CC">
        <w:t>е</w:t>
      </w:r>
      <w:r w:rsidRPr="00F249CC">
        <w:t>ние территориального органа ПФР, организовывается стоянка (парковка) для личного автомобил</w:t>
      </w:r>
      <w:r w:rsidRPr="00F249CC">
        <w:t>ь</w:t>
      </w:r>
      <w:r w:rsidRPr="00F249CC">
        <w:t>ного транспорта граждан. За пользование стоянкой (парковкой) с граждан плата не взимается.</w:t>
      </w:r>
    </w:p>
    <w:p w:rsidR="00FF257F" w:rsidRPr="00F249CC" w:rsidRDefault="00FF257F" w:rsidP="00B66B0B">
      <w:pPr>
        <w:pStyle w:val="ConsPlusNormal"/>
        <w:ind w:firstLine="540"/>
        <w:jc w:val="both"/>
      </w:pPr>
      <w:r w:rsidRPr="00F249CC">
        <w:t>Для парковки специальных автотранспортных средств маломобильных групп населения на каждой стоянке выделяется не менее 10% мест (но не менее одного места), которые не должны занимать иные транспортные средства.</w:t>
      </w:r>
    </w:p>
    <w:p w:rsidR="00FF257F" w:rsidRPr="00F249CC" w:rsidRDefault="00FF257F" w:rsidP="00B66B0B">
      <w:pPr>
        <w:pStyle w:val="ConsPlusNormal"/>
        <w:ind w:firstLine="540"/>
        <w:jc w:val="both"/>
      </w:pPr>
      <w:r w:rsidRPr="00F249CC">
        <w:t>Помещения территориального органа ПФР должны размещаться преимущественно на ни</w:t>
      </w:r>
      <w:r w:rsidRPr="00F249CC">
        <w:t>ж</w:t>
      </w:r>
      <w:r w:rsidRPr="00F249CC">
        <w:t>них, предпочтительнее на первых этажах зданий с отдельным входом.</w:t>
      </w:r>
    </w:p>
    <w:p w:rsidR="00FF257F" w:rsidRPr="00F249CC" w:rsidRDefault="00FF257F" w:rsidP="00B66B0B">
      <w:pPr>
        <w:pStyle w:val="ConsPlusNormal"/>
        <w:ind w:firstLine="540"/>
        <w:jc w:val="both"/>
      </w:pPr>
      <w:r w:rsidRPr="00F249CC">
        <w:t>Вход в помещение территориального органа ПФР должен обеспечивать свободный доступ граждан, а также должен быть оборудован лестницей с поручнями, широкими проходами, спец</w:t>
      </w:r>
      <w:r w:rsidRPr="00F249CC">
        <w:t>и</w:t>
      </w:r>
      <w:r w:rsidRPr="00F249CC">
        <w:t>альными ограждениями и перилами, пандусами для передвижения кресел-колясок. Передвижение по помещению территориального органа ПФР не должно создавать затруднений для лиц с огран</w:t>
      </w:r>
      <w:r w:rsidRPr="00F249CC">
        <w:t>и</w:t>
      </w:r>
      <w:r w:rsidRPr="00F249CC">
        <w:t>ченными возможностями здоровья, включая тех, кто использует кресла-коляски. Помещение те</w:t>
      </w:r>
      <w:r w:rsidRPr="00F249CC">
        <w:t>р</w:t>
      </w:r>
      <w:r w:rsidRPr="00F249CC">
        <w:t>риториального органа ПФР должно быть освещено.</w:t>
      </w:r>
    </w:p>
    <w:p w:rsidR="00FF257F" w:rsidRPr="00F249CC" w:rsidRDefault="00FF257F" w:rsidP="00B66B0B">
      <w:pPr>
        <w:pStyle w:val="ConsPlusNormal"/>
        <w:ind w:firstLine="540"/>
        <w:jc w:val="both"/>
      </w:pPr>
      <w:r w:rsidRPr="00F249CC">
        <w:t>Центральный вход в здание (строение), где располагается помещение территориального о</w:t>
      </w:r>
      <w:r w:rsidRPr="00F249CC">
        <w:t>р</w:t>
      </w:r>
      <w:r w:rsidRPr="00F249CC">
        <w:t>гана ПФР, оборудуется информационной табличкой (вывеской), содержащей следующую инфо</w:t>
      </w:r>
      <w:r w:rsidRPr="00F249CC">
        <w:t>р</w:t>
      </w:r>
      <w:r w:rsidRPr="00F249CC">
        <w:t>мацию:</w:t>
      </w:r>
    </w:p>
    <w:p w:rsidR="00FF257F" w:rsidRPr="00F249CC" w:rsidRDefault="00FF257F" w:rsidP="00B66B0B">
      <w:pPr>
        <w:pStyle w:val="ConsPlusNormal"/>
        <w:ind w:firstLine="540"/>
        <w:jc w:val="both"/>
      </w:pPr>
      <w:r w:rsidRPr="00F249CC">
        <w:t>наименование территориального органа ПФР (наименование структурного подразделения, осуществляющего предоставление государственной услуги);</w:t>
      </w:r>
    </w:p>
    <w:p w:rsidR="00FF257F" w:rsidRPr="00F249CC" w:rsidRDefault="00FF257F" w:rsidP="00B66B0B">
      <w:pPr>
        <w:pStyle w:val="ConsPlusNormal"/>
        <w:ind w:firstLine="540"/>
        <w:jc w:val="both"/>
      </w:pPr>
      <w:r w:rsidRPr="00F249CC">
        <w:t>режим работы;</w:t>
      </w:r>
    </w:p>
    <w:p w:rsidR="00FF257F" w:rsidRPr="00F249CC" w:rsidRDefault="00FF257F" w:rsidP="00B66B0B">
      <w:pPr>
        <w:pStyle w:val="ConsPlusNormal"/>
        <w:ind w:firstLine="540"/>
        <w:jc w:val="both"/>
      </w:pPr>
      <w:r w:rsidRPr="00F249CC">
        <w:t>график приема.</w:t>
      </w:r>
    </w:p>
    <w:p w:rsidR="00FF257F" w:rsidRPr="00F249CC" w:rsidRDefault="00FF257F" w:rsidP="00B66B0B">
      <w:pPr>
        <w:pStyle w:val="ConsPlusNormal"/>
        <w:ind w:firstLine="540"/>
        <w:jc w:val="both"/>
      </w:pPr>
      <w:r w:rsidRPr="00F249CC">
        <w:t>Помещения территориального органа ПФР оборудуются электронной системой управления очередью, световым информационным табло, системой кондиционирования воздуха, противоп</w:t>
      </w:r>
      <w:r w:rsidRPr="00F249CC">
        <w:t>о</w:t>
      </w:r>
      <w:r w:rsidRPr="00F249CC">
        <w:t>жарной системой и средствами пожаротушения, системой охраны и видеонаблюдения.</w:t>
      </w:r>
    </w:p>
    <w:p w:rsidR="00FF257F" w:rsidRPr="00F249CC" w:rsidRDefault="00FF257F" w:rsidP="00B66B0B">
      <w:pPr>
        <w:pStyle w:val="ConsPlusNormal"/>
        <w:ind w:firstLine="540"/>
        <w:jc w:val="both"/>
      </w:pPr>
      <w:r w:rsidRPr="00F249CC">
        <w:t>Фасад здания (строения), где располагается помещение территориального органа ПФР, должен быть оборудован осветительными приборами, позволяющими гражданам ознакомиться с информационной табличкой.</w:t>
      </w:r>
    </w:p>
    <w:p w:rsidR="00FF257F" w:rsidRPr="00F249CC" w:rsidRDefault="00FF257F" w:rsidP="00B66B0B">
      <w:pPr>
        <w:pStyle w:val="ConsPlusNormal"/>
        <w:ind w:firstLine="540"/>
        <w:jc w:val="both"/>
      </w:pPr>
      <w:r w:rsidRPr="00F249CC">
        <w:t>В целях информирования граждан о возможности их участия в оценке эффективности де</w:t>
      </w:r>
      <w:r w:rsidRPr="00F249CC">
        <w:t>я</w:t>
      </w:r>
      <w:r w:rsidRPr="00F249CC">
        <w:lastRenderedPageBreak/>
        <w:t>тельности руководителей территориальных органов ПФР (их структурных подразделений) с учетом качества предоставленных им государственных услуг в помещении территориального органа ПФР (месте ожидания) размещаются информационные материалы о возможности участия граждан в оценке качества предоставления государственных услуг.</w:t>
      </w:r>
    </w:p>
    <w:p w:rsidR="00FF257F" w:rsidRPr="00F249CC" w:rsidRDefault="00FF257F" w:rsidP="00B66B0B">
      <w:pPr>
        <w:pStyle w:val="ConsPlusNormal"/>
        <w:ind w:firstLine="540"/>
        <w:jc w:val="both"/>
      </w:pPr>
      <w:r w:rsidRPr="00F249CC">
        <w:t>Помещения территориального органа ПФР включают зал ожидания и места для приема гр</w:t>
      </w:r>
      <w:r w:rsidRPr="00F249CC">
        <w:t>а</w:t>
      </w:r>
      <w:r w:rsidRPr="00F249CC">
        <w:t>ждан.</w:t>
      </w:r>
    </w:p>
    <w:p w:rsidR="00FF257F" w:rsidRPr="00F249CC" w:rsidRDefault="00FF257F" w:rsidP="00B66B0B">
      <w:pPr>
        <w:pStyle w:val="ConsPlusNormal"/>
        <w:ind w:firstLine="540"/>
        <w:jc w:val="both"/>
      </w:pPr>
      <w:r w:rsidRPr="00F249CC">
        <w:t>Зал ожидания оснащается стульями, столами (стойками) для возможности оформления д</w:t>
      </w:r>
      <w:r w:rsidRPr="00F249CC">
        <w:t>о</w:t>
      </w:r>
      <w:r w:rsidRPr="00F249CC">
        <w:t>кументов. Количество мест ожидания определяется исходя из фактической нагрузки и возможн</w:t>
      </w:r>
      <w:r w:rsidRPr="00F249CC">
        <w:t>о</w:t>
      </w:r>
      <w:r w:rsidRPr="00F249CC">
        <w:t>стей для их размещения в здании. В зале ожидания должен быть установлен компьютер со спр</w:t>
      </w:r>
      <w:r w:rsidRPr="00F249CC">
        <w:t>а</w:t>
      </w:r>
      <w:r w:rsidRPr="00F249CC">
        <w:t>вочно-правовыми системами и программными продуктами. Правила работы с ним, а также фам</w:t>
      </w:r>
      <w:r w:rsidRPr="00F249CC">
        <w:t>и</w:t>
      </w:r>
      <w:r w:rsidRPr="00F249CC">
        <w:t>лия, имя, отчество (при наличии), номер телефона, номер кабинета должностного лица, отвеча</w:t>
      </w:r>
      <w:r w:rsidRPr="00F249CC">
        <w:t>ю</w:t>
      </w:r>
      <w:r w:rsidRPr="00F249CC">
        <w:t>щего за работу компьютера, размещаются на информационном стенде, расположенном рядом с компьютером.</w:t>
      </w:r>
    </w:p>
    <w:p w:rsidR="00FF257F" w:rsidRPr="00F249CC" w:rsidRDefault="00FF257F" w:rsidP="00B66B0B">
      <w:pPr>
        <w:pStyle w:val="ConsPlusNormal"/>
        <w:ind w:firstLine="540"/>
        <w:jc w:val="both"/>
      </w:pPr>
      <w:r w:rsidRPr="00F249CC">
        <w:t>При входе в помещение территориального органа ПФР и (или) в залах ожидания оборудую</w:t>
      </w:r>
      <w:r w:rsidRPr="00F249CC">
        <w:t>т</w:t>
      </w:r>
      <w:r w:rsidRPr="00F249CC">
        <w:t>ся информационные стенды. На информационных стендах размещаются следующая информация и документы:</w:t>
      </w:r>
    </w:p>
    <w:p w:rsidR="00FF257F" w:rsidRPr="00F249CC" w:rsidRDefault="00FF257F" w:rsidP="00B66B0B">
      <w:pPr>
        <w:pStyle w:val="ConsPlusNormal"/>
        <w:ind w:firstLine="540"/>
        <w:jc w:val="both"/>
      </w:pPr>
      <w:bookmarkStart w:id="7" w:name="Par227"/>
      <w:bookmarkEnd w:id="7"/>
      <w:r w:rsidRPr="00F249CC">
        <w:t>почтовый адрес территориального органа ПФР и его вышестоящего органа;</w:t>
      </w:r>
    </w:p>
    <w:p w:rsidR="00FF257F" w:rsidRPr="00F249CC" w:rsidRDefault="00FF257F" w:rsidP="00B66B0B">
      <w:pPr>
        <w:pStyle w:val="ConsPlusNormal"/>
        <w:ind w:firstLine="540"/>
        <w:jc w:val="both"/>
      </w:pPr>
      <w:r w:rsidRPr="00F249CC">
        <w:t>адрес сайта ПФР;</w:t>
      </w:r>
    </w:p>
    <w:p w:rsidR="00FF257F" w:rsidRPr="00F249CC" w:rsidRDefault="00FF257F" w:rsidP="00B66B0B">
      <w:pPr>
        <w:pStyle w:val="ConsPlusNormal"/>
        <w:ind w:firstLine="540"/>
        <w:jc w:val="both"/>
      </w:pPr>
      <w:r w:rsidRPr="00F249CC">
        <w:t>справочный номер телефона территориального органа ПФР, номер телефона-автоинформатора (при наличии);</w:t>
      </w:r>
    </w:p>
    <w:p w:rsidR="00FF257F" w:rsidRPr="00F249CC" w:rsidRDefault="00FF257F" w:rsidP="00B66B0B">
      <w:pPr>
        <w:pStyle w:val="ConsPlusNormal"/>
        <w:ind w:firstLine="540"/>
        <w:jc w:val="both"/>
      </w:pPr>
      <w:r w:rsidRPr="00F249CC">
        <w:t>режим работы территориального органа ПФР;</w:t>
      </w:r>
    </w:p>
    <w:p w:rsidR="00FF257F" w:rsidRPr="00F249CC" w:rsidRDefault="00FF257F" w:rsidP="00B66B0B">
      <w:pPr>
        <w:pStyle w:val="ConsPlusNormal"/>
        <w:ind w:firstLine="540"/>
        <w:jc w:val="both"/>
      </w:pPr>
      <w:r w:rsidRPr="00F249CC">
        <w:t>выдержки из нормативных правовых актов, содержащих нормы, регулирующие деятельность по предоставлению государственной услуги;</w:t>
      </w:r>
    </w:p>
    <w:p w:rsidR="00FF257F" w:rsidRPr="00F249CC" w:rsidRDefault="00FF257F" w:rsidP="00B66B0B">
      <w:pPr>
        <w:pStyle w:val="ConsPlusNormal"/>
        <w:ind w:firstLine="540"/>
        <w:jc w:val="both"/>
      </w:pPr>
      <w:r w:rsidRPr="00F249CC">
        <w:t>перечень категорий граждан, имеющих право на получение государственной услуги;</w:t>
      </w:r>
    </w:p>
    <w:p w:rsidR="00FF257F" w:rsidRPr="00F249CC" w:rsidRDefault="00FF257F" w:rsidP="00B66B0B">
      <w:pPr>
        <w:pStyle w:val="ConsPlusNormal"/>
        <w:ind w:firstLine="540"/>
        <w:jc w:val="both"/>
      </w:pPr>
      <w:r w:rsidRPr="00F249CC">
        <w:t>перечень документов, необходимых для получения государственной услуги;</w:t>
      </w:r>
    </w:p>
    <w:p w:rsidR="00FF257F" w:rsidRPr="00F249CC" w:rsidRDefault="00FF257F" w:rsidP="00B66B0B">
      <w:pPr>
        <w:pStyle w:val="ConsPlusNormal"/>
        <w:ind w:firstLine="540"/>
        <w:jc w:val="both"/>
      </w:pPr>
      <w:bookmarkStart w:id="8" w:name="Par234"/>
      <w:bookmarkEnd w:id="8"/>
      <w:r w:rsidRPr="00F249CC">
        <w:t>формы заявлений и образцы их заполнения.</w:t>
      </w:r>
    </w:p>
    <w:p w:rsidR="00FF257F" w:rsidRPr="00F249CC" w:rsidRDefault="00FF257F" w:rsidP="00B66B0B">
      <w:pPr>
        <w:pStyle w:val="ConsPlusNormal"/>
        <w:ind w:firstLine="540"/>
        <w:jc w:val="both"/>
      </w:pPr>
      <w:r w:rsidRPr="00F249CC">
        <w:t>Прием граждан по вопросам предоставления государственной услуги осуществляется в к</w:t>
      </w:r>
      <w:r w:rsidRPr="00F249CC">
        <w:t>а</w:t>
      </w:r>
      <w:r w:rsidRPr="00F249CC">
        <w:t>бинках (кабинетах), специально оборудованных для приема граждан, которые оборудуются и</w:t>
      </w:r>
      <w:r w:rsidRPr="00F249CC">
        <w:t>н</w:t>
      </w:r>
      <w:r w:rsidRPr="00F249CC">
        <w:t>формационными табличками с указанием:</w:t>
      </w:r>
    </w:p>
    <w:p w:rsidR="00FF257F" w:rsidRPr="00F249CC" w:rsidRDefault="00FF257F" w:rsidP="00B66B0B">
      <w:pPr>
        <w:pStyle w:val="ConsPlusNormal"/>
        <w:ind w:firstLine="540"/>
        <w:jc w:val="both"/>
      </w:pPr>
      <w:r w:rsidRPr="00F249CC">
        <w:t>номера кабинки (кабинета);</w:t>
      </w:r>
    </w:p>
    <w:p w:rsidR="00FF257F" w:rsidRPr="00F249CC" w:rsidRDefault="00FF257F" w:rsidP="00B66B0B">
      <w:pPr>
        <w:pStyle w:val="ConsPlusNormal"/>
        <w:ind w:firstLine="540"/>
        <w:jc w:val="both"/>
      </w:pPr>
      <w:r w:rsidRPr="00F249CC">
        <w:t>фамилии, имени, отчества (при наличии) должностного лица.</w:t>
      </w:r>
    </w:p>
    <w:p w:rsidR="00FF257F" w:rsidRPr="00F249CC" w:rsidRDefault="00FF257F" w:rsidP="00B66B0B">
      <w:pPr>
        <w:pStyle w:val="ConsPlusNormal"/>
        <w:ind w:firstLine="540"/>
        <w:jc w:val="both"/>
      </w:pPr>
      <w:r w:rsidRPr="00F249CC">
        <w:t>Рабочее место должностного лица должно быть оборудовано персональным компьютером с возможностью доступа к необходимым информационным базам данных ПФР и его территориал</w:t>
      </w:r>
      <w:r w:rsidRPr="00F249CC">
        <w:t>ь</w:t>
      </w:r>
      <w:r w:rsidRPr="00F249CC">
        <w:t>ных органов, принтером и сканером.</w:t>
      </w:r>
    </w:p>
    <w:p w:rsidR="00FF257F" w:rsidRPr="00F249CC" w:rsidRDefault="00FF257F" w:rsidP="00B66B0B">
      <w:pPr>
        <w:pStyle w:val="ConsPlusNormal"/>
        <w:ind w:firstLine="540"/>
        <w:jc w:val="both"/>
      </w:pPr>
      <w:r w:rsidRPr="00F249CC">
        <w:t>Для лиц с ограниченными возможностями здоровья (включая лиц, использующих кресла-коляски и собак-проводников) должны обеспечиваться:</w:t>
      </w:r>
    </w:p>
    <w:p w:rsidR="00FF257F" w:rsidRPr="00F249CC" w:rsidRDefault="00FF257F" w:rsidP="00B66B0B">
      <w:pPr>
        <w:pStyle w:val="ConsPlusNormal"/>
        <w:ind w:firstLine="540"/>
        <w:jc w:val="both"/>
      </w:pPr>
      <w:r w:rsidRPr="00F249CC">
        <w:t>условия для беспрепятственного доступа в помещение территориального органа ПФР;</w:t>
      </w:r>
    </w:p>
    <w:p w:rsidR="00FF257F" w:rsidRPr="00F249CC" w:rsidRDefault="00FF257F" w:rsidP="00B66B0B">
      <w:pPr>
        <w:pStyle w:val="ConsPlusNormal"/>
        <w:ind w:firstLine="540"/>
        <w:jc w:val="both"/>
      </w:pPr>
      <w:r w:rsidRPr="00F249CC">
        <w:t>возможность самостоятельного передвижения по территории, на которой расположено п</w:t>
      </w:r>
      <w:r w:rsidRPr="00F249CC">
        <w:t>о</w:t>
      </w:r>
      <w:r w:rsidRPr="00F249CC">
        <w:t>мещение территориального органа ПФР, а также входа в помещение и выхода из него, посадки в транспортное средство и высадки из него, в том числе с использованием кресла-коляски;</w:t>
      </w:r>
    </w:p>
    <w:p w:rsidR="00FF257F" w:rsidRPr="00F249CC" w:rsidRDefault="00FF257F" w:rsidP="00B66B0B">
      <w:pPr>
        <w:pStyle w:val="ConsPlusNormal"/>
        <w:ind w:firstLine="540"/>
        <w:jc w:val="both"/>
      </w:pPr>
      <w:r w:rsidRPr="00F249CC">
        <w:t>возможность сопровождения и самостоятельного передвижения, оказания помощи инвал</w:t>
      </w:r>
      <w:r w:rsidRPr="00F249CC">
        <w:t>и</w:t>
      </w:r>
      <w:r w:rsidRPr="00F249CC">
        <w:t>дам, имеющим стойкие расстройства функции зрения;</w:t>
      </w:r>
    </w:p>
    <w:p w:rsidR="00FF257F" w:rsidRPr="00F249CC" w:rsidRDefault="00FF257F" w:rsidP="00B66B0B">
      <w:pPr>
        <w:pStyle w:val="ConsPlusNormal"/>
        <w:ind w:firstLine="540"/>
        <w:jc w:val="both"/>
      </w:pPr>
      <w:r w:rsidRPr="00F249CC">
        <w:t>условия по надлежащему размещению оборудования и носителей информации, необход</w:t>
      </w:r>
      <w:r w:rsidRPr="00F249CC">
        <w:t>и</w:t>
      </w:r>
      <w:r w:rsidRPr="00F249CC">
        <w:t>мых для обеспечения беспрепятственного доступа инвалидов с учетом ограничений их жизнеде</w:t>
      </w:r>
      <w:r w:rsidRPr="00F249CC">
        <w:t>я</w:t>
      </w:r>
      <w:r w:rsidRPr="00F249CC">
        <w:t>тельности;</w:t>
      </w:r>
    </w:p>
    <w:p w:rsidR="00FF257F" w:rsidRPr="00F249CC" w:rsidRDefault="00FF257F" w:rsidP="00B66B0B">
      <w:pPr>
        <w:pStyle w:val="ConsPlusNormal"/>
        <w:ind w:firstLine="540"/>
        <w:jc w:val="both"/>
      </w:pPr>
      <w:r w:rsidRPr="00F249CC">
        <w:t>возможность дублирования необходимой для инвалидов звуковой и зрительной информ</w:t>
      </w:r>
      <w:r w:rsidRPr="00F249CC">
        <w:t>а</w:t>
      </w:r>
      <w:r w:rsidRPr="00F249CC">
        <w:t>ции, а также надписей, знаков и иной текстовой и графической информации знаками, выполне</w:t>
      </w:r>
      <w:r w:rsidRPr="00F249CC">
        <w:t>н</w:t>
      </w:r>
      <w:r w:rsidRPr="00F249CC">
        <w:t>ными рельефно-точечным шрифтом Брайля, допуска сурдопереводчика и тифлосурдопереводч</w:t>
      </w:r>
      <w:r w:rsidRPr="00F249CC">
        <w:t>и</w:t>
      </w:r>
      <w:r w:rsidRPr="00F249CC">
        <w:t>ка;</w:t>
      </w:r>
    </w:p>
    <w:p w:rsidR="00FF257F" w:rsidRPr="00F249CC" w:rsidRDefault="00FF257F" w:rsidP="00B66B0B">
      <w:pPr>
        <w:pStyle w:val="ConsPlusNormal"/>
        <w:ind w:firstLine="540"/>
        <w:jc w:val="both"/>
      </w:pPr>
      <w:r w:rsidRPr="00F249CC">
        <w:t>возможность допуска в помещение территориального органа ПФР собаки-проводника при наличии документа, подтверждающего ее специальное обучение и выдаваемого по форме и в п</w:t>
      </w:r>
      <w:r w:rsidRPr="00F249CC">
        <w:t>о</w:t>
      </w:r>
      <w:r w:rsidRPr="00F249CC">
        <w:t>рядке, которые установлены приказом Министерства труда и социальной защиты Российской Ф</w:t>
      </w:r>
      <w:r w:rsidRPr="00F249CC">
        <w:t>е</w:t>
      </w:r>
      <w:r w:rsidRPr="00F249CC">
        <w:t xml:space="preserve">дерации от 22 июня 2015 г. </w:t>
      </w:r>
      <w:r w:rsidR="00F249CC">
        <w:t>№</w:t>
      </w:r>
      <w:r w:rsidRPr="00F249CC">
        <w:t xml:space="preserve"> 386н "Об утверждении формы документа, подтверждающего спец</w:t>
      </w:r>
      <w:r w:rsidRPr="00F249CC">
        <w:t>и</w:t>
      </w:r>
      <w:r w:rsidRPr="00F249CC">
        <w:t xml:space="preserve">альное обучение собаки-проводника, и порядка его выдачи" (зарегистрировано Минюстом России 21 июля 2015 г., регистрационный </w:t>
      </w:r>
      <w:r w:rsidR="00F249CC">
        <w:t>№</w:t>
      </w:r>
      <w:r w:rsidRPr="00F249CC">
        <w:t xml:space="preserve"> 38115);</w:t>
      </w:r>
    </w:p>
    <w:p w:rsidR="00FF257F" w:rsidRPr="00F249CC" w:rsidRDefault="00FF257F" w:rsidP="00B66B0B">
      <w:pPr>
        <w:pStyle w:val="ConsPlusNormal"/>
        <w:ind w:firstLine="540"/>
        <w:jc w:val="both"/>
      </w:pPr>
      <w:r w:rsidRPr="00F249CC">
        <w:t>соответствующая помощь работников территориальных органов ПФР, предоставляющих г</w:t>
      </w:r>
      <w:r w:rsidRPr="00F249CC">
        <w:t>о</w:t>
      </w:r>
      <w:r w:rsidRPr="00F249CC">
        <w:t>сударственные услуги, инвалидам в преодолении барьеров, мешающих получению ими услуг н</w:t>
      </w:r>
      <w:r w:rsidRPr="00F249CC">
        <w:t>а</w:t>
      </w:r>
      <w:r w:rsidRPr="00F249CC">
        <w:t>равне с другими лицами.</w:t>
      </w:r>
    </w:p>
    <w:p w:rsidR="00FF257F" w:rsidRPr="00F249CC" w:rsidRDefault="00FF257F" w:rsidP="00B66B0B">
      <w:pPr>
        <w:pStyle w:val="ConsPlusNormal"/>
        <w:ind w:firstLine="540"/>
        <w:jc w:val="both"/>
      </w:pPr>
      <w:r w:rsidRPr="00F249CC">
        <w:t>В случае невозможности полностью приспособить объект с учетом потребности инвалида собственник данного объекта обеспечивает инвалиду доступ к месту предоставления государс</w:t>
      </w:r>
      <w:r w:rsidRPr="00F249CC">
        <w:t>т</w:t>
      </w:r>
      <w:r w:rsidRPr="00F249CC">
        <w:t>венной услуги, либо, когда это возможно, ее предоставление обеспечивается по месту жител</w:t>
      </w:r>
      <w:r w:rsidRPr="00F249CC">
        <w:t>ь</w:t>
      </w:r>
      <w:r w:rsidRPr="00F249CC">
        <w:t>ства инвалида или в дистанционном режиме.</w:t>
      </w:r>
    </w:p>
    <w:p w:rsidR="00FF257F" w:rsidRPr="00F249CC" w:rsidRDefault="00FF257F" w:rsidP="00B66B0B">
      <w:pPr>
        <w:pStyle w:val="ConsPlusNormal"/>
        <w:ind w:firstLine="540"/>
        <w:jc w:val="both"/>
      </w:pPr>
      <w:r w:rsidRPr="00F249CC">
        <w:t>Порядок обеспечения условий доступности для инвалидов объектов и предоставляемых у</w:t>
      </w:r>
      <w:r w:rsidRPr="00F249CC">
        <w:t>с</w:t>
      </w:r>
      <w:r w:rsidRPr="00F249CC">
        <w:lastRenderedPageBreak/>
        <w:t>луг в сфере труда, занятости и социальной защиты населения, а также оказания им при этом н</w:t>
      </w:r>
      <w:r w:rsidRPr="00F249CC">
        <w:t>е</w:t>
      </w:r>
      <w:r w:rsidRPr="00F249CC">
        <w:t xml:space="preserve">обходимой помощи утвержден приказом Министерства труда и социальной защиты Российской Федерации от 30 июля 2015 г. </w:t>
      </w:r>
      <w:r w:rsidR="00F249CC">
        <w:t>№</w:t>
      </w:r>
      <w:r w:rsidRPr="00F249CC">
        <w:t xml:space="preserve"> 527н (зарегистрировано Минюстом России 17 сентября 2015 г., регистрационный </w:t>
      </w:r>
      <w:r w:rsidR="00F249CC">
        <w:t>№</w:t>
      </w:r>
      <w:r w:rsidRPr="00F249CC">
        <w:t xml:space="preserve"> 38897).</w:t>
      </w:r>
    </w:p>
    <w:p w:rsidR="00FF257F" w:rsidRPr="00F249CC" w:rsidRDefault="00FF257F" w:rsidP="00FF257F">
      <w:pPr>
        <w:pStyle w:val="ConsPlusNormal"/>
        <w:jc w:val="both"/>
      </w:pPr>
    </w:p>
    <w:p w:rsidR="00FF257F" w:rsidRPr="00F249CC" w:rsidRDefault="00FF257F" w:rsidP="00FF257F">
      <w:pPr>
        <w:pStyle w:val="ConsPlusTitle"/>
        <w:jc w:val="center"/>
        <w:outlineLvl w:val="2"/>
      </w:pPr>
      <w:r w:rsidRPr="00F249CC">
        <w:t>Показатели доступности и качества государственной</w:t>
      </w:r>
    </w:p>
    <w:p w:rsidR="00FF257F" w:rsidRPr="00F249CC" w:rsidRDefault="00FF257F" w:rsidP="00FF257F">
      <w:pPr>
        <w:pStyle w:val="ConsPlusTitle"/>
        <w:jc w:val="center"/>
      </w:pPr>
      <w:r w:rsidRPr="00F249CC">
        <w:t>услуги, в том числе количество взаимодействий гражданина</w:t>
      </w:r>
    </w:p>
    <w:p w:rsidR="00FF257F" w:rsidRPr="00F249CC" w:rsidRDefault="00FF257F" w:rsidP="00FF257F">
      <w:pPr>
        <w:pStyle w:val="ConsPlusTitle"/>
        <w:jc w:val="center"/>
      </w:pPr>
      <w:r w:rsidRPr="00F249CC">
        <w:t>с должностными лицами при предоставлении государственной</w:t>
      </w:r>
    </w:p>
    <w:p w:rsidR="00FF257F" w:rsidRPr="00F249CC" w:rsidRDefault="00FF257F" w:rsidP="00FF257F">
      <w:pPr>
        <w:pStyle w:val="ConsPlusTitle"/>
        <w:jc w:val="center"/>
      </w:pPr>
      <w:r w:rsidRPr="00F249CC">
        <w:t>услуги и их продолжительность, возможность получения</w:t>
      </w:r>
    </w:p>
    <w:p w:rsidR="00FF257F" w:rsidRPr="00F249CC" w:rsidRDefault="00FF257F" w:rsidP="00FF257F">
      <w:pPr>
        <w:pStyle w:val="ConsPlusTitle"/>
        <w:jc w:val="center"/>
      </w:pPr>
      <w:r w:rsidRPr="00F249CC">
        <w:t>информации о ходе предоставления государственной услуги,</w:t>
      </w:r>
    </w:p>
    <w:p w:rsidR="00FF257F" w:rsidRPr="00F249CC" w:rsidRDefault="00FF257F" w:rsidP="00FF257F">
      <w:pPr>
        <w:pStyle w:val="ConsPlusTitle"/>
        <w:jc w:val="center"/>
      </w:pPr>
      <w:r w:rsidRPr="00F249CC">
        <w:t>в том числе с использованием информационно-коммуникационных</w:t>
      </w:r>
    </w:p>
    <w:p w:rsidR="00FF257F" w:rsidRPr="00F249CC" w:rsidRDefault="00FF257F" w:rsidP="00FF257F">
      <w:pPr>
        <w:pStyle w:val="ConsPlusTitle"/>
        <w:jc w:val="center"/>
      </w:pPr>
      <w:r w:rsidRPr="00F249CC">
        <w:t>технологий, возможность либо невозможность получения</w:t>
      </w:r>
    </w:p>
    <w:p w:rsidR="00FF257F" w:rsidRPr="00F249CC" w:rsidRDefault="00FF257F" w:rsidP="00FF257F">
      <w:pPr>
        <w:pStyle w:val="ConsPlusTitle"/>
        <w:jc w:val="center"/>
      </w:pPr>
      <w:r w:rsidRPr="00F249CC">
        <w:t>государственной услуги в многофункциональном центре</w:t>
      </w:r>
    </w:p>
    <w:p w:rsidR="00FF257F" w:rsidRPr="00F249CC" w:rsidRDefault="00FF257F" w:rsidP="00FF257F">
      <w:pPr>
        <w:pStyle w:val="ConsPlusTitle"/>
        <w:jc w:val="center"/>
      </w:pPr>
      <w:r w:rsidRPr="00F249CC">
        <w:t>(в том числе в полном объеме), в любом территориальном</w:t>
      </w:r>
    </w:p>
    <w:p w:rsidR="00FF257F" w:rsidRPr="00F249CC" w:rsidRDefault="00FF257F" w:rsidP="00FF257F">
      <w:pPr>
        <w:pStyle w:val="ConsPlusTitle"/>
        <w:jc w:val="center"/>
      </w:pPr>
      <w:r w:rsidRPr="00F249CC">
        <w:t>органе ПФР по выбору гражданина (экстерриториальный</w:t>
      </w:r>
    </w:p>
    <w:p w:rsidR="00FF257F" w:rsidRPr="00F249CC" w:rsidRDefault="00FF257F" w:rsidP="00FF257F">
      <w:pPr>
        <w:pStyle w:val="ConsPlusTitle"/>
        <w:jc w:val="center"/>
      </w:pPr>
      <w:r w:rsidRPr="00F249CC">
        <w:t>принцип), посредством запроса о предоставлении</w:t>
      </w:r>
    </w:p>
    <w:p w:rsidR="00FF257F" w:rsidRPr="00F249CC" w:rsidRDefault="00FF257F" w:rsidP="00FF257F">
      <w:pPr>
        <w:pStyle w:val="ConsPlusTitle"/>
        <w:jc w:val="center"/>
      </w:pPr>
      <w:r w:rsidRPr="00F249CC">
        <w:t>нескольких государственных и (или) муниципальных</w:t>
      </w:r>
    </w:p>
    <w:p w:rsidR="00FF257F" w:rsidRPr="00F249CC" w:rsidRDefault="00FF257F" w:rsidP="00FF257F">
      <w:pPr>
        <w:pStyle w:val="ConsPlusTitle"/>
        <w:jc w:val="center"/>
      </w:pPr>
      <w:r w:rsidRPr="00F249CC">
        <w:t>услуг в многофункциональном центре, предусмотренного</w:t>
      </w:r>
    </w:p>
    <w:p w:rsidR="00FF257F" w:rsidRPr="00F249CC" w:rsidRDefault="00FF257F" w:rsidP="00FF257F">
      <w:pPr>
        <w:pStyle w:val="ConsPlusTitle"/>
        <w:jc w:val="center"/>
      </w:pPr>
      <w:r w:rsidRPr="00F249CC">
        <w:t>статьей 15.1 Федерального закона</w:t>
      </w:r>
    </w:p>
    <w:p w:rsidR="00FF257F" w:rsidRPr="00F249CC" w:rsidRDefault="00FF257F" w:rsidP="00FF257F">
      <w:pPr>
        <w:pStyle w:val="ConsPlusTitle"/>
        <w:jc w:val="center"/>
      </w:pPr>
      <w:r w:rsidRPr="00F249CC">
        <w:t xml:space="preserve">от 27 июля 2010 г. </w:t>
      </w:r>
      <w:r w:rsidR="00F249CC">
        <w:t>№</w:t>
      </w:r>
      <w:r w:rsidRPr="00F249CC">
        <w:t xml:space="preserve"> 210-ФЗ</w:t>
      </w:r>
    </w:p>
    <w:p w:rsidR="00FF257F" w:rsidRPr="00F249CC" w:rsidRDefault="00FF257F" w:rsidP="00FF257F">
      <w:pPr>
        <w:pStyle w:val="ConsPlusNormal"/>
        <w:jc w:val="both"/>
      </w:pPr>
    </w:p>
    <w:p w:rsidR="00FF257F" w:rsidRPr="00F249CC" w:rsidRDefault="00FF257F" w:rsidP="00B66B0B">
      <w:pPr>
        <w:pStyle w:val="ConsPlusNormal"/>
        <w:ind w:firstLine="540"/>
        <w:jc w:val="both"/>
      </w:pPr>
      <w:r w:rsidRPr="00F249CC">
        <w:t>30. Оценка доступности и качества предоставления государственной услуги должна осущ</w:t>
      </w:r>
      <w:r w:rsidRPr="00F249CC">
        <w:t>е</w:t>
      </w:r>
      <w:r w:rsidRPr="00F249CC">
        <w:t>ствляться по следующим показателям:</w:t>
      </w:r>
    </w:p>
    <w:p w:rsidR="00FF257F" w:rsidRPr="00F249CC" w:rsidRDefault="00FF257F" w:rsidP="00B66B0B">
      <w:pPr>
        <w:pStyle w:val="ConsPlusNormal"/>
        <w:ind w:firstLine="540"/>
        <w:jc w:val="both"/>
      </w:pPr>
      <w:r w:rsidRPr="00F249CC">
        <w:t>степень информированности граждан о порядке предоставления государственной услуги (доступность информации о государственной услуге, возможность выбора способа получения и</w:t>
      </w:r>
      <w:r w:rsidRPr="00F249CC">
        <w:t>н</w:t>
      </w:r>
      <w:r w:rsidRPr="00F249CC">
        <w:t>формации);</w:t>
      </w:r>
    </w:p>
    <w:p w:rsidR="00FF257F" w:rsidRPr="00F249CC" w:rsidRDefault="00FF257F" w:rsidP="00B66B0B">
      <w:pPr>
        <w:pStyle w:val="ConsPlusNormal"/>
        <w:ind w:firstLine="540"/>
        <w:jc w:val="both"/>
      </w:pPr>
      <w:r w:rsidRPr="00F249CC">
        <w:t>возможность выбора гражданином форм предоставления государственной услуги, в том чи</w:t>
      </w:r>
      <w:r w:rsidRPr="00F249CC">
        <w:t>с</w:t>
      </w:r>
      <w:r w:rsidRPr="00F249CC">
        <w:t>ле с использованием информационно-телекоммуникационных сетей общего пользования (в том числе сети Интернет), включая Единый портал;</w:t>
      </w:r>
    </w:p>
    <w:p w:rsidR="00FF257F" w:rsidRPr="00F249CC" w:rsidRDefault="00FF257F" w:rsidP="00B66B0B">
      <w:pPr>
        <w:pStyle w:val="ConsPlusNormal"/>
        <w:ind w:firstLine="540"/>
        <w:jc w:val="both"/>
      </w:pPr>
      <w:r w:rsidRPr="00F249CC">
        <w:t>возможность или невозможность обращения за получением государственной услуги в мн</w:t>
      </w:r>
      <w:r w:rsidRPr="00F249CC">
        <w:t>о</w:t>
      </w:r>
      <w:r w:rsidRPr="00F249CC">
        <w:t>гофункциональном центре (в том числе в полном объеме);</w:t>
      </w:r>
    </w:p>
    <w:p w:rsidR="00FF257F" w:rsidRPr="00F249CC" w:rsidRDefault="00FF257F" w:rsidP="00B66B0B">
      <w:pPr>
        <w:pStyle w:val="ConsPlusNormal"/>
        <w:ind w:firstLine="540"/>
        <w:jc w:val="both"/>
      </w:pPr>
      <w:r w:rsidRPr="00F249CC">
        <w:t>возможность или невозможность обращения за получением государственной услуги посре</w:t>
      </w:r>
      <w:r w:rsidRPr="00F249CC">
        <w:t>д</w:t>
      </w:r>
      <w:r w:rsidRPr="00F249CC">
        <w:t>ством запроса о предоставлении нескольких государственных и (или) муниципальных услуг в мн</w:t>
      </w:r>
      <w:r w:rsidRPr="00F249CC">
        <w:t>о</w:t>
      </w:r>
      <w:r w:rsidRPr="00F249CC">
        <w:t xml:space="preserve">гофункциональном центре, предусмотренного статьей 15.1 Федерального закона от 27 июля 2010 г. </w:t>
      </w:r>
      <w:r w:rsidR="00F249CC">
        <w:t>№</w:t>
      </w:r>
      <w:r w:rsidRPr="00F249CC">
        <w:t xml:space="preserve"> 210-ФЗ (далее - комплексный запрос);</w:t>
      </w:r>
    </w:p>
    <w:p w:rsidR="00FF257F" w:rsidRPr="00F249CC" w:rsidRDefault="00FF257F" w:rsidP="00B66B0B">
      <w:pPr>
        <w:pStyle w:val="ConsPlusNormal"/>
        <w:ind w:firstLine="540"/>
        <w:jc w:val="both"/>
      </w:pPr>
      <w:r w:rsidRPr="00F249CC">
        <w:t>возможность или невозможность получения государственной услуги в любом территориал</w:t>
      </w:r>
      <w:r w:rsidRPr="00F249CC">
        <w:t>ь</w:t>
      </w:r>
      <w:r w:rsidRPr="00F249CC">
        <w:t>ном органе ПФР по выбору гражданина (экстерриториальный принцип);</w:t>
      </w:r>
    </w:p>
    <w:p w:rsidR="00FF257F" w:rsidRPr="00F249CC" w:rsidRDefault="00FF257F" w:rsidP="00B66B0B">
      <w:pPr>
        <w:pStyle w:val="ConsPlusNormal"/>
        <w:ind w:firstLine="540"/>
        <w:jc w:val="both"/>
      </w:pPr>
      <w:r w:rsidRPr="00F249CC">
        <w:t>доступность обращения за предоставлением государственной услуги, в том числе для мал</w:t>
      </w:r>
      <w:r w:rsidRPr="00F249CC">
        <w:t>о</w:t>
      </w:r>
      <w:r w:rsidRPr="00F249CC">
        <w:t>мобильных групп населения;</w:t>
      </w:r>
    </w:p>
    <w:p w:rsidR="00FF257F" w:rsidRPr="00F249CC" w:rsidRDefault="00FF257F" w:rsidP="00B66B0B">
      <w:pPr>
        <w:pStyle w:val="ConsPlusNormal"/>
        <w:ind w:firstLine="540"/>
        <w:jc w:val="both"/>
      </w:pPr>
      <w:r w:rsidRPr="00F249CC">
        <w:t>соблюдение сроков предоставления государственной услуги и сроков выполнения админис</w:t>
      </w:r>
      <w:r w:rsidRPr="00F249CC">
        <w:t>т</w:t>
      </w:r>
      <w:r w:rsidRPr="00F249CC">
        <w:t>ративных процедур при предоставлении государственной услуги;</w:t>
      </w:r>
    </w:p>
    <w:p w:rsidR="00FF257F" w:rsidRPr="00F249CC" w:rsidRDefault="00FF257F" w:rsidP="00B66B0B">
      <w:pPr>
        <w:pStyle w:val="ConsPlusNormal"/>
        <w:ind w:firstLine="540"/>
        <w:jc w:val="both"/>
      </w:pPr>
      <w:r w:rsidRPr="00F249CC">
        <w:t>отсутствие обоснованных жалоб со стороны граждан по результатам предоставления гос</w:t>
      </w:r>
      <w:r w:rsidRPr="00F249CC">
        <w:t>у</w:t>
      </w:r>
      <w:r w:rsidRPr="00F249CC">
        <w:t>дарственной услуги;</w:t>
      </w:r>
    </w:p>
    <w:p w:rsidR="00FF257F" w:rsidRPr="00F249CC" w:rsidRDefault="00FF257F" w:rsidP="00B66B0B">
      <w:pPr>
        <w:pStyle w:val="ConsPlusNormal"/>
        <w:ind w:firstLine="540"/>
        <w:jc w:val="both"/>
      </w:pPr>
      <w:r w:rsidRPr="00F249CC">
        <w:t>предоставление возможности подачи заявления и документов (содержащихся в них свед</w:t>
      </w:r>
      <w:r w:rsidRPr="00F249CC">
        <w:t>е</w:t>
      </w:r>
      <w:r w:rsidRPr="00F249CC">
        <w:t>ний), необходимых для предоставления государственной услуги, в электронной форме;</w:t>
      </w:r>
    </w:p>
    <w:p w:rsidR="00FF257F" w:rsidRPr="00F249CC" w:rsidRDefault="00FF257F" w:rsidP="00B66B0B">
      <w:pPr>
        <w:pStyle w:val="ConsPlusNormal"/>
        <w:ind w:firstLine="540"/>
        <w:jc w:val="both"/>
      </w:pPr>
      <w:r w:rsidRPr="00F249CC">
        <w:t>предоставление возможности получения информации о ходе предоставления государстве</w:t>
      </w:r>
      <w:r w:rsidRPr="00F249CC">
        <w:t>н</w:t>
      </w:r>
      <w:r w:rsidRPr="00F249CC">
        <w:t>ной услуги, в том числе с использованием информационно-коммуникационных технологий.</w:t>
      </w:r>
    </w:p>
    <w:p w:rsidR="00FF257F" w:rsidRPr="00F249CC" w:rsidRDefault="00FF257F" w:rsidP="00B66B0B">
      <w:pPr>
        <w:pStyle w:val="ConsPlusNormal"/>
        <w:ind w:firstLine="540"/>
        <w:jc w:val="both"/>
      </w:pPr>
      <w:r w:rsidRPr="00F249CC">
        <w:t>31. В целях предоставления государственной услуги, консультаций и информирования о х</w:t>
      </w:r>
      <w:r w:rsidRPr="00F249CC">
        <w:t>о</w:t>
      </w:r>
      <w:r w:rsidRPr="00F249CC">
        <w:t>де предоставления государственной услуги допускается осуществление приема граждан по пре</w:t>
      </w:r>
      <w:r w:rsidRPr="00F249CC">
        <w:t>д</w:t>
      </w:r>
      <w:r w:rsidRPr="00F249CC">
        <w:t>варительной записи. Запись на прием проводится при личном обращении гражданина или с и</w:t>
      </w:r>
      <w:r w:rsidRPr="00F249CC">
        <w:t>с</w:t>
      </w:r>
      <w:r w:rsidRPr="00F249CC">
        <w:t>пользованием средств телефонной связи, а также через сеть Интернет, в том числе через сайт ПФР и Единый портал.</w:t>
      </w:r>
    </w:p>
    <w:p w:rsidR="00FF257F" w:rsidRPr="00F249CC" w:rsidRDefault="00FF257F" w:rsidP="00B66B0B">
      <w:pPr>
        <w:pStyle w:val="ConsPlusNormal"/>
        <w:ind w:firstLine="540"/>
        <w:jc w:val="both"/>
      </w:pPr>
      <w:r w:rsidRPr="00F249CC">
        <w:t>Для осуществления предварительной записи посредством Единого портала, сайта ПФР гр</w:t>
      </w:r>
      <w:r w:rsidRPr="00F249CC">
        <w:t>а</w:t>
      </w:r>
      <w:r w:rsidRPr="00F249CC">
        <w:t>жданину необходимо указать запрашиваемые системой данные, в том числе:</w:t>
      </w:r>
    </w:p>
    <w:p w:rsidR="00FF257F" w:rsidRPr="00F249CC" w:rsidRDefault="00FF257F" w:rsidP="00B66B0B">
      <w:pPr>
        <w:pStyle w:val="ConsPlusNormal"/>
        <w:ind w:firstLine="540"/>
        <w:jc w:val="both"/>
      </w:pPr>
      <w:r w:rsidRPr="00F249CC">
        <w:t>для физического лица: фамилия, имя, отчество (последнее при наличии);</w:t>
      </w:r>
    </w:p>
    <w:p w:rsidR="00FF257F" w:rsidRPr="00F249CC" w:rsidRDefault="00FF257F" w:rsidP="00B66B0B">
      <w:pPr>
        <w:pStyle w:val="ConsPlusNormal"/>
        <w:ind w:firstLine="540"/>
        <w:jc w:val="both"/>
      </w:pPr>
      <w:r w:rsidRPr="00F249CC">
        <w:t>для юридического лица: наименование юридического лица;</w:t>
      </w:r>
    </w:p>
    <w:p w:rsidR="00FF257F" w:rsidRPr="00F249CC" w:rsidRDefault="00FF257F" w:rsidP="00B66B0B">
      <w:pPr>
        <w:pStyle w:val="ConsPlusNormal"/>
        <w:ind w:firstLine="540"/>
        <w:jc w:val="both"/>
      </w:pPr>
      <w:r w:rsidRPr="00F249CC">
        <w:t>страховой номер индивидуального лицевого счета гражданина;</w:t>
      </w:r>
    </w:p>
    <w:p w:rsidR="00FF257F" w:rsidRPr="00F249CC" w:rsidRDefault="00FF257F" w:rsidP="00B66B0B">
      <w:pPr>
        <w:pStyle w:val="ConsPlusNormal"/>
        <w:ind w:firstLine="540"/>
        <w:jc w:val="both"/>
      </w:pPr>
      <w:r w:rsidRPr="00F249CC">
        <w:t>номер телефона;</w:t>
      </w:r>
    </w:p>
    <w:p w:rsidR="00FF257F" w:rsidRPr="00F249CC" w:rsidRDefault="00FF257F" w:rsidP="00B66B0B">
      <w:pPr>
        <w:pStyle w:val="ConsPlusNormal"/>
        <w:ind w:firstLine="540"/>
        <w:jc w:val="both"/>
      </w:pPr>
      <w:r w:rsidRPr="00F249CC">
        <w:t>адрес электронной почты (по желанию);</w:t>
      </w:r>
    </w:p>
    <w:p w:rsidR="00FF257F" w:rsidRPr="00F249CC" w:rsidRDefault="00FF257F" w:rsidP="00B66B0B">
      <w:pPr>
        <w:pStyle w:val="ConsPlusNormal"/>
        <w:ind w:firstLine="540"/>
        <w:jc w:val="both"/>
      </w:pPr>
      <w:r w:rsidRPr="00F249CC">
        <w:t>желаемая дата и время приема.</w:t>
      </w:r>
    </w:p>
    <w:p w:rsidR="00FF257F" w:rsidRPr="00F249CC" w:rsidRDefault="00FF257F" w:rsidP="00B66B0B">
      <w:pPr>
        <w:pStyle w:val="ConsPlusNormal"/>
        <w:ind w:firstLine="540"/>
        <w:jc w:val="both"/>
      </w:pPr>
      <w:r w:rsidRPr="00F249CC">
        <w:t>В случае несоответствия сведений, которые сообщил заявитель при предварительной зап</w:t>
      </w:r>
      <w:r w:rsidRPr="00F249CC">
        <w:t>и</w:t>
      </w:r>
      <w:r w:rsidRPr="00F249CC">
        <w:t>си (за исключением опечаток, грамматических ошибок), документам, представленным граждан</w:t>
      </w:r>
      <w:r w:rsidRPr="00F249CC">
        <w:t>и</w:t>
      </w:r>
      <w:r w:rsidRPr="00F249CC">
        <w:t>ном при личном приеме, предварительная запись аннулируется.</w:t>
      </w:r>
    </w:p>
    <w:p w:rsidR="00FF257F" w:rsidRPr="00F249CC" w:rsidRDefault="00FF257F" w:rsidP="00B66B0B">
      <w:pPr>
        <w:pStyle w:val="ConsPlusNormal"/>
        <w:ind w:firstLine="540"/>
        <w:jc w:val="both"/>
      </w:pPr>
      <w:r w:rsidRPr="00F249CC">
        <w:lastRenderedPageBreak/>
        <w:t>При осуществлении предварительной записи путем личного обращения гражданину выдае</w:t>
      </w:r>
      <w:r w:rsidRPr="00F249CC">
        <w:t>т</w:t>
      </w:r>
      <w:r w:rsidRPr="00F249CC">
        <w:t>ся талон-подтверждение, содержащий информацию о дате и времени представления запроса.</w:t>
      </w:r>
    </w:p>
    <w:p w:rsidR="00FF257F" w:rsidRPr="00F249CC" w:rsidRDefault="00FF257F" w:rsidP="00B66B0B">
      <w:pPr>
        <w:pStyle w:val="ConsPlusNormal"/>
        <w:ind w:firstLine="540"/>
        <w:jc w:val="both"/>
      </w:pPr>
      <w:r w:rsidRPr="00F249CC">
        <w:t>При осуществлении предварительной записи по телефону гражданину сообщаются дата и время приема документов, а в случае, если гражданин сообщит адрес электронной почты, на ук</w:t>
      </w:r>
      <w:r w:rsidRPr="00F249CC">
        <w:t>а</w:t>
      </w:r>
      <w:r w:rsidRPr="00F249CC">
        <w:t>занный адрес также направляется талон-подтверждение.</w:t>
      </w:r>
    </w:p>
    <w:p w:rsidR="00FF257F" w:rsidRPr="00F249CC" w:rsidRDefault="00FF257F" w:rsidP="00B66B0B">
      <w:pPr>
        <w:pStyle w:val="ConsPlusNormal"/>
        <w:ind w:firstLine="540"/>
        <w:jc w:val="both"/>
      </w:pPr>
      <w:r w:rsidRPr="00F249CC">
        <w:t>При осуществлении предварительной записи через сайт ПФР гражданину обеспечивается возможность распечатать талон-подтверждение, в случае, если гражданин сообщит адрес эле</w:t>
      </w:r>
      <w:r w:rsidRPr="00F249CC">
        <w:t>к</w:t>
      </w:r>
      <w:r w:rsidRPr="00F249CC">
        <w:t>тронной почты, на указанный адрес также направляется информация о подтверждении предвар</w:t>
      </w:r>
      <w:r w:rsidRPr="00F249CC">
        <w:t>и</w:t>
      </w:r>
      <w:r w:rsidRPr="00F249CC">
        <w:t>тельной записи с указанием даты, времени и места приема.</w:t>
      </w:r>
    </w:p>
    <w:p w:rsidR="00FF257F" w:rsidRPr="00F249CC" w:rsidRDefault="00FF257F" w:rsidP="00B66B0B">
      <w:pPr>
        <w:pStyle w:val="ConsPlusNormal"/>
        <w:ind w:firstLine="540"/>
        <w:jc w:val="both"/>
      </w:pPr>
      <w:r w:rsidRPr="00F249CC">
        <w:t>Запись граждан на определенную дату заканчивается за сутки до наступления этой даты.</w:t>
      </w:r>
    </w:p>
    <w:p w:rsidR="00FF257F" w:rsidRPr="00F249CC" w:rsidRDefault="00FF257F" w:rsidP="00B66B0B">
      <w:pPr>
        <w:pStyle w:val="ConsPlusNormal"/>
        <w:ind w:firstLine="540"/>
        <w:jc w:val="both"/>
      </w:pPr>
      <w:r w:rsidRPr="00F249CC">
        <w:t>При осуществлении предварительной записи гражданин в обязательном порядке информ</w:t>
      </w:r>
      <w:r w:rsidRPr="00F249CC">
        <w:t>и</w:t>
      </w:r>
      <w:r w:rsidRPr="00F249CC">
        <w:t>руется о том, что предварительная запись аннулируется в случае его неявки по истечении 15 м</w:t>
      </w:r>
      <w:r w:rsidRPr="00F249CC">
        <w:t>и</w:t>
      </w:r>
      <w:r w:rsidRPr="00F249CC">
        <w:t>нут с назначенного времени приема.</w:t>
      </w:r>
    </w:p>
    <w:p w:rsidR="00FF257F" w:rsidRPr="00F249CC" w:rsidRDefault="00FF257F" w:rsidP="00B66B0B">
      <w:pPr>
        <w:pStyle w:val="ConsPlusNormal"/>
        <w:ind w:firstLine="540"/>
        <w:jc w:val="both"/>
      </w:pPr>
      <w:r w:rsidRPr="00F249CC">
        <w:t>Гражданин в любое время вправе отказаться от предварительной записи.</w:t>
      </w:r>
    </w:p>
    <w:p w:rsidR="00FF257F" w:rsidRPr="00F249CC" w:rsidRDefault="00FF257F" w:rsidP="00B66B0B">
      <w:pPr>
        <w:pStyle w:val="ConsPlusNormal"/>
        <w:ind w:firstLine="540"/>
        <w:jc w:val="both"/>
      </w:pPr>
      <w:r w:rsidRPr="00F249CC">
        <w:t>Прием граждан по предварительной записи осуществляется в течение рабочего дня в соо</w:t>
      </w:r>
      <w:r w:rsidRPr="00F249CC">
        <w:t>т</w:t>
      </w:r>
      <w:r w:rsidRPr="00F249CC">
        <w:t>ветствии с установленным графиком приема граждан.</w:t>
      </w:r>
    </w:p>
    <w:p w:rsidR="00FF257F" w:rsidRPr="00F249CC" w:rsidRDefault="00FF257F" w:rsidP="00B66B0B">
      <w:pPr>
        <w:pStyle w:val="ConsPlusNormal"/>
        <w:ind w:firstLine="540"/>
        <w:jc w:val="both"/>
      </w:pPr>
      <w:r w:rsidRPr="00F249CC">
        <w:t>32. Предоставление государственной услуги предусматривает однократное взаимодействие гражданина с должностными лицами.</w:t>
      </w:r>
    </w:p>
    <w:p w:rsidR="00FF257F" w:rsidRPr="00F249CC" w:rsidRDefault="00FF257F" w:rsidP="00B66B0B">
      <w:pPr>
        <w:pStyle w:val="ConsPlusNormal"/>
        <w:jc w:val="both"/>
      </w:pPr>
    </w:p>
    <w:p w:rsidR="00FF257F" w:rsidRPr="00F249CC" w:rsidRDefault="00FF257F" w:rsidP="00FF257F">
      <w:pPr>
        <w:pStyle w:val="ConsPlusTitle"/>
        <w:jc w:val="center"/>
        <w:outlineLvl w:val="2"/>
      </w:pPr>
      <w:r w:rsidRPr="00F249CC">
        <w:t>Иные требования, в том числе учитывающие</w:t>
      </w:r>
    </w:p>
    <w:p w:rsidR="00FF257F" w:rsidRPr="00F249CC" w:rsidRDefault="00FF257F" w:rsidP="00FF257F">
      <w:pPr>
        <w:pStyle w:val="ConsPlusTitle"/>
        <w:jc w:val="center"/>
      </w:pPr>
      <w:r w:rsidRPr="00F249CC">
        <w:t>особенности предоставления государственной услуги</w:t>
      </w:r>
    </w:p>
    <w:p w:rsidR="00FF257F" w:rsidRPr="00F249CC" w:rsidRDefault="00FF257F" w:rsidP="00FF257F">
      <w:pPr>
        <w:pStyle w:val="ConsPlusTitle"/>
        <w:jc w:val="center"/>
      </w:pPr>
      <w:r w:rsidRPr="00F249CC">
        <w:t>по экстерриториальному принципу и особенности</w:t>
      </w:r>
    </w:p>
    <w:p w:rsidR="00FF257F" w:rsidRPr="00F249CC" w:rsidRDefault="00FF257F" w:rsidP="00FF257F">
      <w:pPr>
        <w:pStyle w:val="ConsPlusTitle"/>
        <w:jc w:val="center"/>
      </w:pPr>
      <w:r w:rsidRPr="00F249CC">
        <w:t>предоставления государственной услуги</w:t>
      </w:r>
    </w:p>
    <w:p w:rsidR="00FF257F" w:rsidRPr="00F249CC" w:rsidRDefault="00FF257F" w:rsidP="00FF257F">
      <w:pPr>
        <w:pStyle w:val="ConsPlusTitle"/>
        <w:jc w:val="center"/>
      </w:pPr>
      <w:r w:rsidRPr="00F249CC">
        <w:t>в электронной форме</w:t>
      </w:r>
    </w:p>
    <w:p w:rsidR="00FF257F" w:rsidRPr="00F249CC" w:rsidRDefault="00FF257F" w:rsidP="00FF257F">
      <w:pPr>
        <w:pStyle w:val="ConsPlusNormal"/>
        <w:jc w:val="both"/>
      </w:pPr>
    </w:p>
    <w:p w:rsidR="00FF257F" w:rsidRPr="00F249CC" w:rsidRDefault="00FF257F" w:rsidP="00B66B0B">
      <w:pPr>
        <w:pStyle w:val="ConsPlusNormal"/>
        <w:ind w:firstLine="539"/>
        <w:jc w:val="both"/>
      </w:pPr>
      <w:r w:rsidRPr="00F249CC">
        <w:t>33. Прием граждан по вопросам предоставления государственной услуги также может ос</w:t>
      </w:r>
      <w:r w:rsidRPr="00F249CC">
        <w:t>у</w:t>
      </w:r>
      <w:r w:rsidRPr="00F249CC">
        <w:t>ществляться должностным лицом на выездном приеме граждан, организованном территориал</w:t>
      </w:r>
      <w:r w:rsidRPr="00F249CC">
        <w:t>ь</w:t>
      </w:r>
      <w:r w:rsidRPr="00F249CC">
        <w:t>ным органом ПФР.</w:t>
      </w:r>
    </w:p>
    <w:p w:rsidR="00FF257F" w:rsidRPr="00F249CC" w:rsidRDefault="00FF257F" w:rsidP="00B66B0B">
      <w:pPr>
        <w:pStyle w:val="ConsPlusNormal"/>
        <w:ind w:firstLine="539"/>
        <w:jc w:val="both"/>
      </w:pPr>
      <w:r w:rsidRPr="00F249CC">
        <w:t>34. Гражданин вправе обратиться с запросом о предоставлении государственной услуги л</w:t>
      </w:r>
      <w:r w:rsidRPr="00F249CC">
        <w:t>ю</w:t>
      </w:r>
      <w:r w:rsidRPr="00F249CC">
        <w:t>быми способами, предусмотренными настоящим Административным регламентом, а также за п</w:t>
      </w:r>
      <w:r w:rsidRPr="00F249CC">
        <w:t>о</w:t>
      </w:r>
      <w:r w:rsidRPr="00F249CC">
        <w:t>лучением результатов предоставления такой услуги в любой территориальный орган ПФР или многофункциональный центр в пределах территории Российской Федерации по своему выбору.</w:t>
      </w:r>
    </w:p>
    <w:p w:rsidR="00FF257F" w:rsidRPr="00F249CC" w:rsidRDefault="00FF257F" w:rsidP="00B66B0B">
      <w:pPr>
        <w:pStyle w:val="ConsPlusNormal"/>
        <w:ind w:firstLine="539"/>
        <w:jc w:val="both"/>
      </w:pPr>
      <w:bookmarkStart w:id="9" w:name="Par303"/>
      <w:bookmarkEnd w:id="9"/>
      <w:r w:rsidRPr="00F249CC">
        <w:t>35. Гражданин может направить запрос в форме электронного документа, порядок оформл</w:t>
      </w:r>
      <w:r w:rsidRPr="00F249CC">
        <w:t>е</w:t>
      </w:r>
      <w:r w:rsidRPr="00F249CC">
        <w:t xml:space="preserve">ния которого определен постановлением Правительства Российской Федерации от 7 июля 2011 г. </w:t>
      </w:r>
      <w:r w:rsidR="00F249CC">
        <w:t>№</w:t>
      </w:r>
      <w:r w:rsidRPr="00F249CC">
        <w:t xml:space="preserve"> 553 "О порядке оформления и представления заявлений и иных документов, необходимых для предоставления государственных и (или) муниципальных услуг, в форме электронных документов" (Собрание законодательства Российской Федерации, 2011, </w:t>
      </w:r>
      <w:r w:rsidR="00F249CC">
        <w:t>№</w:t>
      </w:r>
      <w:r w:rsidRPr="00F249CC">
        <w:t xml:space="preserve"> 29, ст. 4479) и который передается с использованием информационно-телекоммуникационных сетей общего пользования, в том числе сети Интернет, включая Единый портал и сайт ПФР, обеспечивающих возможность направления и получения однозначной и конфиденциальной информации, также промежуточных сообщений и ответной информации в электронном виде, в том числе с использованием простой электронной подписи, в порядке, предусмотренном Федеральным законом от 6 апреля 2011 г. </w:t>
      </w:r>
      <w:r w:rsidR="00F249CC">
        <w:t>№</w:t>
      </w:r>
      <w:r w:rsidRPr="00F249CC">
        <w:t xml:space="preserve"> 63-ФЗ "Об электронной подписи" (Собрание законодательства Российской Федерации, 2011, </w:t>
      </w:r>
      <w:r w:rsidR="00F249CC">
        <w:t>№</w:t>
      </w:r>
      <w:r w:rsidRPr="00F249CC">
        <w:t xml:space="preserve"> 15, ст. 2036; </w:t>
      </w:r>
      <w:r w:rsidR="00F249CC">
        <w:t>№</w:t>
      </w:r>
      <w:r w:rsidRPr="00F249CC">
        <w:t xml:space="preserve"> 27, ст. 3880; 2012, </w:t>
      </w:r>
      <w:r w:rsidR="00F249CC">
        <w:t>№</w:t>
      </w:r>
      <w:r w:rsidRPr="00F249CC">
        <w:t xml:space="preserve"> 29, ст. 3988; 2013, </w:t>
      </w:r>
      <w:r w:rsidR="00F249CC">
        <w:t>№</w:t>
      </w:r>
      <w:r w:rsidRPr="00F249CC">
        <w:t xml:space="preserve"> 14, ст. 1668; </w:t>
      </w:r>
      <w:r w:rsidR="00F249CC">
        <w:t>№</w:t>
      </w:r>
      <w:r w:rsidRPr="00F249CC">
        <w:t xml:space="preserve"> 27, ст. 3463, 3477; 2014, </w:t>
      </w:r>
      <w:r w:rsidR="00F249CC">
        <w:t>№</w:t>
      </w:r>
      <w:r w:rsidRPr="00F249CC">
        <w:t xml:space="preserve"> 11, ст. 1098; </w:t>
      </w:r>
      <w:r w:rsidR="00F249CC">
        <w:t>№</w:t>
      </w:r>
      <w:r w:rsidRPr="00F249CC">
        <w:t xml:space="preserve"> 26, ст. 3390; 2016, </w:t>
      </w:r>
      <w:r w:rsidR="00F249CC">
        <w:t>№</w:t>
      </w:r>
      <w:r w:rsidRPr="00F249CC">
        <w:t xml:space="preserve"> 1, ст. 65; </w:t>
      </w:r>
      <w:r w:rsidR="00F249CC">
        <w:t>№</w:t>
      </w:r>
      <w:r w:rsidRPr="00F249CC">
        <w:t xml:space="preserve"> 26, ст. 3889) (далее - Федеральный закон от 6 апреля 2011 г. </w:t>
      </w:r>
      <w:r w:rsidR="00F249CC">
        <w:t>№</w:t>
      </w:r>
      <w:r w:rsidRPr="00F249CC">
        <w:t xml:space="preserve"> 63-ФЗ).</w:t>
      </w:r>
    </w:p>
    <w:p w:rsidR="00FF257F" w:rsidRPr="00F249CC" w:rsidRDefault="00FF257F" w:rsidP="00B66B0B">
      <w:pPr>
        <w:pStyle w:val="ConsPlusNormal"/>
        <w:ind w:firstLine="539"/>
        <w:jc w:val="both"/>
      </w:pPr>
      <w:r w:rsidRPr="00F249CC">
        <w:t xml:space="preserve">Средства электронной подписи, применяемые гражданином при направлении запроса в электронной форме, должны быть сертифицированы в соответствии с Федеральным законом от 6 апреля 2011 г. </w:t>
      </w:r>
      <w:r w:rsidR="00F249CC">
        <w:t>№</w:t>
      </w:r>
      <w:r w:rsidRPr="00F249CC">
        <w:t xml:space="preserve"> 63-ФЗ.</w:t>
      </w:r>
    </w:p>
    <w:p w:rsidR="00FF257F" w:rsidRPr="00F249CC" w:rsidRDefault="00FF257F" w:rsidP="00B66B0B">
      <w:pPr>
        <w:pStyle w:val="ConsPlusNormal"/>
        <w:ind w:firstLine="539"/>
        <w:jc w:val="both"/>
      </w:pPr>
      <w:r w:rsidRPr="00F249CC">
        <w:t>При этом по желанию гражданина информирование о ходе предоставления государственной услуги может осуществляться путем передачи текстовых сообщений на адрес электронной почты гражданина либо на абонентский номер устройства подвижной радиотелефонной связи граждан</w:t>
      </w:r>
      <w:r w:rsidRPr="00F249CC">
        <w:t>и</w:t>
      </w:r>
      <w:r w:rsidRPr="00F249CC">
        <w:t>на.</w:t>
      </w:r>
    </w:p>
    <w:p w:rsidR="00FF257F" w:rsidRPr="00F249CC" w:rsidRDefault="00FF257F" w:rsidP="00B66B0B">
      <w:pPr>
        <w:pStyle w:val="ConsPlusNormal"/>
        <w:ind w:firstLine="539"/>
        <w:jc w:val="both"/>
      </w:pPr>
      <w:r w:rsidRPr="00F249CC">
        <w:t>36. При направлении гражданином запроса в электронной форме с использованием личного кабинета на Едином портале и сайте ПФР представления документов, удостоверяющих личность, не требуется.</w:t>
      </w:r>
    </w:p>
    <w:p w:rsidR="00FF257F" w:rsidRPr="00F249CC" w:rsidRDefault="00FF257F" w:rsidP="00B66B0B">
      <w:pPr>
        <w:pStyle w:val="ConsPlusNormal"/>
        <w:ind w:firstLine="539"/>
        <w:jc w:val="both"/>
      </w:pPr>
      <w:r w:rsidRPr="00F249CC">
        <w:t>37. Прием территориальным органом ПФР запроса, регистрация, ввод данных гражданина в программный комплекс ПФР и направление сведений об отнесении к категории граждан предпе</w:t>
      </w:r>
      <w:r w:rsidRPr="00F249CC">
        <w:t>н</w:t>
      </w:r>
      <w:r w:rsidRPr="00F249CC">
        <w:t xml:space="preserve">сионного возраста осуществляются в порядке, предусмотренном </w:t>
      </w:r>
      <w:hyperlink w:anchor="Par328" w:tooltip="40. Основанием для начала административной процедуры является личное обращение гражданина (представителя) в территориальный орган ПФР с запросом и документами, необходимыми для предоставления государственной услуги, либо поступление запроса и документов, необходимых для предоставления государственной услуги, в территориальный орган ПФР по почте или в электронной форме." w:history="1">
        <w:r w:rsidRPr="00F249CC">
          <w:t>пунктами 40</w:t>
        </w:r>
      </w:hyperlink>
      <w:r w:rsidRPr="00F249CC">
        <w:t xml:space="preserve"> - </w:t>
      </w:r>
      <w:hyperlink w:anchor="Par372" w:tooltip="53. Иные действия, необходимые для предоставления государственной услуги." w:history="1">
        <w:r w:rsidRPr="00F249CC">
          <w:t>53</w:t>
        </w:r>
      </w:hyperlink>
      <w:r w:rsidRPr="00F249CC">
        <w:t xml:space="preserve">, </w:t>
      </w:r>
      <w:hyperlink w:anchor="Par504" w:tooltip="72. Основанием для начала административной процедуры является личное обращение гражданина с запросом и документами, необходимыми для предоставления государственной услуги, в любой многофункциональный центр в пределах территории Российской Федерации по выбору гражданина независимо от его места жительства, места пребывания, места фактического проживания или места нахождения выплатного дела в случае, если между территориальным органом ПФР, предоставляющим государственную услугу, и многофункциональным центро..." w:history="1">
        <w:r w:rsidRPr="00F249CC">
          <w:t>72</w:t>
        </w:r>
      </w:hyperlink>
      <w:r w:rsidRPr="00F249CC">
        <w:t xml:space="preserve"> - </w:t>
      </w:r>
      <w:hyperlink w:anchor="Par545" w:tooltip="76. При обращении гражданина за предоставлением государственной услуги в порядке, указанном в пункте 35 Административного регламента, запрос подписывается простой электронной подписью гражданина, которая проходит проверку посредством единой системы идентификации и аутентификации." w:history="1">
        <w:r w:rsidRPr="00F249CC">
          <w:t>76</w:t>
        </w:r>
      </w:hyperlink>
      <w:r w:rsidRPr="00F249CC">
        <w:t xml:space="preserve"> Админ</w:t>
      </w:r>
      <w:r w:rsidRPr="00F249CC">
        <w:t>и</w:t>
      </w:r>
      <w:r w:rsidRPr="00F249CC">
        <w:t>стративного регламента.</w:t>
      </w:r>
    </w:p>
    <w:p w:rsidR="00FF257F" w:rsidRPr="00F249CC" w:rsidRDefault="00FF257F" w:rsidP="00B66B0B">
      <w:pPr>
        <w:pStyle w:val="ConsPlusNormal"/>
        <w:ind w:firstLine="539"/>
        <w:jc w:val="both"/>
      </w:pPr>
      <w:r w:rsidRPr="00F249CC">
        <w:t>38. Гражданам обеспечивается возможность получения информации о предоставляемой г</w:t>
      </w:r>
      <w:r w:rsidRPr="00F249CC">
        <w:t>о</w:t>
      </w:r>
      <w:r w:rsidRPr="00F249CC">
        <w:t>сударственной услуге на Едином портале, сайте ПФР.</w:t>
      </w:r>
    </w:p>
    <w:p w:rsidR="00FF257F" w:rsidRPr="00F249CC" w:rsidRDefault="00FF257F" w:rsidP="00B66B0B">
      <w:pPr>
        <w:pStyle w:val="ConsPlusNormal"/>
        <w:ind w:firstLine="539"/>
        <w:jc w:val="both"/>
      </w:pPr>
      <w:r w:rsidRPr="00F249CC">
        <w:t>Сведения по желанию гражданина могут быть представлены в форме электронного докуме</w:t>
      </w:r>
      <w:r w:rsidRPr="00F249CC">
        <w:t>н</w:t>
      </w:r>
      <w:r w:rsidRPr="00F249CC">
        <w:lastRenderedPageBreak/>
        <w:t>та, заверенного усиленной квалифицированной электронной подписью.</w:t>
      </w:r>
    </w:p>
    <w:p w:rsidR="00FF257F" w:rsidRPr="00F249CC" w:rsidRDefault="00FF257F" w:rsidP="00FF257F">
      <w:pPr>
        <w:pStyle w:val="ConsPlusNormal"/>
        <w:jc w:val="both"/>
      </w:pPr>
    </w:p>
    <w:p w:rsidR="00FF257F" w:rsidRPr="00F249CC" w:rsidRDefault="00FF257F" w:rsidP="00FF257F">
      <w:pPr>
        <w:pStyle w:val="ConsPlusTitle"/>
        <w:jc w:val="center"/>
        <w:outlineLvl w:val="1"/>
      </w:pPr>
      <w:r w:rsidRPr="00F249CC">
        <w:t>III. Состав, последовательность и сроки</w:t>
      </w:r>
    </w:p>
    <w:p w:rsidR="00FF257F" w:rsidRPr="00F249CC" w:rsidRDefault="00FF257F" w:rsidP="00FF257F">
      <w:pPr>
        <w:pStyle w:val="ConsPlusTitle"/>
        <w:jc w:val="center"/>
      </w:pPr>
      <w:r w:rsidRPr="00F249CC">
        <w:t>выполнения административных процедур, требования к порядку</w:t>
      </w:r>
    </w:p>
    <w:p w:rsidR="00FF257F" w:rsidRPr="00F249CC" w:rsidRDefault="00FF257F" w:rsidP="00FF257F">
      <w:pPr>
        <w:pStyle w:val="ConsPlusTitle"/>
        <w:jc w:val="center"/>
      </w:pPr>
      <w:r w:rsidRPr="00F249CC">
        <w:t>их выполнения, в том числе особенности выполнения</w:t>
      </w:r>
    </w:p>
    <w:p w:rsidR="00FF257F" w:rsidRPr="00F249CC" w:rsidRDefault="00FF257F" w:rsidP="00FF257F">
      <w:pPr>
        <w:pStyle w:val="ConsPlusTitle"/>
        <w:jc w:val="center"/>
      </w:pPr>
      <w:r w:rsidRPr="00F249CC">
        <w:t>административных процедур в электронной форме</w:t>
      </w:r>
    </w:p>
    <w:p w:rsidR="00FF257F" w:rsidRPr="00F249CC" w:rsidRDefault="00FF257F" w:rsidP="00FF257F">
      <w:pPr>
        <w:pStyle w:val="ConsPlusNormal"/>
        <w:jc w:val="both"/>
      </w:pPr>
    </w:p>
    <w:p w:rsidR="00FF257F" w:rsidRPr="00F249CC" w:rsidRDefault="00FF257F" w:rsidP="00FF257F">
      <w:pPr>
        <w:pStyle w:val="ConsPlusTitle"/>
        <w:jc w:val="center"/>
        <w:outlineLvl w:val="2"/>
      </w:pPr>
      <w:r w:rsidRPr="00F249CC">
        <w:t>Исчерпывающий перечень административных процедур,</w:t>
      </w:r>
    </w:p>
    <w:p w:rsidR="00FF257F" w:rsidRPr="00F249CC" w:rsidRDefault="00FF257F" w:rsidP="00FF257F">
      <w:pPr>
        <w:pStyle w:val="ConsPlusTitle"/>
        <w:jc w:val="center"/>
      </w:pPr>
      <w:r w:rsidRPr="00F249CC">
        <w:t>выполняемых ПФР, территориальными органами ПФР</w:t>
      </w:r>
    </w:p>
    <w:p w:rsidR="00FF257F" w:rsidRPr="00F249CC" w:rsidRDefault="00FF257F" w:rsidP="00FF257F">
      <w:pPr>
        <w:pStyle w:val="ConsPlusNormal"/>
        <w:jc w:val="both"/>
      </w:pPr>
    </w:p>
    <w:p w:rsidR="00FF257F" w:rsidRPr="00F249CC" w:rsidRDefault="00FF257F" w:rsidP="00B66B0B">
      <w:pPr>
        <w:pStyle w:val="ConsPlusNormal"/>
        <w:ind w:firstLine="539"/>
        <w:jc w:val="both"/>
      </w:pPr>
      <w:r w:rsidRPr="00F249CC">
        <w:t>39. Предоставление государственной услуги включает в себя следующие административные процедуры:</w:t>
      </w:r>
    </w:p>
    <w:p w:rsidR="00FF257F" w:rsidRPr="00F249CC" w:rsidRDefault="00FF257F" w:rsidP="00B66B0B">
      <w:pPr>
        <w:pStyle w:val="ConsPlusNormal"/>
        <w:ind w:firstLine="539"/>
        <w:jc w:val="both"/>
      </w:pPr>
      <w:r w:rsidRPr="00F249CC">
        <w:t>прием и регистрация запроса;</w:t>
      </w:r>
    </w:p>
    <w:p w:rsidR="00FF257F" w:rsidRPr="00F249CC" w:rsidRDefault="00FF257F" w:rsidP="00B66B0B">
      <w:pPr>
        <w:pStyle w:val="ConsPlusNormal"/>
        <w:ind w:firstLine="539"/>
        <w:jc w:val="both"/>
      </w:pPr>
      <w:r w:rsidRPr="00F249CC">
        <w:t>формирование и представление (направление) гражданину сведений об отнесении гражд</w:t>
      </w:r>
      <w:r w:rsidRPr="00F249CC">
        <w:t>а</w:t>
      </w:r>
      <w:r w:rsidRPr="00F249CC">
        <w:t>нина к категории граждан предпенсионного возраста;</w:t>
      </w:r>
    </w:p>
    <w:p w:rsidR="00FF257F" w:rsidRPr="00F249CC" w:rsidRDefault="00FF257F" w:rsidP="00B66B0B">
      <w:pPr>
        <w:pStyle w:val="ConsPlusNormal"/>
        <w:ind w:firstLine="539"/>
        <w:jc w:val="both"/>
      </w:pPr>
      <w:r w:rsidRPr="00F249CC">
        <w:t>исправление допущенных опечаток и ошибок в выданных в результате предоставления гос</w:t>
      </w:r>
      <w:r w:rsidRPr="00F249CC">
        <w:t>у</w:t>
      </w:r>
      <w:r w:rsidRPr="00F249CC">
        <w:t>дарственной услуги документах.</w:t>
      </w:r>
    </w:p>
    <w:p w:rsidR="00FF257F" w:rsidRPr="00F249CC" w:rsidRDefault="00FF257F" w:rsidP="00FF257F">
      <w:pPr>
        <w:pStyle w:val="ConsPlusNormal"/>
        <w:jc w:val="both"/>
      </w:pPr>
    </w:p>
    <w:p w:rsidR="00FF257F" w:rsidRPr="00F249CC" w:rsidRDefault="00FF257F" w:rsidP="00FF257F">
      <w:pPr>
        <w:pStyle w:val="ConsPlusTitle"/>
        <w:jc w:val="center"/>
        <w:outlineLvl w:val="2"/>
      </w:pPr>
      <w:r w:rsidRPr="00F249CC">
        <w:t>Административная процедура по приему и регистрации</w:t>
      </w:r>
    </w:p>
    <w:p w:rsidR="00FF257F" w:rsidRPr="00F249CC" w:rsidRDefault="00FF257F" w:rsidP="00FF257F">
      <w:pPr>
        <w:pStyle w:val="ConsPlusTitle"/>
        <w:jc w:val="center"/>
      </w:pPr>
      <w:r w:rsidRPr="00F249CC">
        <w:t>запроса и документов, необходимых для предоставления</w:t>
      </w:r>
    </w:p>
    <w:p w:rsidR="00FF257F" w:rsidRPr="00F249CC" w:rsidRDefault="00FF257F" w:rsidP="00FF257F">
      <w:pPr>
        <w:pStyle w:val="ConsPlusTitle"/>
        <w:jc w:val="center"/>
      </w:pPr>
      <w:r w:rsidRPr="00F249CC">
        <w:t>государственной услуги</w:t>
      </w:r>
    </w:p>
    <w:p w:rsidR="00FF257F" w:rsidRPr="00F249CC" w:rsidRDefault="00FF257F" w:rsidP="00FF257F">
      <w:pPr>
        <w:pStyle w:val="ConsPlusNormal"/>
        <w:jc w:val="both"/>
      </w:pPr>
    </w:p>
    <w:p w:rsidR="00FF257F" w:rsidRPr="00F249CC" w:rsidRDefault="00FF257F" w:rsidP="00B66B0B">
      <w:pPr>
        <w:pStyle w:val="ConsPlusNormal"/>
        <w:ind w:firstLine="539"/>
        <w:jc w:val="both"/>
      </w:pPr>
      <w:bookmarkStart w:id="10" w:name="Par328"/>
      <w:bookmarkEnd w:id="10"/>
      <w:r w:rsidRPr="00F249CC">
        <w:t>40. Основанием для начала административной процедуры является личное обращение гр</w:t>
      </w:r>
      <w:r w:rsidRPr="00F249CC">
        <w:t>а</w:t>
      </w:r>
      <w:r w:rsidRPr="00F249CC">
        <w:t>жданина (представителя) в территориальный орган ПФР с запросом и документами, необходим</w:t>
      </w:r>
      <w:r w:rsidRPr="00F249CC">
        <w:t>ы</w:t>
      </w:r>
      <w:r w:rsidRPr="00F249CC">
        <w:t>ми для предоставления государственной услуги, либо поступление запроса и документов, необх</w:t>
      </w:r>
      <w:r w:rsidRPr="00F249CC">
        <w:t>о</w:t>
      </w:r>
      <w:r w:rsidRPr="00F249CC">
        <w:t>димых для предоставления государственной услуги, в территориальный орган ПФР по почте или в электронной форме.</w:t>
      </w:r>
    </w:p>
    <w:p w:rsidR="00FF257F" w:rsidRPr="00F249CC" w:rsidRDefault="00FF257F" w:rsidP="00B66B0B">
      <w:pPr>
        <w:pStyle w:val="ConsPlusNormal"/>
        <w:ind w:firstLine="539"/>
        <w:jc w:val="both"/>
      </w:pPr>
      <w:r w:rsidRPr="00F249CC">
        <w:t>Граждане могут обращаться за сведениями в любое время без ограничения каким-либо ср</w:t>
      </w:r>
      <w:r w:rsidRPr="00F249CC">
        <w:t>о</w:t>
      </w:r>
      <w:r w:rsidRPr="00F249CC">
        <w:t>ком путем подачи запроса в территориальный орган ПФР непосредственно, через представителя, путем направления запроса по почте или в электронной форме.</w:t>
      </w:r>
    </w:p>
    <w:p w:rsidR="00FF257F" w:rsidRPr="00F249CC" w:rsidRDefault="00FF257F" w:rsidP="00B66B0B">
      <w:pPr>
        <w:pStyle w:val="ConsPlusNormal"/>
        <w:ind w:firstLine="539"/>
        <w:jc w:val="both"/>
      </w:pPr>
      <w:r w:rsidRPr="00F249CC">
        <w:t>41. Днем обращения за предоставлением государственной услуги при личном обращении в территориальный орган ПФР считается день приема запроса.</w:t>
      </w:r>
    </w:p>
    <w:p w:rsidR="00FF257F" w:rsidRPr="00F249CC" w:rsidRDefault="00FF257F" w:rsidP="00B66B0B">
      <w:pPr>
        <w:pStyle w:val="ConsPlusNormal"/>
        <w:ind w:firstLine="539"/>
        <w:jc w:val="both"/>
      </w:pPr>
      <w:r w:rsidRPr="00F249CC">
        <w:t>При направлении запроса по почте днем обращения за предоставлением государственной услуги считается дата, указанная на почтовом штемпеле организации почтовой связи по месту о</w:t>
      </w:r>
      <w:r w:rsidRPr="00F249CC">
        <w:t>т</w:t>
      </w:r>
      <w:r w:rsidRPr="00F249CC">
        <w:t>правления данного запроса.</w:t>
      </w:r>
    </w:p>
    <w:p w:rsidR="00FF257F" w:rsidRPr="00F249CC" w:rsidRDefault="00FF257F" w:rsidP="00B66B0B">
      <w:pPr>
        <w:pStyle w:val="ConsPlusNormal"/>
        <w:ind w:firstLine="539"/>
        <w:jc w:val="both"/>
      </w:pPr>
      <w:r w:rsidRPr="00F249CC">
        <w:t>В случае представления запроса в электронной форме днем обращения за предоставлением государственной услуги считается дата подачи запроса в электронной форме.</w:t>
      </w:r>
    </w:p>
    <w:p w:rsidR="00FF257F" w:rsidRPr="00F249CC" w:rsidRDefault="00FF257F" w:rsidP="00B66B0B">
      <w:pPr>
        <w:pStyle w:val="ConsPlusNormal"/>
        <w:ind w:firstLine="539"/>
        <w:jc w:val="both"/>
      </w:pPr>
      <w:r w:rsidRPr="00F249CC">
        <w:t>Прием запроса и документов, необходимых для получения государственной услуги, пре</w:t>
      </w:r>
      <w:r w:rsidRPr="00F249CC">
        <w:t>д</w:t>
      </w:r>
      <w:r w:rsidRPr="00F249CC">
        <w:t>ставленных гражданином непосредственно в территориальный орган ПФР, в том числе через представителя, осуществляется территориальным органом ПФР в день подачи указанных запроса и документов в территориальный орган ПФР.</w:t>
      </w:r>
    </w:p>
    <w:p w:rsidR="00FF257F" w:rsidRPr="00F249CC" w:rsidRDefault="00FF257F" w:rsidP="00B66B0B">
      <w:pPr>
        <w:pStyle w:val="ConsPlusNormal"/>
        <w:ind w:firstLine="539"/>
        <w:jc w:val="both"/>
      </w:pPr>
      <w:r w:rsidRPr="00F249CC">
        <w:t>Прием и регистрация запроса, направленного по почте, осуществляется территориальным органом ПФР не позднее рабочего дня, следующего за днем его получения.</w:t>
      </w:r>
    </w:p>
    <w:p w:rsidR="00FF257F" w:rsidRPr="00F249CC" w:rsidRDefault="00FF257F" w:rsidP="00B66B0B">
      <w:pPr>
        <w:pStyle w:val="ConsPlusNormal"/>
        <w:ind w:firstLine="539"/>
        <w:jc w:val="both"/>
      </w:pPr>
      <w:r w:rsidRPr="00F249CC">
        <w:t>42. Прием запроса и документов, необходимых для предоставления государственной услуги, производится должностным лицом.</w:t>
      </w:r>
    </w:p>
    <w:p w:rsidR="00FF257F" w:rsidRPr="00F249CC" w:rsidRDefault="00FF257F" w:rsidP="00B66B0B">
      <w:pPr>
        <w:pStyle w:val="ConsPlusNormal"/>
        <w:ind w:firstLine="539"/>
        <w:jc w:val="both"/>
      </w:pPr>
      <w:r w:rsidRPr="00F249CC">
        <w:t>43. При обращении гражданина в территориальный орган ПФР должностное лицо террит</w:t>
      </w:r>
      <w:r w:rsidRPr="00F249CC">
        <w:t>о</w:t>
      </w:r>
      <w:r w:rsidRPr="00F249CC">
        <w:t>риального органа ПФР осуществляет:</w:t>
      </w:r>
    </w:p>
    <w:p w:rsidR="00FF257F" w:rsidRPr="00F249CC" w:rsidRDefault="00FF257F" w:rsidP="00B66B0B">
      <w:pPr>
        <w:pStyle w:val="ConsPlusNormal"/>
        <w:ind w:firstLine="539"/>
        <w:jc w:val="both"/>
      </w:pPr>
      <w:r w:rsidRPr="00F249CC">
        <w:t>оценку достоверности представленных документов - 5 минут;</w:t>
      </w:r>
    </w:p>
    <w:p w:rsidR="00FF257F" w:rsidRPr="00F249CC" w:rsidRDefault="00FF257F" w:rsidP="00B66B0B">
      <w:pPr>
        <w:pStyle w:val="ConsPlusNormal"/>
        <w:ind w:firstLine="539"/>
        <w:jc w:val="both"/>
      </w:pPr>
      <w:r w:rsidRPr="00F249CC">
        <w:t>проверку правильности оформления и полноты заполнения запроса - 5 минут;</w:t>
      </w:r>
    </w:p>
    <w:p w:rsidR="00FF257F" w:rsidRPr="00F249CC" w:rsidRDefault="00FF257F" w:rsidP="00B66B0B">
      <w:pPr>
        <w:pStyle w:val="ConsPlusNormal"/>
        <w:ind w:firstLine="539"/>
        <w:jc w:val="both"/>
      </w:pPr>
      <w:r w:rsidRPr="00F249CC">
        <w:t>сверку данных, содержащихся в представленных документах, - 5 минут.</w:t>
      </w:r>
    </w:p>
    <w:p w:rsidR="00FF257F" w:rsidRPr="00F249CC" w:rsidRDefault="00FF257F" w:rsidP="00B66B0B">
      <w:pPr>
        <w:pStyle w:val="ConsPlusNormal"/>
        <w:ind w:firstLine="539"/>
        <w:jc w:val="both"/>
      </w:pPr>
      <w:r w:rsidRPr="00F249CC">
        <w:t>44. Запрос регистрируется должностным лицом территориального органа ПФР.</w:t>
      </w:r>
    </w:p>
    <w:p w:rsidR="00FF257F" w:rsidRPr="00F249CC" w:rsidRDefault="00FF257F" w:rsidP="00B66B0B">
      <w:pPr>
        <w:pStyle w:val="ConsPlusNormal"/>
        <w:ind w:firstLine="539"/>
        <w:jc w:val="both"/>
      </w:pPr>
      <w:r w:rsidRPr="00F249CC">
        <w:t>45. Реализация административной процедуры по приему и регистрации запроса не должна занимать более 15 минут.</w:t>
      </w:r>
    </w:p>
    <w:p w:rsidR="00FF257F" w:rsidRPr="00F249CC" w:rsidRDefault="00FF257F" w:rsidP="00B66B0B">
      <w:pPr>
        <w:pStyle w:val="ConsPlusNormal"/>
        <w:ind w:firstLine="539"/>
        <w:jc w:val="both"/>
      </w:pPr>
      <w:r w:rsidRPr="00F249CC">
        <w:t>46. Результатом административной процедуры является прием и регистрация запроса.</w:t>
      </w:r>
    </w:p>
    <w:p w:rsidR="00FF257F" w:rsidRPr="00F249CC" w:rsidRDefault="00FF257F" w:rsidP="00FF257F">
      <w:pPr>
        <w:pStyle w:val="ConsPlusNormal"/>
        <w:jc w:val="both"/>
      </w:pPr>
    </w:p>
    <w:p w:rsidR="00FF257F" w:rsidRPr="00F249CC" w:rsidRDefault="00FF257F" w:rsidP="00FF257F">
      <w:pPr>
        <w:pStyle w:val="ConsPlusTitle"/>
        <w:jc w:val="center"/>
        <w:outlineLvl w:val="2"/>
      </w:pPr>
      <w:r w:rsidRPr="00F249CC">
        <w:t>Административная процедура по формированию</w:t>
      </w:r>
    </w:p>
    <w:p w:rsidR="00FF257F" w:rsidRPr="00F249CC" w:rsidRDefault="00FF257F" w:rsidP="00FF257F">
      <w:pPr>
        <w:pStyle w:val="ConsPlusTitle"/>
        <w:jc w:val="center"/>
      </w:pPr>
      <w:r w:rsidRPr="00F249CC">
        <w:t>и представлению (направлению) гражданину сведений</w:t>
      </w:r>
    </w:p>
    <w:p w:rsidR="00FF257F" w:rsidRPr="00F249CC" w:rsidRDefault="00FF257F" w:rsidP="00FF257F">
      <w:pPr>
        <w:pStyle w:val="ConsPlusTitle"/>
        <w:jc w:val="center"/>
      </w:pPr>
      <w:r w:rsidRPr="00F249CC">
        <w:t>об отнесении к категории граждан предпенсионного возраста</w:t>
      </w:r>
    </w:p>
    <w:p w:rsidR="00FF257F" w:rsidRPr="00F249CC" w:rsidRDefault="00FF257F" w:rsidP="00FF257F">
      <w:pPr>
        <w:pStyle w:val="ConsPlusNormal"/>
        <w:jc w:val="both"/>
      </w:pPr>
    </w:p>
    <w:p w:rsidR="00FF257F" w:rsidRPr="00F249CC" w:rsidRDefault="00FF257F" w:rsidP="00B66B0B">
      <w:pPr>
        <w:pStyle w:val="ConsPlusNormal"/>
        <w:ind w:firstLine="539"/>
        <w:jc w:val="both"/>
      </w:pPr>
      <w:r w:rsidRPr="00F249CC">
        <w:t>47. Основанием для начала административной процедуры является прием и регистрация з</w:t>
      </w:r>
      <w:r w:rsidRPr="00F249CC">
        <w:t>а</w:t>
      </w:r>
      <w:r w:rsidRPr="00F249CC">
        <w:t>проса.</w:t>
      </w:r>
    </w:p>
    <w:p w:rsidR="00FF257F" w:rsidRPr="00F249CC" w:rsidRDefault="00FF257F" w:rsidP="00B66B0B">
      <w:pPr>
        <w:pStyle w:val="ConsPlusNormal"/>
        <w:ind w:firstLine="539"/>
        <w:jc w:val="both"/>
      </w:pPr>
      <w:r w:rsidRPr="00F249CC">
        <w:t>48. По завершении ввода данных гражданина в программный комплекс в автоматическом режиме на основании сведений, имеющихся в распоряжении Пенсионного фонда Российской Ф</w:t>
      </w:r>
      <w:r w:rsidRPr="00F249CC">
        <w:t>е</w:t>
      </w:r>
      <w:r w:rsidRPr="00F249CC">
        <w:lastRenderedPageBreak/>
        <w:t>дерации, в том числе сведений индивидуального (персонифицированного) учета, не позднее трех рабочих дней, следующего за днем регистрации запроса формируются сведения об отнесении гражданина к категории граждан предпенсионного возраста, которые подписываются усиленной квалифицированной электронной подписью уполномоченного должностного лица территориальн</w:t>
      </w:r>
      <w:r w:rsidRPr="00F249CC">
        <w:t>о</w:t>
      </w:r>
      <w:r w:rsidRPr="00F249CC">
        <w:t xml:space="preserve">го органа ПФР и вручаются гражданину при личном обращении в территориальный орган ПФР или направляются в порядке, предусмотренном </w:t>
      </w:r>
      <w:hyperlink w:anchor="Par369" w:tooltip="52. Подача запроса гражданином осуществляется в соответствии с Порядком оформления электронного документа, содержащего сведения об отнесении гражданина к категории граждан предпенсионного возраста, утвержденным постановлением Правления ПФР от 29 октября 2018 г. N 464п &quot;Об утверждении Порядка оформления электронного документа, содержащего сведения об отнесении гражданина к категории граждан предпенсионного возраста&quot; (зарегистрировано в Минюсте России 21 декабря 2018 г., регистрационный N 53099) (далее - п..." w:history="1">
        <w:r w:rsidRPr="00F249CC">
          <w:t>пунктом 52</w:t>
        </w:r>
      </w:hyperlink>
      <w:r w:rsidRPr="00F249CC">
        <w:t xml:space="preserve"> Административного регламента.</w:t>
      </w:r>
    </w:p>
    <w:p w:rsidR="00FF257F" w:rsidRPr="00F249CC" w:rsidRDefault="00FF257F" w:rsidP="00B66B0B">
      <w:pPr>
        <w:pStyle w:val="ConsPlusNormal"/>
        <w:ind w:firstLine="539"/>
        <w:jc w:val="both"/>
      </w:pPr>
      <w:r w:rsidRPr="00F249CC">
        <w:t>При выдаче гражданину сведений на бумажном носителе в нижней части бумажного док</w:t>
      </w:r>
      <w:r w:rsidRPr="00F249CC">
        <w:t>у</w:t>
      </w:r>
      <w:r w:rsidRPr="00F249CC">
        <w:t>мента под отметкой размещается текст "Документ соответствует содержанию электронного док</w:t>
      </w:r>
      <w:r w:rsidRPr="00F249CC">
        <w:t>у</w:t>
      </w:r>
      <w:r w:rsidRPr="00F249CC">
        <w:t>мента", который заверяется собственноручной подписью уполномоченного должностного лица территориального органа ПФР с указанием его должности, фамилии, инициалов, а также печатью территориального органа ПФР.</w:t>
      </w:r>
    </w:p>
    <w:p w:rsidR="00FF257F" w:rsidRPr="00F249CC" w:rsidRDefault="00FF257F" w:rsidP="00FF257F">
      <w:pPr>
        <w:pStyle w:val="ConsPlusNormal"/>
        <w:jc w:val="both"/>
      </w:pPr>
    </w:p>
    <w:p w:rsidR="00FF257F" w:rsidRPr="00F249CC" w:rsidRDefault="00FF257F" w:rsidP="00FF257F">
      <w:pPr>
        <w:pStyle w:val="ConsPlusTitle"/>
        <w:jc w:val="center"/>
        <w:outlineLvl w:val="2"/>
      </w:pPr>
      <w:r w:rsidRPr="00F249CC">
        <w:t>Административная процедура по исправлению допущенных</w:t>
      </w:r>
    </w:p>
    <w:p w:rsidR="00FF257F" w:rsidRPr="00F249CC" w:rsidRDefault="00FF257F" w:rsidP="00FF257F">
      <w:pPr>
        <w:pStyle w:val="ConsPlusTitle"/>
        <w:jc w:val="center"/>
      </w:pPr>
      <w:r w:rsidRPr="00F249CC">
        <w:t>опечаток и ошибок в выданных в результате предоставления</w:t>
      </w:r>
    </w:p>
    <w:p w:rsidR="00FF257F" w:rsidRPr="00F249CC" w:rsidRDefault="00FF257F" w:rsidP="00FF257F">
      <w:pPr>
        <w:pStyle w:val="ConsPlusTitle"/>
        <w:jc w:val="center"/>
      </w:pPr>
      <w:r w:rsidRPr="00F249CC">
        <w:t>государственной услуги документах</w:t>
      </w:r>
    </w:p>
    <w:p w:rsidR="00FF257F" w:rsidRPr="00F249CC" w:rsidRDefault="00FF257F" w:rsidP="00FF257F">
      <w:pPr>
        <w:pStyle w:val="ConsPlusNormal"/>
        <w:jc w:val="both"/>
      </w:pPr>
    </w:p>
    <w:p w:rsidR="00FF257F" w:rsidRPr="00F249CC" w:rsidRDefault="00FF257F" w:rsidP="00FF257F">
      <w:pPr>
        <w:pStyle w:val="ConsPlusNormal"/>
        <w:ind w:firstLine="540"/>
        <w:jc w:val="both"/>
      </w:pPr>
      <w:r w:rsidRPr="00F249CC">
        <w:t>49. Территориальный орган ПФР, предоставляющий государственную услугу, его должнос</w:t>
      </w:r>
      <w:r w:rsidRPr="00F249CC">
        <w:t>т</w:t>
      </w:r>
      <w:r w:rsidRPr="00F249CC">
        <w:t>ное лицо исправляет допущенные опечатки и ошибки в выданных в результате предоставления государственной услуги сведениях в течение 3 рабочих дней со дня обращения гражданина.</w:t>
      </w:r>
    </w:p>
    <w:p w:rsidR="00FF257F" w:rsidRPr="00F249CC" w:rsidRDefault="00FF257F" w:rsidP="00FF257F">
      <w:pPr>
        <w:pStyle w:val="ConsPlusNormal"/>
        <w:jc w:val="both"/>
      </w:pPr>
    </w:p>
    <w:p w:rsidR="00FF257F" w:rsidRPr="00F249CC" w:rsidRDefault="00FF257F" w:rsidP="00FF257F">
      <w:pPr>
        <w:pStyle w:val="ConsPlusTitle"/>
        <w:jc w:val="center"/>
        <w:outlineLvl w:val="2"/>
      </w:pPr>
      <w:r w:rsidRPr="00F249CC">
        <w:t>Порядок осуществления административных процедур</w:t>
      </w:r>
    </w:p>
    <w:p w:rsidR="00FF257F" w:rsidRPr="00F249CC" w:rsidRDefault="00FF257F" w:rsidP="00FF257F">
      <w:pPr>
        <w:pStyle w:val="ConsPlusTitle"/>
        <w:jc w:val="center"/>
      </w:pPr>
      <w:r w:rsidRPr="00F249CC">
        <w:t>в электронной форме, в том числе с использованием Единого</w:t>
      </w:r>
    </w:p>
    <w:p w:rsidR="00FF257F" w:rsidRPr="00F249CC" w:rsidRDefault="00FF257F" w:rsidP="00FF257F">
      <w:pPr>
        <w:pStyle w:val="ConsPlusTitle"/>
        <w:jc w:val="center"/>
      </w:pPr>
      <w:r w:rsidRPr="00F249CC">
        <w:t>портала и сайта ПФР</w:t>
      </w:r>
    </w:p>
    <w:p w:rsidR="00FF257F" w:rsidRPr="00F249CC" w:rsidRDefault="00FF257F" w:rsidP="00FF257F">
      <w:pPr>
        <w:pStyle w:val="ConsPlusNormal"/>
        <w:jc w:val="both"/>
      </w:pPr>
    </w:p>
    <w:p w:rsidR="00FF257F" w:rsidRPr="00F249CC" w:rsidRDefault="00FF257F" w:rsidP="00B66B0B">
      <w:pPr>
        <w:pStyle w:val="ConsPlusNormal"/>
        <w:ind w:firstLine="539"/>
        <w:jc w:val="both"/>
      </w:pPr>
      <w:r w:rsidRPr="00F249CC">
        <w:t>50. При предоставлении административных процедур в электронной форме, в том числе с использованием Единого портала и сайта ПФР, осуществляется:</w:t>
      </w:r>
    </w:p>
    <w:p w:rsidR="00FF257F" w:rsidRPr="00F249CC" w:rsidRDefault="00FF257F" w:rsidP="00B66B0B">
      <w:pPr>
        <w:pStyle w:val="ConsPlusNormal"/>
        <w:ind w:firstLine="539"/>
        <w:jc w:val="both"/>
      </w:pPr>
      <w:r w:rsidRPr="00F249CC">
        <w:t>предоставление информации гражданам и обеспечение доступа гражданам к сведениям о государственной услуге;</w:t>
      </w:r>
    </w:p>
    <w:p w:rsidR="00FF257F" w:rsidRPr="00F249CC" w:rsidRDefault="00FF257F" w:rsidP="00B66B0B">
      <w:pPr>
        <w:pStyle w:val="ConsPlusNormal"/>
        <w:ind w:firstLine="539"/>
        <w:jc w:val="both"/>
      </w:pPr>
      <w:r w:rsidRPr="00F249CC">
        <w:t>формирование и прием запроса;</w:t>
      </w:r>
    </w:p>
    <w:p w:rsidR="00FF257F" w:rsidRPr="00F249CC" w:rsidRDefault="00FF257F" w:rsidP="00B66B0B">
      <w:pPr>
        <w:pStyle w:val="ConsPlusNormal"/>
        <w:ind w:firstLine="539"/>
        <w:jc w:val="both"/>
      </w:pPr>
      <w:r w:rsidRPr="00F249CC">
        <w:t>получение гражданином сведений о ходе предоставления государственной услуги;</w:t>
      </w:r>
    </w:p>
    <w:p w:rsidR="00FF257F" w:rsidRPr="00F249CC" w:rsidRDefault="00FF257F" w:rsidP="00B66B0B">
      <w:pPr>
        <w:pStyle w:val="ConsPlusNormal"/>
        <w:ind w:firstLine="539"/>
        <w:jc w:val="both"/>
      </w:pPr>
      <w:r w:rsidRPr="00F249CC">
        <w:t>получение гражданином результата предоставления государственной услуги;</w:t>
      </w:r>
    </w:p>
    <w:p w:rsidR="00FF257F" w:rsidRPr="00F249CC" w:rsidRDefault="00FF257F" w:rsidP="00B66B0B">
      <w:pPr>
        <w:pStyle w:val="ConsPlusNormal"/>
        <w:ind w:firstLine="539"/>
        <w:jc w:val="both"/>
      </w:pPr>
      <w:r w:rsidRPr="00F249CC">
        <w:t>иные действия, необходимые для предоставления государственной услуги.</w:t>
      </w:r>
    </w:p>
    <w:p w:rsidR="00FF257F" w:rsidRPr="00F249CC" w:rsidRDefault="00FF257F" w:rsidP="00B66B0B">
      <w:pPr>
        <w:pStyle w:val="ConsPlusNormal"/>
        <w:ind w:firstLine="539"/>
        <w:jc w:val="both"/>
      </w:pPr>
      <w:r w:rsidRPr="00F249CC">
        <w:t>51. Информирование граждан по вопросам предоставления государственной услуги осущ</w:t>
      </w:r>
      <w:r w:rsidRPr="00F249CC">
        <w:t>е</w:t>
      </w:r>
      <w:r w:rsidRPr="00F249CC">
        <w:t xml:space="preserve">ствляется способами, указанными в </w:t>
      </w:r>
      <w:hyperlink w:anchor="Par50" w:tooltip="4. Информирование граждан по вопросам предоставления государственной услуги осуществляется:" w:history="1">
        <w:r w:rsidRPr="00F249CC">
          <w:t>пункте 4</w:t>
        </w:r>
      </w:hyperlink>
      <w:r w:rsidRPr="00F249CC">
        <w:t xml:space="preserve"> Административного регламента.</w:t>
      </w:r>
    </w:p>
    <w:p w:rsidR="00FF257F" w:rsidRPr="00F249CC" w:rsidRDefault="00FF257F" w:rsidP="00B66B0B">
      <w:pPr>
        <w:pStyle w:val="ConsPlusNormal"/>
        <w:ind w:firstLine="539"/>
        <w:jc w:val="both"/>
      </w:pPr>
      <w:bookmarkStart w:id="11" w:name="Par369"/>
      <w:bookmarkEnd w:id="11"/>
      <w:r w:rsidRPr="00F249CC">
        <w:t xml:space="preserve">52. Подача запроса гражданином осуществляется в соответствии с Порядком оформления электронного документа, содержащего сведения об отнесении гражданина к категории граждан предпенсионного возраста, утвержденным постановлением Правления ПФР от 29 октября 2018 г. </w:t>
      </w:r>
      <w:r w:rsidR="00F249CC">
        <w:t>№</w:t>
      </w:r>
      <w:r w:rsidRPr="00F249CC">
        <w:t xml:space="preserve"> 464п "Об утверждении Порядка оформления электронного документа, содержащего сведения об отнесении гражданина к категории граждан предпенсионного возраста" (зарегистрировано в Минюсте России 21 декабря 2018 г., регистрационный </w:t>
      </w:r>
      <w:r w:rsidR="00F249CC">
        <w:t>№</w:t>
      </w:r>
      <w:r w:rsidRPr="00F249CC">
        <w:t xml:space="preserve"> 53099) (далее - постановление Правл</w:t>
      </w:r>
      <w:r w:rsidRPr="00F249CC">
        <w:t>е</w:t>
      </w:r>
      <w:r w:rsidRPr="00F249CC">
        <w:t xml:space="preserve">ния ПФР </w:t>
      </w:r>
      <w:r w:rsidR="00F249CC">
        <w:t>№</w:t>
      </w:r>
      <w:r w:rsidRPr="00F249CC">
        <w:t xml:space="preserve"> 464п).</w:t>
      </w:r>
    </w:p>
    <w:p w:rsidR="00FF257F" w:rsidRPr="00F249CC" w:rsidRDefault="00FF257F" w:rsidP="00B66B0B">
      <w:pPr>
        <w:pStyle w:val="ConsPlusNormal"/>
        <w:ind w:firstLine="539"/>
        <w:jc w:val="both"/>
      </w:pPr>
      <w:r w:rsidRPr="00F249CC">
        <w:t>Информация о ходе предоставления государственной услуги направляется гражданину те</w:t>
      </w:r>
      <w:r w:rsidRPr="00F249CC">
        <w:t>р</w:t>
      </w:r>
      <w:r w:rsidRPr="00F249CC">
        <w:t>риториальным органом ПФР в срок, не превышающий одного рабочего дня после завершения в</w:t>
      </w:r>
      <w:r w:rsidRPr="00F249CC">
        <w:t>ы</w:t>
      </w:r>
      <w:r w:rsidRPr="00F249CC">
        <w:t>полнения соответствующей административной процедуры, на адрес электронной почты или с и</w:t>
      </w:r>
      <w:r w:rsidRPr="00F249CC">
        <w:t>с</w:t>
      </w:r>
      <w:r w:rsidRPr="00F249CC">
        <w:t>пользованием средств Единого портала и сайта ПФР по выбору гражданина.</w:t>
      </w:r>
    </w:p>
    <w:p w:rsidR="00FF257F" w:rsidRPr="00F249CC" w:rsidRDefault="00FF257F" w:rsidP="00B66B0B">
      <w:pPr>
        <w:pStyle w:val="ConsPlusNormal"/>
        <w:ind w:firstLine="539"/>
        <w:jc w:val="both"/>
      </w:pPr>
      <w:r w:rsidRPr="00F249CC">
        <w:t xml:space="preserve">Результаты предоставления государственной услуги могут быть направлены по желанию гражданина в электронной форме в порядке, определенном постановлением Правления ПФР </w:t>
      </w:r>
      <w:r w:rsidR="00F249CC">
        <w:t>№</w:t>
      </w:r>
      <w:r w:rsidRPr="00F249CC">
        <w:t xml:space="preserve"> 464п.</w:t>
      </w:r>
    </w:p>
    <w:p w:rsidR="00FF257F" w:rsidRPr="00F249CC" w:rsidRDefault="00FF257F" w:rsidP="00B66B0B">
      <w:pPr>
        <w:pStyle w:val="ConsPlusNormal"/>
        <w:ind w:firstLine="539"/>
        <w:jc w:val="both"/>
      </w:pPr>
      <w:bookmarkStart w:id="12" w:name="Par372"/>
      <w:bookmarkEnd w:id="12"/>
      <w:r w:rsidRPr="00F249CC">
        <w:t>53. Иные действия, необходимые для предоставления государственной услуги.</w:t>
      </w:r>
    </w:p>
    <w:p w:rsidR="00FF257F" w:rsidRPr="00F249CC" w:rsidRDefault="00FF257F" w:rsidP="00B66B0B">
      <w:pPr>
        <w:pStyle w:val="ConsPlusNormal"/>
        <w:ind w:firstLine="539"/>
        <w:jc w:val="both"/>
      </w:pPr>
      <w:r w:rsidRPr="00F249CC">
        <w:t>При предоставлении государственной услуги в электронной форме гражданину направляе</w:t>
      </w:r>
      <w:r w:rsidRPr="00F249CC">
        <w:t>т</w:t>
      </w:r>
      <w:r w:rsidRPr="00F249CC">
        <w:t>ся:</w:t>
      </w:r>
    </w:p>
    <w:p w:rsidR="00FF257F" w:rsidRPr="00F249CC" w:rsidRDefault="00FF257F" w:rsidP="00B66B0B">
      <w:pPr>
        <w:pStyle w:val="ConsPlusNormal"/>
        <w:ind w:firstLine="539"/>
        <w:jc w:val="both"/>
      </w:pPr>
      <w:r w:rsidRPr="00F249CC">
        <w:t>уведомление о приеме и регистрации запроса;</w:t>
      </w:r>
    </w:p>
    <w:p w:rsidR="00FF257F" w:rsidRPr="00F249CC" w:rsidRDefault="00FF257F" w:rsidP="00B66B0B">
      <w:pPr>
        <w:pStyle w:val="ConsPlusNormal"/>
        <w:ind w:firstLine="539"/>
        <w:jc w:val="both"/>
      </w:pPr>
      <w:r w:rsidRPr="00F249CC">
        <w:t>уведомление о результате предоставления государственной услуги.</w:t>
      </w:r>
    </w:p>
    <w:p w:rsidR="00FF257F" w:rsidRPr="00F249CC" w:rsidRDefault="00FF257F" w:rsidP="00B66B0B">
      <w:pPr>
        <w:pStyle w:val="ConsPlusNormal"/>
        <w:ind w:firstLine="539"/>
        <w:jc w:val="both"/>
      </w:pPr>
      <w:r w:rsidRPr="00F249CC">
        <w:t>Выполнение иных действий, необходимые для предоставления государственной услуги, не предусмотренных Административным регламентом, не осуществляется.</w:t>
      </w:r>
    </w:p>
    <w:p w:rsidR="00FF257F" w:rsidRPr="00F249CC" w:rsidRDefault="00FF257F" w:rsidP="00FF257F">
      <w:pPr>
        <w:pStyle w:val="ConsPlusNormal"/>
        <w:jc w:val="both"/>
      </w:pPr>
    </w:p>
    <w:p w:rsidR="00FF257F" w:rsidRPr="00F249CC" w:rsidRDefault="00FF257F" w:rsidP="00FF257F">
      <w:pPr>
        <w:pStyle w:val="ConsPlusTitle"/>
        <w:jc w:val="center"/>
        <w:outlineLvl w:val="1"/>
      </w:pPr>
      <w:r w:rsidRPr="00F249CC">
        <w:t>IV. Формы контроля за предоставлением</w:t>
      </w:r>
    </w:p>
    <w:p w:rsidR="00FF257F" w:rsidRPr="00F249CC" w:rsidRDefault="00FF257F" w:rsidP="00FF257F">
      <w:pPr>
        <w:pStyle w:val="ConsPlusTitle"/>
        <w:jc w:val="center"/>
      </w:pPr>
      <w:r w:rsidRPr="00F249CC">
        <w:t>государственной услуги</w:t>
      </w:r>
    </w:p>
    <w:p w:rsidR="00FF257F" w:rsidRPr="00F249CC" w:rsidRDefault="00FF257F" w:rsidP="00FF257F">
      <w:pPr>
        <w:pStyle w:val="ConsPlusNormal"/>
        <w:jc w:val="both"/>
      </w:pPr>
    </w:p>
    <w:p w:rsidR="00FF257F" w:rsidRPr="00F249CC" w:rsidRDefault="00FF257F" w:rsidP="00FF257F">
      <w:pPr>
        <w:pStyle w:val="ConsPlusTitle"/>
        <w:jc w:val="center"/>
        <w:outlineLvl w:val="2"/>
      </w:pPr>
      <w:r w:rsidRPr="00F249CC">
        <w:t>Порядок осуществления текущего контроля</w:t>
      </w:r>
    </w:p>
    <w:p w:rsidR="00FF257F" w:rsidRPr="00F249CC" w:rsidRDefault="00FF257F" w:rsidP="00FF257F">
      <w:pPr>
        <w:pStyle w:val="ConsPlusTitle"/>
        <w:jc w:val="center"/>
      </w:pPr>
      <w:r w:rsidRPr="00F249CC">
        <w:t>за соблюдением и исполнением ответственными</w:t>
      </w:r>
    </w:p>
    <w:p w:rsidR="00FF257F" w:rsidRPr="00F249CC" w:rsidRDefault="00FF257F" w:rsidP="00FF257F">
      <w:pPr>
        <w:pStyle w:val="ConsPlusTitle"/>
        <w:jc w:val="center"/>
      </w:pPr>
      <w:r w:rsidRPr="00F249CC">
        <w:t>должностными лицами территориального органа ПФР положений</w:t>
      </w:r>
    </w:p>
    <w:p w:rsidR="00FF257F" w:rsidRPr="00F249CC" w:rsidRDefault="00FF257F" w:rsidP="00FF257F">
      <w:pPr>
        <w:pStyle w:val="ConsPlusTitle"/>
        <w:jc w:val="center"/>
      </w:pPr>
      <w:r w:rsidRPr="00F249CC">
        <w:t>Административного регламента и иных нормативных правовых</w:t>
      </w:r>
    </w:p>
    <w:p w:rsidR="00FF257F" w:rsidRPr="00F249CC" w:rsidRDefault="00FF257F" w:rsidP="00FF257F">
      <w:pPr>
        <w:pStyle w:val="ConsPlusTitle"/>
        <w:jc w:val="center"/>
      </w:pPr>
      <w:r w:rsidRPr="00F249CC">
        <w:lastRenderedPageBreak/>
        <w:t>актов, устанавливающих требования к предоставлению</w:t>
      </w:r>
    </w:p>
    <w:p w:rsidR="00FF257F" w:rsidRPr="00F249CC" w:rsidRDefault="00FF257F" w:rsidP="00FF257F">
      <w:pPr>
        <w:pStyle w:val="ConsPlusTitle"/>
        <w:jc w:val="center"/>
      </w:pPr>
      <w:r w:rsidRPr="00F249CC">
        <w:t>государственной услуги, а также принятием ими решений</w:t>
      </w:r>
    </w:p>
    <w:p w:rsidR="00FF257F" w:rsidRPr="00F249CC" w:rsidRDefault="00FF257F" w:rsidP="00B66B0B">
      <w:pPr>
        <w:pStyle w:val="ConsPlusNormal"/>
        <w:jc w:val="both"/>
      </w:pPr>
    </w:p>
    <w:p w:rsidR="00FF257F" w:rsidRPr="00F249CC" w:rsidRDefault="00FF257F" w:rsidP="00B66B0B">
      <w:pPr>
        <w:pStyle w:val="ConsPlusNormal"/>
        <w:ind w:firstLine="540"/>
        <w:jc w:val="both"/>
      </w:pPr>
      <w:r w:rsidRPr="00F249CC">
        <w:t>54. Текущий контроль за соблюдением и исполнением должностным лицом положений А</w:t>
      </w:r>
      <w:r w:rsidRPr="00F249CC">
        <w:t>д</w:t>
      </w:r>
      <w:r w:rsidRPr="00F249CC">
        <w:t>министративного регламента, иных нормативных правовых актов, устанавливающих требования к предоставлению государственной услуги (далее - текущий контроль), осуществляется руководит</w:t>
      </w:r>
      <w:r w:rsidRPr="00F249CC">
        <w:t>е</w:t>
      </w:r>
      <w:r w:rsidRPr="00F249CC">
        <w:t>лем структурного подразделения территориального органа ПФР, ответственного за предоставл</w:t>
      </w:r>
      <w:r w:rsidRPr="00F249CC">
        <w:t>е</w:t>
      </w:r>
      <w:r w:rsidRPr="00F249CC">
        <w:t>ние государственной услуги, а также руководством территориального органа ПФР.</w:t>
      </w:r>
    </w:p>
    <w:p w:rsidR="00FF257F" w:rsidRPr="00F249CC" w:rsidRDefault="00FF257F" w:rsidP="00B66B0B">
      <w:pPr>
        <w:pStyle w:val="ConsPlusNormal"/>
        <w:ind w:firstLine="540"/>
        <w:jc w:val="both"/>
      </w:pPr>
      <w:r w:rsidRPr="00F249CC">
        <w:t>55. Текущий контроль осуществляется на постоянной основе (по итогам рабочего дня) по данным журнала учета заявлений и решений территориального органа ПФР.</w:t>
      </w:r>
    </w:p>
    <w:p w:rsidR="00FF257F" w:rsidRPr="00F249CC" w:rsidRDefault="00FF257F" w:rsidP="00FF257F">
      <w:pPr>
        <w:pStyle w:val="ConsPlusNormal"/>
        <w:jc w:val="both"/>
      </w:pPr>
    </w:p>
    <w:p w:rsidR="00FF257F" w:rsidRPr="00F249CC" w:rsidRDefault="00FF257F" w:rsidP="00FF257F">
      <w:pPr>
        <w:pStyle w:val="ConsPlusTitle"/>
        <w:jc w:val="center"/>
        <w:outlineLvl w:val="2"/>
      </w:pPr>
      <w:r w:rsidRPr="00F249CC">
        <w:t>Порядок и периодичность осуществления плановых</w:t>
      </w:r>
    </w:p>
    <w:p w:rsidR="00FF257F" w:rsidRPr="00F249CC" w:rsidRDefault="00FF257F" w:rsidP="00FF257F">
      <w:pPr>
        <w:pStyle w:val="ConsPlusTitle"/>
        <w:jc w:val="center"/>
      </w:pPr>
      <w:r w:rsidRPr="00F249CC">
        <w:t>и внеплановых проверок полноты и качества предоставления</w:t>
      </w:r>
    </w:p>
    <w:p w:rsidR="00FF257F" w:rsidRPr="00F249CC" w:rsidRDefault="00FF257F" w:rsidP="00FF257F">
      <w:pPr>
        <w:pStyle w:val="ConsPlusTitle"/>
        <w:jc w:val="center"/>
      </w:pPr>
      <w:r w:rsidRPr="00F249CC">
        <w:t>государственной услуги, в том числе порядок и формы</w:t>
      </w:r>
    </w:p>
    <w:p w:rsidR="00FF257F" w:rsidRPr="00F249CC" w:rsidRDefault="00FF257F" w:rsidP="00FF257F">
      <w:pPr>
        <w:pStyle w:val="ConsPlusTitle"/>
        <w:jc w:val="center"/>
      </w:pPr>
      <w:r w:rsidRPr="00F249CC">
        <w:t>контроля за полнотой и качеством предоставления</w:t>
      </w:r>
    </w:p>
    <w:p w:rsidR="00FF257F" w:rsidRPr="00F249CC" w:rsidRDefault="00FF257F" w:rsidP="00FF257F">
      <w:pPr>
        <w:pStyle w:val="ConsPlusTitle"/>
        <w:jc w:val="center"/>
      </w:pPr>
      <w:r w:rsidRPr="00F249CC">
        <w:t>государственной услуги</w:t>
      </w:r>
    </w:p>
    <w:p w:rsidR="00FF257F" w:rsidRPr="00F249CC" w:rsidRDefault="00FF257F" w:rsidP="00FF257F">
      <w:pPr>
        <w:pStyle w:val="ConsPlusNormal"/>
        <w:jc w:val="both"/>
      </w:pPr>
    </w:p>
    <w:p w:rsidR="00FF257F" w:rsidRPr="00F249CC" w:rsidRDefault="00FF257F" w:rsidP="00B66B0B">
      <w:pPr>
        <w:pStyle w:val="ConsPlusNormal"/>
        <w:ind w:firstLine="539"/>
        <w:jc w:val="both"/>
      </w:pPr>
      <w:r w:rsidRPr="00F249CC">
        <w:t>56. В целях осуществления контроля за соблюдением и исполнением должностным лицом территориального органа ПФР положений Административного регламента, иных нормативных правовых актов, устанавливающих требования к предоставлению государственной услуги (далее - контроль за предоставлением государственной услуги), ПФР, отделения ПФР могут проводить проверки полноты и качества предоставления государственной услуги территориальным органом ПФР (далее - проверка).</w:t>
      </w:r>
    </w:p>
    <w:p w:rsidR="00FF257F" w:rsidRPr="00F249CC" w:rsidRDefault="00FF257F" w:rsidP="00B66B0B">
      <w:pPr>
        <w:pStyle w:val="ConsPlusNormal"/>
        <w:ind w:firstLine="539"/>
        <w:jc w:val="both"/>
      </w:pPr>
      <w:r w:rsidRPr="00F249CC">
        <w:t>Проверки осуществляются на основании актов ПФР и распорядительных документов отд</w:t>
      </w:r>
      <w:r w:rsidRPr="00F249CC">
        <w:t>е</w:t>
      </w:r>
      <w:r w:rsidRPr="00F249CC">
        <w:t>лений ПФР.</w:t>
      </w:r>
    </w:p>
    <w:p w:rsidR="00FF257F" w:rsidRPr="00F249CC" w:rsidRDefault="00FF257F" w:rsidP="00B66B0B">
      <w:pPr>
        <w:pStyle w:val="ConsPlusNormal"/>
        <w:ind w:firstLine="539"/>
        <w:jc w:val="both"/>
      </w:pPr>
      <w:r w:rsidRPr="00F249CC">
        <w:t>57. Проверки могут быть плановыми (осуществляться на основании планов работы ПФР, о</w:t>
      </w:r>
      <w:r w:rsidRPr="00F249CC">
        <w:t>т</w:t>
      </w:r>
      <w:r w:rsidRPr="00F249CC">
        <w:t>делений ПФР) и внеплановыми.</w:t>
      </w:r>
    </w:p>
    <w:p w:rsidR="00FF257F" w:rsidRPr="00F249CC" w:rsidRDefault="00FF257F" w:rsidP="00B66B0B">
      <w:pPr>
        <w:pStyle w:val="ConsPlusNormal"/>
        <w:ind w:firstLine="539"/>
        <w:jc w:val="both"/>
      </w:pPr>
      <w:r w:rsidRPr="00F249CC">
        <w:t>Плановые проверки проводятся с периодичностью один раз в три года.</w:t>
      </w:r>
    </w:p>
    <w:p w:rsidR="00FF257F" w:rsidRPr="00F249CC" w:rsidRDefault="00FF257F" w:rsidP="00B66B0B">
      <w:pPr>
        <w:pStyle w:val="ConsPlusNormal"/>
        <w:ind w:firstLine="539"/>
        <w:jc w:val="both"/>
      </w:pPr>
      <w:r w:rsidRPr="00F249CC">
        <w:t>Внеплановые проверки проводятся по поручению Председателя Правления ПФР, замест</w:t>
      </w:r>
      <w:r w:rsidRPr="00F249CC">
        <w:t>и</w:t>
      </w:r>
      <w:r w:rsidRPr="00F249CC">
        <w:t>телей Председателя Правления ПФР, правоохранительных или иных уполномоченных государс</w:t>
      </w:r>
      <w:r w:rsidRPr="00F249CC">
        <w:t>т</w:t>
      </w:r>
      <w:r w:rsidRPr="00F249CC">
        <w:t>венных органов, управляющих отделениями ПФР. Проверка также может проводиться по конкре</w:t>
      </w:r>
      <w:r w:rsidRPr="00F249CC">
        <w:t>т</w:t>
      </w:r>
      <w:r w:rsidRPr="00F249CC">
        <w:t>ному обращению гражданина.</w:t>
      </w:r>
    </w:p>
    <w:p w:rsidR="00FF257F" w:rsidRPr="00F249CC" w:rsidRDefault="00FF257F" w:rsidP="00B66B0B">
      <w:pPr>
        <w:pStyle w:val="ConsPlusNormal"/>
        <w:ind w:firstLine="539"/>
        <w:jc w:val="both"/>
      </w:pPr>
      <w:r w:rsidRPr="00F249CC">
        <w:t>58. Плановые проверки осуществляются по следующим направлениям:</w:t>
      </w:r>
    </w:p>
    <w:p w:rsidR="00FF257F" w:rsidRPr="00F249CC" w:rsidRDefault="00FF257F" w:rsidP="00B66B0B">
      <w:pPr>
        <w:pStyle w:val="ConsPlusNormal"/>
        <w:ind w:firstLine="539"/>
        <w:jc w:val="both"/>
      </w:pPr>
      <w:r w:rsidRPr="00F249CC">
        <w:t>организация работы по предоставлению государственной услуги;</w:t>
      </w:r>
    </w:p>
    <w:p w:rsidR="00FF257F" w:rsidRPr="00F249CC" w:rsidRDefault="00FF257F" w:rsidP="00B66B0B">
      <w:pPr>
        <w:pStyle w:val="ConsPlusNormal"/>
        <w:ind w:firstLine="539"/>
        <w:jc w:val="both"/>
      </w:pPr>
      <w:r w:rsidRPr="00F249CC">
        <w:t>полнота и качество предоставления государственной услуги;</w:t>
      </w:r>
    </w:p>
    <w:p w:rsidR="00FF257F" w:rsidRPr="00F249CC" w:rsidRDefault="00FF257F" w:rsidP="00B66B0B">
      <w:pPr>
        <w:pStyle w:val="ConsPlusNormal"/>
        <w:ind w:firstLine="539"/>
        <w:jc w:val="both"/>
      </w:pPr>
      <w:r w:rsidRPr="00F249CC">
        <w:t>осуществление текущего контроля.</w:t>
      </w:r>
    </w:p>
    <w:p w:rsidR="00FF257F" w:rsidRPr="00F249CC" w:rsidRDefault="00FF257F" w:rsidP="00B66B0B">
      <w:pPr>
        <w:pStyle w:val="ConsPlusNormal"/>
        <w:ind w:firstLine="539"/>
        <w:jc w:val="both"/>
      </w:pPr>
      <w:r w:rsidRPr="00F249CC">
        <w:t>Проверки также могут носить тематический характер.</w:t>
      </w:r>
    </w:p>
    <w:p w:rsidR="00FF257F" w:rsidRPr="00F249CC" w:rsidRDefault="00FF257F" w:rsidP="00B66B0B">
      <w:pPr>
        <w:pStyle w:val="ConsPlusNormal"/>
        <w:ind w:firstLine="539"/>
        <w:jc w:val="both"/>
      </w:pPr>
      <w:r w:rsidRPr="00F249CC">
        <w:t>При проверке могут рассматриваться все вопросы, связанные с предоставлением государс</w:t>
      </w:r>
      <w:r w:rsidRPr="00F249CC">
        <w:t>т</w:t>
      </w:r>
      <w:r w:rsidRPr="00F249CC">
        <w:t>венной услуги.</w:t>
      </w:r>
    </w:p>
    <w:p w:rsidR="00FF257F" w:rsidRPr="00F249CC" w:rsidRDefault="00FF257F" w:rsidP="00B66B0B">
      <w:pPr>
        <w:pStyle w:val="ConsPlusNormal"/>
        <w:ind w:firstLine="539"/>
        <w:jc w:val="both"/>
      </w:pPr>
      <w:r w:rsidRPr="00F249CC">
        <w:t>Проверки проводятся с целью выявления и устранения нарушений при предоставлении г</w:t>
      </w:r>
      <w:r w:rsidRPr="00F249CC">
        <w:t>о</w:t>
      </w:r>
      <w:r w:rsidRPr="00F249CC">
        <w:t>сударственной услуги.</w:t>
      </w:r>
    </w:p>
    <w:p w:rsidR="00FF257F" w:rsidRPr="00F249CC" w:rsidRDefault="00FF257F" w:rsidP="00FF257F">
      <w:pPr>
        <w:pStyle w:val="ConsPlusNormal"/>
        <w:jc w:val="both"/>
      </w:pPr>
    </w:p>
    <w:p w:rsidR="00FF257F" w:rsidRPr="00F249CC" w:rsidRDefault="00FF257F" w:rsidP="00FF257F">
      <w:pPr>
        <w:pStyle w:val="ConsPlusTitle"/>
        <w:jc w:val="center"/>
        <w:outlineLvl w:val="2"/>
      </w:pPr>
      <w:r w:rsidRPr="00F249CC">
        <w:t>Ответственность должностных лиц территориальных</w:t>
      </w:r>
    </w:p>
    <w:p w:rsidR="00FF257F" w:rsidRPr="00F249CC" w:rsidRDefault="00FF257F" w:rsidP="00FF257F">
      <w:pPr>
        <w:pStyle w:val="ConsPlusTitle"/>
        <w:jc w:val="center"/>
      </w:pPr>
      <w:r w:rsidRPr="00F249CC">
        <w:t>органов ПФР за решения и действия (бездействие),</w:t>
      </w:r>
    </w:p>
    <w:p w:rsidR="00FF257F" w:rsidRPr="00F249CC" w:rsidRDefault="00FF257F" w:rsidP="00FF257F">
      <w:pPr>
        <w:pStyle w:val="ConsPlusTitle"/>
        <w:jc w:val="center"/>
      </w:pPr>
      <w:r w:rsidRPr="00F249CC">
        <w:t>принимаемые (осуществляемые) ими в ходе предоставления</w:t>
      </w:r>
    </w:p>
    <w:p w:rsidR="00FF257F" w:rsidRPr="00F249CC" w:rsidRDefault="00FF257F" w:rsidP="00FF257F">
      <w:pPr>
        <w:pStyle w:val="ConsPlusTitle"/>
        <w:jc w:val="center"/>
      </w:pPr>
      <w:r w:rsidRPr="00F249CC">
        <w:t>государственной услуги</w:t>
      </w:r>
    </w:p>
    <w:p w:rsidR="00FF257F" w:rsidRPr="00F249CC" w:rsidRDefault="00FF257F" w:rsidP="00FF257F">
      <w:pPr>
        <w:pStyle w:val="ConsPlusNormal"/>
        <w:jc w:val="both"/>
      </w:pPr>
    </w:p>
    <w:p w:rsidR="00FF257F" w:rsidRPr="00F249CC" w:rsidRDefault="00FF257F" w:rsidP="00B66B0B">
      <w:pPr>
        <w:pStyle w:val="ConsPlusNormal"/>
        <w:ind w:firstLine="539"/>
        <w:jc w:val="both"/>
      </w:pPr>
      <w:r w:rsidRPr="00F249CC">
        <w:t>59. Должностное лицо несет персональную ответственность за соблюдение сроков и порядка предоставления государственной услуги.</w:t>
      </w:r>
    </w:p>
    <w:p w:rsidR="00FF257F" w:rsidRPr="00F249CC" w:rsidRDefault="00FF257F" w:rsidP="00B66B0B">
      <w:pPr>
        <w:pStyle w:val="ConsPlusNormal"/>
        <w:ind w:firstLine="539"/>
        <w:jc w:val="both"/>
      </w:pPr>
      <w:r w:rsidRPr="00F249CC">
        <w:t>60. Персональная ответственность должностного лица определяется его должностной инс</w:t>
      </w:r>
      <w:r w:rsidRPr="00F249CC">
        <w:t>т</w:t>
      </w:r>
      <w:r w:rsidRPr="00F249CC">
        <w:t>рукцией.</w:t>
      </w:r>
    </w:p>
    <w:p w:rsidR="00FF257F" w:rsidRPr="00F249CC" w:rsidRDefault="00FF257F" w:rsidP="00B66B0B">
      <w:pPr>
        <w:pStyle w:val="ConsPlusNormal"/>
        <w:ind w:firstLine="539"/>
        <w:jc w:val="both"/>
      </w:pPr>
      <w:r w:rsidRPr="00F249CC">
        <w:t>61. Перечень лиц, осуществляющих контроль за предоставлением государственной услуги, устанавливается внутренними распорядительными документами (приказами) территориального органа ПФР.</w:t>
      </w:r>
    </w:p>
    <w:p w:rsidR="00FF257F" w:rsidRPr="00F249CC" w:rsidRDefault="00FF257F" w:rsidP="00FF257F">
      <w:pPr>
        <w:pStyle w:val="ConsPlusNormal"/>
        <w:jc w:val="both"/>
      </w:pPr>
    </w:p>
    <w:p w:rsidR="00FF257F" w:rsidRPr="00F249CC" w:rsidRDefault="00FF257F" w:rsidP="00FF257F">
      <w:pPr>
        <w:pStyle w:val="ConsPlusTitle"/>
        <w:jc w:val="center"/>
        <w:outlineLvl w:val="2"/>
      </w:pPr>
      <w:r w:rsidRPr="00F249CC">
        <w:t>Требования к порядку и формам контроля</w:t>
      </w:r>
    </w:p>
    <w:p w:rsidR="00FF257F" w:rsidRPr="00F249CC" w:rsidRDefault="00FF257F" w:rsidP="00FF257F">
      <w:pPr>
        <w:pStyle w:val="ConsPlusTitle"/>
        <w:jc w:val="center"/>
      </w:pPr>
      <w:r w:rsidRPr="00F249CC">
        <w:t>за предоставлением государственной услуги, в том числе</w:t>
      </w:r>
    </w:p>
    <w:p w:rsidR="00FF257F" w:rsidRPr="00F249CC" w:rsidRDefault="00FF257F" w:rsidP="00FF257F">
      <w:pPr>
        <w:pStyle w:val="ConsPlusTitle"/>
        <w:jc w:val="center"/>
      </w:pPr>
      <w:r w:rsidRPr="00F249CC">
        <w:t>со стороны граждан, их объединений и организаций</w:t>
      </w:r>
    </w:p>
    <w:p w:rsidR="00FF257F" w:rsidRPr="00F249CC" w:rsidRDefault="00FF257F" w:rsidP="00FF257F">
      <w:pPr>
        <w:pStyle w:val="ConsPlusNormal"/>
        <w:jc w:val="both"/>
      </w:pPr>
    </w:p>
    <w:p w:rsidR="00FF257F" w:rsidRPr="00F249CC" w:rsidRDefault="00FF257F" w:rsidP="00B66B0B">
      <w:pPr>
        <w:pStyle w:val="ConsPlusNormal"/>
        <w:ind w:firstLine="539"/>
        <w:jc w:val="both"/>
      </w:pPr>
      <w:r w:rsidRPr="00F249CC">
        <w:t>62. Территориальный орган ПФР осуществляет постоянный контроль за предоставлением государственной услуги.</w:t>
      </w:r>
    </w:p>
    <w:p w:rsidR="00FF257F" w:rsidRPr="00F249CC" w:rsidRDefault="00FF257F" w:rsidP="00B66B0B">
      <w:pPr>
        <w:pStyle w:val="ConsPlusNormal"/>
        <w:ind w:firstLine="539"/>
        <w:jc w:val="both"/>
      </w:pPr>
      <w:r w:rsidRPr="00F249CC">
        <w:t>Территориальными органами ПФР осуществляется анализ результатов проведенных пров</w:t>
      </w:r>
      <w:r w:rsidRPr="00F249CC">
        <w:t>е</w:t>
      </w:r>
      <w:r w:rsidRPr="00F249CC">
        <w:t>рок, на основании которого принимаются необходимые меры по устранению недостатков в орган</w:t>
      </w:r>
      <w:r w:rsidRPr="00F249CC">
        <w:t>и</w:t>
      </w:r>
      <w:r w:rsidRPr="00F249CC">
        <w:lastRenderedPageBreak/>
        <w:t>зации предоставления государственной услуги.</w:t>
      </w:r>
    </w:p>
    <w:p w:rsidR="00FF257F" w:rsidRPr="00F249CC" w:rsidRDefault="00FF257F" w:rsidP="00B66B0B">
      <w:pPr>
        <w:pStyle w:val="ConsPlusNormal"/>
        <w:ind w:firstLine="539"/>
        <w:jc w:val="both"/>
      </w:pPr>
      <w:r w:rsidRPr="00F249CC">
        <w:t>63. Контроль за предоставлением государственной услуги со стороны граждан (объедин</w:t>
      </w:r>
      <w:r w:rsidRPr="00F249CC">
        <w:t>е</w:t>
      </w:r>
      <w:r w:rsidRPr="00F249CC">
        <w:t>ний, организаций) осуществляется в порядке и формах, предусмотренных постановлением Прав</w:t>
      </w:r>
      <w:r w:rsidRPr="00F249CC">
        <w:t>и</w:t>
      </w:r>
      <w:r w:rsidRPr="00F249CC">
        <w:t xml:space="preserve">тельства Российской Федерации от 12 декабря 2012 г. </w:t>
      </w:r>
      <w:r w:rsidR="00F249CC">
        <w:t>№</w:t>
      </w:r>
      <w:r w:rsidRPr="00F249CC">
        <w:t xml:space="preserve"> 1284 "Об оценке гражданами эффекти</w:t>
      </w:r>
      <w:r w:rsidRPr="00F249CC">
        <w:t>в</w:t>
      </w:r>
      <w:r w:rsidRPr="00F249CC">
        <w:t>ности деятельности руководителей территориальных органов федеральных органов исполнител</w:t>
      </w:r>
      <w:r w:rsidRPr="00F249CC">
        <w:t>ь</w:t>
      </w:r>
      <w:r w:rsidRPr="00F249CC">
        <w:t>ной власти (их структурных подразделений) и территориальных органов государственных внебю</w:t>
      </w:r>
      <w:r w:rsidRPr="00F249CC">
        <w:t>д</w:t>
      </w:r>
      <w:r w:rsidRPr="00F249CC">
        <w:t>жетных фондов (их региональных отделений) с учетом качества предоставления ими государс</w:t>
      </w:r>
      <w:r w:rsidRPr="00F249CC">
        <w:t>т</w:t>
      </w:r>
      <w:r w:rsidRPr="00F249CC">
        <w:t>венных услуг, а также о применении результатов указанной оценки как основания для принятия решений о досрочном прекращении исполнения соответствующими руководителями своих дол</w:t>
      </w:r>
      <w:r w:rsidRPr="00F249CC">
        <w:t>ж</w:t>
      </w:r>
      <w:r w:rsidRPr="00F249CC">
        <w:t xml:space="preserve">ностных обязанностей" (Собрание законодательства Российской Федерации, 2012, </w:t>
      </w:r>
      <w:r w:rsidR="00F249CC">
        <w:t>№</w:t>
      </w:r>
      <w:r w:rsidRPr="00F249CC">
        <w:t xml:space="preserve"> 51, ст. 7219; 2015, </w:t>
      </w:r>
      <w:r w:rsidR="00F249CC">
        <w:t>№</w:t>
      </w:r>
      <w:r w:rsidRPr="00F249CC">
        <w:t xml:space="preserve"> 11, ст. 1603; </w:t>
      </w:r>
      <w:r w:rsidR="00F249CC">
        <w:t>№</w:t>
      </w:r>
      <w:r w:rsidRPr="00F249CC">
        <w:t xml:space="preserve"> 40, ст. 5555; 2016, </w:t>
      </w:r>
      <w:r w:rsidR="00F249CC">
        <w:t>№</w:t>
      </w:r>
      <w:r w:rsidRPr="00F249CC">
        <w:t xml:space="preserve"> 48, ст. 6765; 2017, </w:t>
      </w:r>
      <w:r w:rsidR="00F249CC">
        <w:t>№</w:t>
      </w:r>
      <w:r w:rsidRPr="00F249CC">
        <w:t xml:space="preserve"> 15, ст. 2235; 2018, </w:t>
      </w:r>
      <w:r w:rsidR="00F249CC">
        <w:t>№</w:t>
      </w:r>
      <w:r w:rsidRPr="00F249CC">
        <w:t xml:space="preserve"> 15, ст. 2161; </w:t>
      </w:r>
      <w:r w:rsidR="00F249CC">
        <w:t>№</w:t>
      </w:r>
      <w:r w:rsidRPr="00F249CC">
        <w:t xml:space="preserve"> 36, ст. 5631; </w:t>
      </w:r>
      <w:r w:rsidR="00F249CC">
        <w:t>№</w:t>
      </w:r>
      <w:r w:rsidRPr="00F249CC">
        <w:t xml:space="preserve"> 49, ст. 7600).</w:t>
      </w:r>
    </w:p>
    <w:p w:rsidR="00FF257F" w:rsidRPr="00F249CC" w:rsidRDefault="00FF257F" w:rsidP="00B66B0B">
      <w:pPr>
        <w:pStyle w:val="ConsPlusNormal"/>
        <w:ind w:firstLine="539"/>
        <w:jc w:val="both"/>
      </w:pPr>
      <w:r w:rsidRPr="00F249CC">
        <w:t>При предоставлении гражданину государственной услуги должностное лицо территориал</w:t>
      </w:r>
      <w:r w:rsidRPr="00F249CC">
        <w:t>ь</w:t>
      </w:r>
      <w:r w:rsidRPr="00F249CC">
        <w:t>ного органа ПФР (работник многофункционального центра) обязательно информирует его о сборе мнений граждан о качестве предоставленной государственной услуги и предлагает ему предост</w:t>
      </w:r>
      <w:r w:rsidRPr="00F249CC">
        <w:t>а</w:t>
      </w:r>
      <w:r w:rsidRPr="00F249CC">
        <w:t>вить абонентский номер устройства подвижной радиотелефонной связи для участия в оценке к</w:t>
      </w:r>
      <w:r w:rsidRPr="00F249CC">
        <w:t>а</w:t>
      </w:r>
      <w:r w:rsidRPr="00F249CC">
        <w:t>чества предоставления государственной услуги (или оценить предоставленную ему государстве</w:t>
      </w:r>
      <w:r w:rsidRPr="00F249CC">
        <w:t>н</w:t>
      </w:r>
      <w:r w:rsidRPr="00F249CC">
        <w:t>ную услугу в сети Интернет).</w:t>
      </w:r>
    </w:p>
    <w:p w:rsidR="00FF257F" w:rsidRPr="00F249CC" w:rsidRDefault="00FF257F" w:rsidP="00B66B0B">
      <w:pPr>
        <w:pStyle w:val="ConsPlusNormal"/>
        <w:ind w:firstLine="539"/>
        <w:jc w:val="both"/>
      </w:pPr>
      <w:r w:rsidRPr="00F249CC">
        <w:t>В случае отказа гражданина от оценки качества предоставления государственной услуги с использованием средств подвижной радиотелефонной связи должностное лицо территориального органа ПФР (работник многофункционального центра) предлагает использовать для участия в ук</w:t>
      </w:r>
      <w:r w:rsidRPr="00F249CC">
        <w:t>а</w:t>
      </w:r>
      <w:r w:rsidRPr="00F249CC">
        <w:t>занной оценке терминальное или иное устройство, расположенное непосредственно в месте пр</w:t>
      </w:r>
      <w:r w:rsidRPr="00F249CC">
        <w:t>е</w:t>
      </w:r>
      <w:r w:rsidRPr="00F249CC">
        <w:t>доставления результата государственной услуги (при наличии технических возможностей), л</w:t>
      </w:r>
      <w:r w:rsidRPr="00F249CC">
        <w:t>и</w:t>
      </w:r>
      <w:r w:rsidRPr="00F249CC">
        <w:t>бо оценить качество предоставленной ему государственной услуги на специализированном сайте ("Ваш контроль") в сети Интернет, а также в личном кабинете Единого портала.</w:t>
      </w:r>
    </w:p>
    <w:p w:rsidR="00FF257F" w:rsidRPr="00F249CC" w:rsidRDefault="00FF257F" w:rsidP="00B66B0B">
      <w:pPr>
        <w:pStyle w:val="ConsPlusNormal"/>
        <w:ind w:firstLine="539"/>
        <w:jc w:val="both"/>
      </w:pPr>
      <w:r w:rsidRPr="00F249CC">
        <w:t>В случае согласия гражданина на участие в оценке качества предоставления государстве</w:t>
      </w:r>
      <w:r w:rsidRPr="00F249CC">
        <w:t>н</w:t>
      </w:r>
      <w:r w:rsidRPr="00F249CC">
        <w:t>ной услуги с помощью устройства подвижной радиотелефонной связи гражданин предоставляет абонентский номер устройства подвижной радиотелефонной связи, который совместно с контак</w:t>
      </w:r>
      <w:r w:rsidRPr="00F249CC">
        <w:t>т</w:t>
      </w:r>
      <w:r w:rsidRPr="00F249CC">
        <w:t>ными данными, необходимыми для выявления его мнения о качестве предоставления государс</w:t>
      </w:r>
      <w:r w:rsidRPr="00F249CC">
        <w:t>т</w:t>
      </w:r>
      <w:r w:rsidRPr="00F249CC">
        <w:t>венных услуг, передается в автоматизированную информационную систему "Информационно-аналитическая система мониторинга качества государственных услуг".</w:t>
      </w:r>
    </w:p>
    <w:p w:rsidR="00FF257F" w:rsidRPr="00F249CC" w:rsidRDefault="00FF257F" w:rsidP="00FF257F">
      <w:pPr>
        <w:pStyle w:val="ConsPlusNormal"/>
        <w:jc w:val="both"/>
      </w:pPr>
    </w:p>
    <w:p w:rsidR="00FF257F" w:rsidRPr="00F249CC" w:rsidRDefault="00FF257F" w:rsidP="00FF257F">
      <w:pPr>
        <w:pStyle w:val="ConsPlusTitle"/>
        <w:jc w:val="center"/>
        <w:outlineLvl w:val="1"/>
      </w:pPr>
      <w:r w:rsidRPr="00F249CC">
        <w:t>V. Досудебный (внесудебный) порядок обжалования</w:t>
      </w:r>
    </w:p>
    <w:p w:rsidR="00FF257F" w:rsidRPr="00F249CC" w:rsidRDefault="00FF257F" w:rsidP="00FF257F">
      <w:pPr>
        <w:pStyle w:val="ConsPlusTitle"/>
        <w:jc w:val="center"/>
      </w:pPr>
      <w:r w:rsidRPr="00F249CC">
        <w:t>решений и действий (бездействия) ПФР и его территориальных</w:t>
      </w:r>
    </w:p>
    <w:p w:rsidR="00FF257F" w:rsidRPr="00F249CC" w:rsidRDefault="00FF257F" w:rsidP="00FF257F">
      <w:pPr>
        <w:pStyle w:val="ConsPlusTitle"/>
        <w:jc w:val="center"/>
      </w:pPr>
      <w:r w:rsidRPr="00F249CC">
        <w:t>органов, предоставляющих государственную услугу, а также</w:t>
      </w:r>
    </w:p>
    <w:p w:rsidR="00FF257F" w:rsidRPr="00F249CC" w:rsidRDefault="00FF257F" w:rsidP="00FF257F">
      <w:pPr>
        <w:pStyle w:val="ConsPlusTitle"/>
        <w:jc w:val="center"/>
      </w:pPr>
      <w:r w:rsidRPr="00F249CC">
        <w:t>их должностных лиц</w:t>
      </w:r>
    </w:p>
    <w:p w:rsidR="00FF257F" w:rsidRPr="00F249CC" w:rsidRDefault="00FF257F" w:rsidP="00FF257F">
      <w:pPr>
        <w:pStyle w:val="ConsPlusNormal"/>
        <w:jc w:val="both"/>
      </w:pPr>
    </w:p>
    <w:p w:rsidR="00FF257F" w:rsidRPr="00F249CC" w:rsidRDefault="00FF257F" w:rsidP="00FF257F">
      <w:pPr>
        <w:pStyle w:val="ConsPlusTitle"/>
        <w:jc w:val="center"/>
        <w:outlineLvl w:val="2"/>
      </w:pPr>
      <w:r w:rsidRPr="00F249CC">
        <w:t>Информация о праве граждан (представителей)</w:t>
      </w:r>
    </w:p>
    <w:p w:rsidR="00FF257F" w:rsidRPr="00F249CC" w:rsidRDefault="00FF257F" w:rsidP="00FF257F">
      <w:pPr>
        <w:pStyle w:val="ConsPlusTitle"/>
        <w:jc w:val="center"/>
      </w:pPr>
      <w:r w:rsidRPr="00F249CC">
        <w:t>на досудебное (внесудебное) обжалование действий</w:t>
      </w:r>
    </w:p>
    <w:p w:rsidR="00FF257F" w:rsidRPr="00F249CC" w:rsidRDefault="00FF257F" w:rsidP="00FF257F">
      <w:pPr>
        <w:pStyle w:val="ConsPlusTitle"/>
        <w:jc w:val="center"/>
      </w:pPr>
      <w:r w:rsidRPr="00F249CC">
        <w:t>(бездействия) и (или) решений, принятых (осуществленных)</w:t>
      </w:r>
    </w:p>
    <w:p w:rsidR="00FF257F" w:rsidRPr="00F249CC" w:rsidRDefault="00FF257F" w:rsidP="00FF257F">
      <w:pPr>
        <w:pStyle w:val="ConsPlusTitle"/>
        <w:jc w:val="center"/>
      </w:pPr>
      <w:r w:rsidRPr="00F249CC">
        <w:t>в ходе предоставления государственной услуги</w:t>
      </w:r>
    </w:p>
    <w:p w:rsidR="00FF257F" w:rsidRPr="00F249CC" w:rsidRDefault="00FF257F" w:rsidP="00FF257F">
      <w:pPr>
        <w:pStyle w:val="ConsPlusNormal"/>
        <w:jc w:val="both"/>
      </w:pPr>
    </w:p>
    <w:p w:rsidR="00FF257F" w:rsidRPr="00F249CC" w:rsidRDefault="00FF257F" w:rsidP="00FF257F">
      <w:pPr>
        <w:pStyle w:val="ConsPlusNormal"/>
        <w:ind w:firstLine="540"/>
        <w:jc w:val="both"/>
      </w:pPr>
      <w:r w:rsidRPr="00F249CC">
        <w:t>64. Гражданин (представитель) имеет право на досудебное (внесудебное) обжалование р</w:t>
      </w:r>
      <w:r w:rsidRPr="00F249CC">
        <w:t>е</w:t>
      </w:r>
      <w:r w:rsidRPr="00F249CC">
        <w:t>шений и действий (бездействия) ПФР, территориальных органов ПФР, их должностных лиц, мн</w:t>
      </w:r>
      <w:r w:rsidRPr="00F249CC">
        <w:t>о</w:t>
      </w:r>
      <w:r w:rsidRPr="00F249CC">
        <w:t>гофункционального центра, а также работника многофункционального центра при предоставлении государственной услуги (далее - жалоба).</w:t>
      </w:r>
    </w:p>
    <w:p w:rsidR="00FF257F" w:rsidRPr="00F249CC" w:rsidRDefault="00FF257F" w:rsidP="00FF257F">
      <w:pPr>
        <w:pStyle w:val="ConsPlusNormal"/>
        <w:jc w:val="both"/>
      </w:pPr>
    </w:p>
    <w:p w:rsidR="00FF257F" w:rsidRPr="00F249CC" w:rsidRDefault="00FF257F" w:rsidP="00FF257F">
      <w:pPr>
        <w:pStyle w:val="ConsPlusTitle"/>
        <w:jc w:val="center"/>
        <w:outlineLvl w:val="2"/>
      </w:pPr>
      <w:r w:rsidRPr="00F249CC">
        <w:t>Органы государственной власти, организации и уполномоченные</w:t>
      </w:r>
    </w:p>
    <w:p w:rsidR="00FF257F" w:rsidRPr="00F249CC" w:rsidRDefault="00FF257F" w:rsidP="00FF257F">
      <w:pPr>
        <w:pStyle w:val="ConsPlusTitle"/>
        <w:jc w:val="center"/>
      </w:pPr>
      <w:r w:rsidRPr="00F249CC">
        <w:t>на рассмотрение жалобы лица, которым может быть направлена</w:t>
      </w:r>
    </w:p>
    <w:p w:rsidR="00FF257F" w:rsidRPr="00F249CC" w:rsidRDefault="00FF257F" w:rsidP="00FF257F">
      <w:pPr>
        <w:pStyle w:val="ConsPlusTitle"/>
        <w:jc w:val="center"/>
      </w:pPr>
      <w:r w:rsidRPr="00F249CC">
        <w:t>жалоба гражданина в досудебном (внесудебном) порядке</w:t>
      </w:r>
    </w:p>
    <w:p w:rsidR="00FF257F" w:rsidRPr="00F249CC" w:rsidRDefault="00FF257F" w:rsidP="00FF257F">
      <w:pPr>
        <w:pStyle w:val="ConsPlusNormal"/>
        <w:jc w:val="both"/>
      </w:pPr>
    </w:p>
    <w:p w:rsidR="00FF257F" w:rsidRPr="00F249CC" w:rsidRDefault="00FF257F" w:rsidP="00B66B0B">
      <w:pPr>
        <w:pStyle w:val="ConsPlusNormal"/>
        <w:ind w:firstLine="539"/>
        <w:jc w:val="both"/>
      </w:pPr>
      <w:r w:rsidRPr="00F249CC">
        <w:t>65. В досудебном (внесудебном) порядке гражданин вправе обратиться с жалобой в пис</w:t>
      </w:r>
      <w:r w:rsidRPr="00F249CC">
        <w:t>ь</w:t>
      </w:r>
      <w:r w:rsidRPr="00F249CC">
        <w:t>менной форме на бумажном носителе или в электронной форме в ПФР, территориальный орган ПФР, многофункциональный центр либо в соответствующий орган государственной власти (орган местного самоуправления) публично-правового образования, являющийся учредителем мног</w:t>
      </w:r>
      <w:r w:rsidRPr="00F249CC">
        <w:t>о</w:t>
      </w:r>
      <w:r w:rsidRPr="00F249CC">
        <w:t>функционального центра (далее - учредитель многофункционального центра):</w:t>
      </w:r>
    </w:p>
    <w:p w:rsidR="00FF257F" w:rsidRPr="00F249CC" w:rsidRDefault="00FF257F" w:rsidP="00B66B0B">
      <w:pPr>
        <w:pStyle w:val="ConsPlusNormal"/>
        <w:ind w:firstLine="539"/>
        <w:jc w:val="both"/>
      </w:pPr>
      <w:r w:rsidRPr="00F249CC">
        <w:t>в ПФР - на решение и (или) действие (бездействие) руководителя территориального органа ПФР;</w:t>
      </w:r>
    </w:p>
    <w:p w:rsidR="00FF257F" w:rsidRPr="00F249CC" w:rsidRDefault="00FF257F" w:rsidP="00B66B0B">
      <w:pPr>
        <w:pStyle w:val="ConsPlusNormal"/>
        <w:ind w:firstLine="539"/>
        <w:jc w:val="both"/>
      </w:pPr>
      <w:r w:rsidRPr="00F249CC">
        <w:t>в вышестоящий территориальный орган ПФР - на решение и (или) действие (бездействие) руководителя и (или) должностного лица нижестоящего территориального органа ПФР;</w:t>
      </w:r>
    </w:p>
    <w:p w:rsidR="00FF257F" w:rsidRPr="00F249CC" w:rsidRDefault="00FF257F" w:rsidP="00B66B0B">
      <w:pPr>
        <w:pStyle w:val="ConsPlusNormal"/>
        <w:ind w:firstLine="539"/>
        <w:jc w:val="both"/>
      </w:pPr>
      <w:r w:rsidRPr="00F249CC">
        <w:t>к руководителю территориального органа ПФР - на решение и (или) действие (бездействие) должностного лица территориального органа ПФР;</w:t>
      </w:r>
    </w:p>
    <w:p w:rsidR="00FF257F" w:rsidRPr="00F249CC" w:rsidRDefault="00FF257F" w:rsidP="00B66B0B">
      <w:pPr>
        <w:pStyle w:val="ConsPlusNormal"/>
        <w:ind w:firstLine="539"/>
        <w:jc w:val="both"/>
      </w:pPr>
      <w:r w:rsidRPr="00F249CC">
        <w:t>к руководителю многофункционального центра - на решения и действия (бездействие) р</w:t>
      </w:r>
      <w:r w:rsidRPr="00F249CC">
        <w:t>а</w:t>
      </w:r>
      <w:r w:rsidRPr="00F249CC">
        <w:lastRenderedPageBreak/>
        <w:t>ботника многофункционального центра;</w:t>
      </w:r>
    </w:p>
    <w:p w:rsidR="00FF257F" w:rsidRPr="00F249CC" w:rsidRDefault="00FF257F" w:rsidP="00B66B0B">
      <w:pPr>
        <w:pStyle w:val="ConsPlusNormal"/>
        <w:ind w:firstLine="539"/>
        <w:jc w:val="both"/>
      </w:pPr>
      <w:r w:rsidRPr="00F249CC">
        <w:t>к учредителю многофункционального центра или должностному лицу, уполномоченному нормативным правовым актом субъекта Российской Федерации, - на решения и действия (безде</w:t>
      </w:r>
      <w:r w:rsidRPr="00F249CC">
        <w:t>й</w:t>
      </w:r>
      <w:r w:rsidRPr="00F249CC">
        <w:t>ствие) многофункционального центра.</w:t>
      </w:r>
    </w:p>
    <w:p w:rsidR="00FF257F" w:rsidRPr="00F249CC" w:rsidRDefault="00FF257F" w:rsidP="00FF257F">
      <w:pPr>
        <w:pStyle w:val="ConsPlusNormal"/>
        <w:jc w:val="both"/>
      </w:pPr>
    </w:p>
    <w:p w:rsidR="00FF257F" w:rsidRPr="00F249CC" w:rsidRDefault="00FF257F" w:rsidP="00FF257F">
      <w:pPr>
        <w:pStyle w:val="ConsPlusTitle"/>
        <w:jc w:val="center"/>
        <w:outlineLvl w:val="2"/>
      </w:pPr>
      <w:r w:rsidRPr="00F249CC">
        <w:t>Способы информирования граждан о порядке подачи</w:t>
      </w:r>
    </w:p>
    <w:p w:rsidR="00FF257F" w:rsidRPr="00F249CC" w:rsidRDefault="00FF257F" w:rsidP="00FF257F">
      <w:pPr>
        <w:pStyle w:val="ConsPlusTitle"/>
        <w:jc w:val="center"/>
      </w:pPr>
      <w:r w:rsidRPr="00F249CC">
        <w:t>и рассмотрения жалобы, в том числе с использованием</w:t>
      </w:r>
    </w:p>
    <w:p w:rsidR="00FF257F" w:rsidRPr="00F249CC" w:rsidRDefault="00FF257F" w:rsidP="00FF257F">
      <w:pPr>
        <w:pStyle w:val="ConsPlusTitle"/>
        <w:jc w:val="center"/>
      </w:pPr>
      <w:r w:rsidRPr="00F249CC">
        <w:t>Единого портала</w:t>
      </w:r>
    </w:p>
    <w:p w:rsidR="00FF257F" w:rsidRPr="00F249CC" w:rsidRDefault="00FF257F" w:rsidP="00FF257F">
      <w:pPr>
        <w:pStyle w:val="ConsPlusNormal"/>
        <w:jc w:val="both"/>
      </w:pPr>
    </w:p>
    <w:p w:rsidR="00FF257F" w:rsidRPr="00F249CC" w:rsidRDefault="00FF257F" w:rsidP="00FF257F">
      <w:pPr>
        <w:pStyle w:val="ConsPlusNormal"/>
        <w:ind w:firstLine="540"/>
        <w:jc w:val="both"/>
      </w:pPr>
      <w:r w:rsidRPr="00F249CC">
        <w:t>66. Информация о порядке подачи и рассмотрения жалобы размещается на информацио</w:t>
      </w:r>
      <w:r w:rsidRPr="00F249CC">
        <w:t>н</w:t>
      </w:r>
      <w:r w:rsidRPr="00F249CC">
        <w:t>ных стендах в местах предоставления государственных услуг, на сайте ПФР, Едином портале, а также предоставляется в устной форме по телефону и (или) на личном приеме либо в письменной форме почтовым отправлением или электронным сообщением по адресу, указанному граждан</w:t>
      </w:r>
      <w:r w:rsidRPr="00F249CC">
        <w:t>и</w:t>
      </w:r>
      <w:r w:rsidRPr="00F249CC">
        <w:t>ном (его представителем).</w:t>
      </w:r>
    </w:p>
    <w:p w:rsidR="00FF257F" w:rsidRPr="00F249CC" w:rsidRDefault="00FF257F" w:rsidP="00FF257F">
      <w:pPr>
        <w:pStyle w:val="ConsPlusNormal"/>
        <w:jc w:val="both"/>
      </w:pPr>
    </w:p>
    <w:p w:rsidR="00FF257F" w:rsidRPr="00F249CC" w:rsidRDefault="00FF257F" w:rsidP="00FF257F">
      <w:pPr>
        <w:pStyle w:val="ConsPlusTitle"/>
        <w:jc w:val="center"/>
        <w:outlineLvl w:val="2"/>
      </w:pPr>
      <w:r w:rsidRPr="00F249CC">
        <w:t>Перечень нормативных правовых актов, регулирующих</w:t>
      </w:r>
    </w:p>
    <w:p w:rsidR="00FF257F" w:rsidRPr="00F249CC" w:rsidRDefault="00FF257F" w:rsidP="00FF257F">
      <w:pPr>
        <w:pStyle w:val="ConsPlusTitle"/>
        <w:jc w:val="center"/>
      </w:pPr>
      <w:r w:rsidRPr="00F249CC">
        <w:t>порядок досудебного (внесудебного) обжалования решений</w:t>
      </w:r>
    </w:p>
    <w:p w:rsidR="00FF257F" w:rsidRPr="00F249CC" w:rsidRDefault="00FF257F" w:rsidP="00FF257F">
      <w:pPr>
        <w:pStyle w:val="ConsPlusTitle"/>
        <w:jc w:val="center"/>
      </w:pPr>
      <w:r w:rsidRPr="00F249CC">
        <w:t>и действий (бездействия) органа, предоставляющего</w:t>
      </w:r>
    </w:p>
    <w:p w:rsidR="00FF257F" w:rsidRPr="00F249CC" w:rsidRDefault="00FF257F" w:rsidP="00FF257F">
      <w:pPr>
        <w:pStyle w:val="ConsPlusTitle"/>
        <w:jc w:val="center"/>
      </w:pPr>
      <w:r w:rsidRPr="00F249CC">
        <w:t>государственную услугу, а также его должностных лиц</w:t>
      </w:r>
    </w:p>
    <w:p w:rsidR="00FF257F" w:rsidRPr="00F249CC" w:rsidRDefault="00FF257F" w:rsidP="00FF257F">
      <w:pPr>
        <w:pStyle w:val="ConsPlusNormal"/>
        <w:jc w:val="both"/>
      </w:pPr>
    </w:p>
    <w:p w:rsidR="00FF257F" w:rsidRPr="00F249CC" w:rsidRDefault="00FF257F" w:rsidP="00B66B0B">
      <w:pPr>
        <w:pStyle w:val="ConsPlusNormal"/>
        <w:ind w:firstLine="540"/>
        <w:jc w:val="both"/>
      </w:pPr>
      <w:r w:rsidRPr="00F249CC">
        <w:t>67. Порядок досудебного (внесудебного) обжалования решений и действий (бездействия) территориального органа ПФР, предоставляющего государственную услугу, а также его должнос</w:t>
      </w:r>
      <w:r w:rsidRPr="00F249CC">
        <w:t>т</w:t>
      </w:r>
      <w:r w:rsidRPr="00F249CC">
        <w:t>ных лиц регулируется:</w:t>
      </w:r>
    </w:p>
    <w:p w:rsidR="00FF257F" w:rsidRPr="00F249CC" w:rsidRDefault="00FF257F" w:rsidP="00B66B0B">
      <w:pPr>
        <w:pStyle w:val="ConsPlusNormal"/>
        <w:ind w:firstLine="540"/>
        <w:jc w:val="both"/>
      </w:pPr>
      <w:r w:rsidRPr="00F249CC">
        <w:t xml:space="preserve">Федеральным законом от 27 июля 2010 г. </w:t>
      </w:r>
      <w:r w:rsidR="00F249CC">
        <w:t>№</w:t>
      </w:r>
      <w:r w:rsidRPr="00F249CC">
        <w:t xml:space="preserve"> 210-ФЗ;</w:t>
      </w:r>
    </w:p>
    <w:p w:rsidR="00FF257F" w:rsidRPr="00F249CC" w:rsidRDefault="00FF257F" w:rsidP="00B66B0B">
      <w:pPr>
        <w:pStyle w:val="ConsPlusNormal"/>
        <w:ind w:firstLine="540"/>
        <w:jc w:val="both"/>
      </w:pPr>
      <w:r w:rsidRPr="00F249CC">
        <w:t xml:space="preserve">постановлением Правительства Российской Федерации от 16 августа 2012 г. </w:t>
      </w:r>
      <w:r w:rsidR="00F249CC">
        <w:t>№</w:t>
      </w:r>
      <w:r w:rsidRPr="00F249CC">
        <w:t xml:space="preserve"> 840 "О п</w:t>
      </w:r>
      <w:r w:rsidRPr="00F249CC">
        <w:t>о</w:t>
      </w:r>
      <w:r w:rsidRPr="00F249CC">
        <w:t>рядке подачи и рассмотрения жалоб на решения и действия (бездействие) федеральных органов исполнительной власти и их должностных лиц, федеральных государственных служащих, должн</w:t>
      </w:r>
      <w:r w:rsidRPr="00F249CC">
        <w:t>о</w:t>
      </w:r>
      <w:r w:rsidRPr="00F249CC">
        <w:t>стных лиц государственных внебюджетных фондов Российской Федерации, государственных ко</w:t>
      </w:r>
      <w:r w:rsidRPr="00F249CC">
        <w:t>р</w:t>
      </w:r>
      <w:r w:rsidRPr="00F249CC">
        <w:t>пораций, наделенных в соответствии с федеральными законами полномочиями по предоставл</w:t>
      </w:r>
      <w:r w:rsidRPr="00F249CC">
        <w:t>е</w:t>
      </w:r>
      <w:r w:rsidRPr="00F249CC">
        <w:t>нию государственных услуг в установленной сфере деятельности, и их должностных лиц, орган</w:t>
      </w:r>
      <w:r w:rsidRPr="00F249CC">
        <w:t>и</w:t>
      </w:r>
      <w:r w:rsidRPr="00F249CC">
        <w:t>заций, предусмотренных частью 1 статьи 16 Федерального закона "Об организации предоставл</w:t>
      </w:r>
      <w:r w:rsidRPr="00F249CC">
        <w:t>е</w:t>
      </w:r>
      <w:r w:rsidRPr="00F249CC">
        <w:t>ния государственных и муниципальных услуг", и их работников, а также многофункциональных центров предоставления государственных и муниципальных услуг и их работников" (Собрание з</w:t>
      </w:r>
      <w:r w:rsidRPr="00F249CC">
        <w:t>а</w:t>
      </w:r>
      <w:r w:rsidRPr="00F249CC">
        <w:t>конод</w:t>
      </w:r>
      <w:r w:rsidRPr="00F249CC">
        <w:t>а</w:t>
      </w:r>
      <w:r w:rsidRPr="00F249CC">
        <w:t xml:space="preserve">тельства Российской Федерации, 2012, </w:t>
      </w:r>
      <w:r w:rsidR="00F249CC">
        <w:t>№</w:t>
      </w:r>
      <w:r w:rsidRPr="00F249CC">
        <w:t xml:space="preserve"> 35, ст. 4829; 2014, </w:t>
      </w:r>
      <w:r w:rsidR="00F249CC">
        <w:t>№</w:t>
      </w:r>
      <w:r w:rsidRPr="00F249CC">
        <w:t xml:space="preserve"> 50, ст. 7113; 2015, </w:t>
      </w:r>
      <w:r w:rsidR="00F249CC">
        <w:t>№</w:t>
      </w:r>
      <w:r w:rsidRPr="00F249CC">
        <w:t xml:space="preserve"> 47, ст. 6596; 2016, </w:t>
      </w:r>
      <w:r w:rsidR="00F249CC">
        <w:t>№</w:t>
      </w:r>
      <w:r w:rsidRPr="00F249CC">
        <w:t xml:space="preserve"> 51, ст. 7370; 2017, </w:t>
      </w:r>
      <w:r w:rsidR="00F249CC">
        <w:t>№</w:t>
      </w:r>
      <w:r w:rsidRPr="00F249CC">
        <w:t xml:space="preserve"> 44, ст. 6523, 2018, </w:t>
      </w:r>
      <w:r w:rsidR="00F249CC">
        <w:t>№</w:t>
      </w:r>
      <w:r w:rsidRPr="00F249CC">
        <w:t xml:space="preserve"> 25, ст. 3696);</w:t>
      </w:r>
    </w:p>
    <w:p w:rsidR="00FF257F" w:rsidRPr="00F249CC" w:rsidRDefault="00FF257F" w:rsidP="00B66B0B">
      <w:pPr>
        <w:pStyle w:val="ConsPlusNormal"/>
        <w:ind w:firstLine="540"/>
        <w:jc w:val="both"/>
      </w:pPr>
      <w:r w:rsidRPr="00F249CC">
        <w:t xml:space="preserve">постановление Правительства Российской Федерации от 20 ноября 2012 г. </w:t>
      </w:r>
      <w:r w:rsidR="00F249CC">
        <w:t>№</w:t>
      </w:r>
      <w:r w:rsidRPr="00F249CC">
        <w:t xml:space="preserve"> 1198 "О фед</w:t>
      </w:r>
      <w:r w:rsidRPr="00F249CC">
        <w:t>е</w:t>
      </w:r>
      <w:r w:rsidRPr="00F249CC">
        <w:t>ральной государственной информационной системе, обеспечивающей процесс досудебного (вн</w:t>
      </w:r>
      <w:r w:rsidRPr="00F249CC">
        <w:t>е</w:t>
      </w:r>
      <w:r w:rsidRPr="00F249CC">
        <w:t xml:space="preserve">судебного) обжалования решений и действий (бездействия), совершенных при предоставлении государственных и муниципальных услуг" (Собрание законодательства Российской Федерации, 2012, </w:t>
      </w:r>
      <w:r w:rsidR="00F249CC">
        <w:t>№</w:t>
      </w:r>
      <w:r w:rsidRPr="00F249CC">
        <w:t xml:space="preserve"> 48, ст. 6706; 2013, </w:t>
      </w:r>
      <w:r w:rsidR="00F249CC">
        <w:t>№</w:t>
      </w:r>
      <w:r w:rsidRPr="00F249CC">
        <w:t xml:space="preserve"> 52, ст. 7218; 2015, </w:t>
      </w:r>
      <w:r w:rsidR="00F249CC">
        <w:t>№</w:t>
      </w:r>
      <w:r w:rsidRPr="00F249CC">
        <w:t xml:space="preserve"> 2, ст. 518; 2018, </w:t>
      </w:r>
      <w:r w:rsidR="00F249CC">
        <w:t>№</w:t>
      </w:r>
      <w:r w:rsidRPr="00F249CC">
        <w:t xml:space="preserve"> 49, ст. 7600).</w:t>
      </w:r>
    </w:p>
    <w:p w:rsidR="00FF257F" w:rsidRPr="00F249CC" w:rsidRDefault="00FF257F" w:rsidP="00B66B0B">
      <w:pPr>
        <w:pStyle w:val="ConsPlusNormal"/>
        <w:ind w:firstLine="540"/>
        <w:jc w:val="both"/>
      </w:pPr>
      <w:r w:rsidRPr="00F249CC">
        <w:t>68. Информация о праве граждан на досудебное (внесудебное) обжалование действий (бе</w:t>
      </w:r>
      <w:r w:rsidRPr="00F249CC">
        <w:t>з</w:t>
      </w:r>
      <w:r w:rsidRPr="00F249CC">
        <w:t>действия) и (или) решений, принятых (осуществленных) в ходе предоставления государственной услуги ПФР, территориальными органами ПФР, их должностными лицами, многофункциональными центрами, а также работниками многофункциональных центров, об органах, организациях и лицах, уполномоченных на рассмотрение жалобы, направленной в досудебном (внесудебном) порядке, способах информирования граждан о порядке подачи и рассмотрения жалобы, в том числе с и</w:t>
      </w:r>
      <w:r w:rsidRPr="00F249CC">
        <w:t>с</w:t>
      </w:r>
      <w:r w:rsidRPr="00F249CC">
        <w:t>пользованием Единого портала, а также перечне нормативных правовых актов, регулирующих п</w:t>
      </w:r>
      <w:r w:rsidRPr="00F249CC">
        <w:t>о</w:t>
      </w:r>
      <w:r w:rsidRPr="00F249CC">
        <w:t>рядок досудебного (внесудебного) обжалования решений и действий (бездействия) ПФР, его те</w:t>
      </w:r>
      <w:r w:rsidRPr="00F249CC">
        <w:t>р</w:t>
      </w:r>
      <w:r w:rsidRPr="00F249CC">
        <w:t>риториальных органов, их должностных лиц, многофункциональных центров, а также работников многофункциональных центров, подлежит обязательному размещению на Едином портале.</w:t>
      </w:r>
    </w:p>
    <w:p w:rsidR="00FF257F" w:rsidRPr="00F249CC" w:rsidRDefault="00FF257F" w:rsidP="00B66B0B">
      <w:pPr>
        <w:pStyle w:val="ConsPlusNormal"/>
        <w:jc w:val="both"/>
      </w:pPr>
    </w:p>
    <w:p w:rsidR="00FF257F" w:rsidRPr="00F249CC" w:rsidRDefault="00FF257F" w:rsidP="00FF257F">
      <w:pPr>
        <w:pStyle w:val="ConsPlusTitle"/>
        <w:jc w:val="center"/>
        <w:outlineLvl w:val="1"/>
      </w:pPr>
      <w:r w:rsidRPr="00F249CC">
        <w:t>VI. Особенности выполнения административных</w:t>
      </w:r>
    </w:p>
    <w:p w:rsidR="00FF257F" w:rsidRPr="00F249CC" w:rsidRDefault="00FF257F" w:rsidP="00FF257F">
      <w:pPr>
        <w:pStyle w:val="ConsPlusTitle"/>
        <w:jc w:val="center"/>
      </w:pPr>
      <w:r w:rsidRPr="00F249CC">
        <w:t>процедур (действий) в многофункциональных центрах</w:t>
      </w:r>
    </w:p>
    <w:p w:rsidR="00FF257F" w:rsidRPr="00F249CC" w:rsidRDefault="00FF257F" w:rsidP="00FF257F">
      <w:pPr>
        <w:pStyle w:val="ConsPlusTitle"/>
        <w:jc w:val="center"/>
      </w:pPr>
      <w:r w:rsidRPr="00F249CC">
        <w:t>предоставления государственных и муниципальных услуг</w:t>
      </w:r>
    </w:p>
    <w:p w:rsidR="00FF257F" w:rsidRPr="00F249CC" w:rsidRDefault="00FF257F" w:rsidP="00FF257F">
      <w:pPr>
        <w:pStyle w:val="ConsPlusNormal"/>
        <w:jc w:val="both"/>
      </w:pPr>
    </w:p>
    <w:p w:rsidR="00FF257F" w:rsidRPr="00F249CC" w:rsidRDefault="00FF257F" w:rsidP="00FF257F">
      <w:pPr>
        <w:pStyle w:val="ConsPlusTitle"/>
        <w:jc w:val="center"/>
        <w:outlineLvl w:val="2"/>
      </w:pPr>
      <w:r w:rsidRPr="00F249CC">
        <w:t>Исчерпывающий перечень административных процедур,</w:t>
      </w:r>
    </w:p>
    <w:p w:rsidR="00FF257F" w:rsidRPr="00F249CC" w:rsidRDefault="00FF257F" w:rsidP="00FF257F">
      <w:pPr>
        <w:pStyle w:val="ConsPlusTitle"/>
        <w:jc w:val="center"/>
      </w:pPr>
      <w:r w:rsidRPr="00F249CC">
        <w:t>выполняемых многофункциональными центрами</w:t>
      </w:r>
    </w:p>
    <w:p w:rsidR="00FF257F" w:rsidRPr="00F249CC" w:rsidRDefault="00FF257F" w:rsidP="00FF257F">
      <w:pPr>
        <w:pStyle w:val="ConsPlusNormal"/>
        <w:jc w:val="both"/>
      </w:pPr>
    </w:p>
    <w:p w:rsidR="00FF257F" w:rsidRPr="00F249CC" w:rsidRDefault="00FF257F" w:rsidP="00B66B0B">
      <w:pPr>
        <w:pStyle w:val="ConsPlusNormal"/>
        <w:ind w:firstLine="539"/>
        <w:jc w:val="both"/>
      </w:pPr>
      <w:r w:rsidRPr="00F249CC">
        <w:t>69. Предоставление государственной услуги многофункциональным центром включает в с</w:t>
      </w:r>
      <w:r w:rsidRPr="00F249CC">
        <w:t>е</w:t>
      </w:r>
      <w:r w:rsidRPr="00F249CC">
        <w:t>бя следующие административные процедуры:</w:t>
      </w:r>
    </w:p>
    <w:p w:rsidR="00FF257F" w:rsidRPr="00F249CC" w:rsidRDefault="00FF257F" w:rsidP="00B66B0B">
      <w:pPr>
        <w:pStyle w:val="ConsPlusNormal"/>
        <w:ind w:firstLine="539"/>
        <w:jc w:val="both"/>
      </w:pPr>
      <w:r w:rsidRPr="00F249CC">
        <w:t>информирование гражданина о порядке предоставления государственной услуги в мног</w:t>
      </w:r>
      <w:r w:rsidRPr="00F249CC">
        <w:t>о</w:t>
      </w:r>
      <w:r w:rsidRPr="00F249CC">
        <w:t>функциональном центре, о ходе предоставления государственной услуги, по иным вопросам, св</w:t>
      </w:r>
      <w:r w:rsidRPr="00F249CC">
        <w:t>я</w:t>
      </w:r>
      <w:r w:rsidRPr="00F249CC">
        <w:t>занным с предоставлением государственной услуги, а также консультирование заявителей о п</w:t>
      </w:r>
      <w:r w:rsidRPr="00F249CC">
        <w:t>о</w:t>
      </w:r>
      <w:r w:rsidRPr="00F249CC">
        <w:lastRenderedPageBreak/>
        <w:t>рядке предоставления государственной услуги в многофункциональном центре;</w:t>
      </w:r>
    </w:p>
    <w:p w:rsidR="00FF257F" w:rsidRPr="00F249CC" w:rsidRDefault="00FF257F" w:rsidP="00B66B0B">
      <w:pPr>
        <w:pStyle w:val="ConsPlusNormal"/>
        <w:ind w:firstLine="539"/>
        <w:jc w:val="both"/>
      </w:pPr>
      <w:r w:rsidRPr="00F249CC">
        <w:t>прием запроса гражданина о предоставлении государственной услуги и иных документов, необходимых для предоставления государственной услуги;</w:t>
      </w:r>
    </w:p>
    <w:p w:rsidR="00FF257F" w:rsidRPr="00F249CC" w:rsidRDefault="00FF257F" w:rsidP="00B66B0B">
      <w:pPr>
        <w:pStyle w:val="ConsPlusNormal"/>
        <w:ind w:firstLine="539"/>
        <w:jc w:val="both"/>
      </w:pPr>
      <w:r w:rsidRPr="00F249CC">
        <w:t>формирование и направление многофункциональным центром межведомственного запроса в органы, предоставляющие государственные услуги, в иные органы государственной власти, о</w:t>
      </w:r>
      <w:r w:rsidRPr="00F249CC">
        <w:t>р</w:t>
      </w:r>
      <w:r w:rsidRPr="00F249CC">
        <w:t>ганы местного самоуправления и организации, участвующие в предоставлении государственных услуг;</w:t>
      </w:r>
    </w:p>
    <w:p w:rsidR="00FF257F" w:rsidRPr="00F249CC" w:rsidRDefault="00FF257F" w:rsidP="00B66B0B">
      <w:pPr>
        <w:pStyle w:val="ConsPlusNormal"/>
        <w:ind w:firstLine="539"/>
        <w:jc w:val="both"/>
      </w:pPr>
      <w:r w:rsidRPr="00F249CC">
        <w:t>выдача гражданину результата предоставления государственной услуги, в том числе выдача документов на бумажном носителе, подтверждающих содержание электронных документов, н</w:t>
      </w:r>
      <w:r w:rsidRPr="00F249CC">
        <w:t>а</w:t>
      </w:r>
      <w:r w:rsidRPr="00F249CC">
        <w:t>правленных в многофункциональный центр по результатам предоставления государственной у</w:t>
      </w:r>
      <w:r w:rsidRPr="00F249CC">
        <w:t>с</w:t>
      </w:r>
      <w:r w:rsidRPr="00F249CC">
        <w:t>луги территориальными органами ПФР, а также выдача документов, включая составление на б</w:t>
      </w:r>
      <w:r w:rsidRPr="00F249CC">
        <w:t>у</w:t>
      </w:r>
      <w:r w:rsidRPr="00F249CC">
        <w:t>мажном носителе и заверение выписок из информационных систем органов, предоставляющих государственные услуги, и органов, предоставляющих муниципальные услуги;</w:t>
      </w:r>
    </w:p>
    <w:p w:rsidR="00FF257F" w:rsidRPr="00F249CC" w:rsidRDefault="00FF257F" w:rsidP="00B66B0B">
      <w:pPr>
        <w:pStyle w:val="ConsPlusNormal"/>
        <w:ind w:firstLine="539"/>
        <w:jc w:val="both"/>
      </w:pPr>
      <w:r w:rsidRPr="00F249CC">
        <w:t>иные действия, необходимые для предоставления государственной услуги, в том числе св</w:t>
      </w:r>
      <w:r w:rsidRPr="00F249CC">
        <w:t>я</w:t>
      </w:r>
      <w:r w:rsidRPr="00F249CC">
        <w:t>занные с проверкой действительности усиленной квалифицированной электронной подписи гра</w:t>
      </w:r>
      <w:r w:rsidRPr="00F249CC">
        <w:t>ж</w:t>
      </w:r>
      <w:r w:rsidRPr="00F249CC">
        <w:t>данина, использованной при обращении за получением государственной услуги, а также с уст</w:t>
      </w:r>
      <w:r w:rsidRPr="00F249CC">
        <w:t>а</w:t>
      </w:r>
      <w:r w:rsidRPr="00F249CC">
        <w:t>новлением перечня средств удостоверяющих центров, которые допускаются для использования в целях обеспечения указанной проверки и определяются на основании утверждаемой органом, предоставляющим государственную услугу, по согласованию с Федеральной службой безопасн</w:t>
      </w:r>
      <w:r w:rsidRPr="00F249CC">
        <w:t>о</w:t>
      </w:r>
      <w:r w:rsidRPr="00F249CC">
        <w:t>сти Российской Федерации модели угроз безопасности информации в информационной системе, используемой в целях приема обращений за получением государственной услуги и (или) предо</w:t>
      </w:r>
      <w:r w:rsidRPr="00F249CC">
        <w:t>с</w:t>
      </w:r>
      <w:r w:rsidRPr="00F249CC">
        <w:t>тавления такой услуги в соответствии с пунктом 15 Правил разработки и утверждения администр</w:t>
      </w:r>
      <w:r w:rsidRPr="00F249CC">
        <w:t>а</w:t>
      </w:r>
      <w:r w:rsidRPr="00F249CC">
        <w:t>тивных регламентов предоставления государственных услуг, утвержденных постановлением Пр</w:t>
      </w:r>
      <w:r w:rsidRPr="00F249CC">
        <w:t>а</w:t>
      </w:r>
      <w:r w:rsidRPr="00F249CC">
        <w:t xml:space="preserve">вительства Российской Федерации от 16 мая 2011 г. </w:t>
      </w:r>
      <w:r w:rsidR="00F249CC">
        <w:t>№</w:t>
      </w:r>
      <w:r w:rsidRPr="00F249CC">
        <w:t xml:space="preserve"> 373 "О разработке и утверждении админ</w:t>
      </w:r>
      <w:r w:rsidRPr="00F249CC">
        <w:t>и</w:t>
      </w:r>
      <w:r w:rsidRPr="00F249CC">
        <w:t>стративных регламентов осуществления государственного контроля (надзора) и администрати</w:t>
      </w:r>
      <w:r w:rsidRPr="00F249CC">
        <w:t>в</w:t>
      </w:r>
      <w:r w:rsidRPr="00F249CC">
        <w:t>ных регламентов предоставления государственных услуг" (Собрание законодательства Росси</w:t>
      </w:r>
      <w:r w:rsidRPr="00F249CC">
        <w:t>й</w:t>
      </w:r>
      <w:r w:rsidRPr="00F249CC">
        <w:t xml:space="preserve">ской Федерации, 2011, </w:t>
      </w:r>
      <w:r w:rsidR="00F249CC">
        <w:t>№</w:t>
      </w:r>
      <w:r w:rsidRPr="00F249CC">
        <w:t xml:space="preserve"> 22, ст. 3169; </w:t>
      </w:r>
      <w:r w:rsidR="00F249CC">
        <w:t>№</w:t>
      </w:r>
      <w:r w:rsidRPr="00F249CC">
        <w:t xml:space="preserve"> 35, ст. 5092; 2012, </w:t>
      </w:r>
      <w:r w:rsidR="00F249CC">
        <w:t>№</w:t>
      </w:r>
      <w:r w:rsidRPr="00F249CC">
        <w:t xml:space="preserve"> 28, ст. 3908; </w:t>
      </w:r>
      <w:r w:rsidR="00F249CC">
        <w:t>№</w:t>
      </w:r>
      <w:r w:rsidRPr="00F249CC">
        <w:t xml:space="preserve"> 36, ст. 4903; </w:t>
      </w:r>
      <w:r w:rsidR="00F249CC">
        <w:t>№</w:t>
      </w:r>
      <w:r w:rsidRPr="00F249CC">
        <w:t xml:space="preserve"> 50, ст. 7070; </w:t>
      </w:r>
      <w:r w:rsidR="00F249CC">
        <w:t>№</w:t>
      </w:r>
      <w:r w:rsidRPr="00F249CC">
        <w:t xml:space="preserve"> 52, ст. 7507; 2014, </w:t>
      </w:r>
      <w:r w:rsidR="00F249CC">
        <w:t>№</w:t>
      </w:r>
      <w:r w:rsidRPr="00F249CC">
        <w:t xml:space="preserve"> 5, ст. 506; 2017, </w:t>
      </w:r>
      <w:r w:rsidR="00F249CC">
        <w:t>№</w:t>
      </w:r>
      <w:r w:rsidRPr="00F249CC">
        <w:t xml:space="preserve"> 44, ст. 6523; 2018, </w:t>
      </w:r>
      <w:r w:rsidR="00F249CC">
        <w:t>№</w:t>
      </w:r>
      <w:r w:rsidRPr="00F249CC">
        <w:t xml:space="preserve"> 6, ст. 880, </w:t>
      </w:r>
      <w:r w:rsidR="00F249CC">
        <w:t>№</w:t>
      </w:r>
      <w:r w:rsidRPr="00F249CC">
        <w:t xml:space="preserve"> 25, ст. 3696; </w:t>
      </w:r>
      <w:r w:rsidR="00F249CC">
        <w:t>№</w:t>
      </w:r>
      <w:r w:rsidRPr="00F249CC">
        <w:t xml:space="preserve"> 36, ст. 5623; </w:t>
      </w:r>
      <w:r w:rsidR="00F249CC">
        <w:t>№</w:t>
      </w:r>
      <w:r w:rsidRPr="00F249CC">
        <w:t xml:space="preserve"> 46, ст. 7050).</w:t>
      </w:r>
    </w:p>
    <w:p w:rsidR="00FF257F" w:rsidRPr="00F249CC" w:rsidRDefault="00FF257F" w:rsidP="00FF257F">
      <w:pPr>
        <w:pStyle w:val="ConsPlusNormal"/>
        <w:jc w:val="both"/>
      </w:pPr>
    </w:p>
    <w:p w:rsidR="00FF257F" w:rsidRPr="00F249CC" w:rsidRDefault="00FF257F" w:rsidP="00FF257F">
      <w:pPr>
        <w:pStyle w:val="ConsPlusTitle"/>
        <w:jc w:val="center"/>
        <w:outlineLvl w:val="2"/>
      </w:pPr>
      <w:r w:rsidRPr="00F249CC">
        <w:t>Административная процедура по информированию</w:t>
      </w:r>
    </w:p>
    <w:p w:rsidR="00FF257F" w:rsidRPr="00F249CC" w:rsidRDefault="00FF257F" w:rsidP="00FF257F">
      <w:pPr>
        <w:pStyle w:val="ConsPlusTitle"/>
        <w:jc w:val="center"/>
      </w:pPr>
      <w:r w:rsidRPr="00F249CC">
        <w:t>гражданина о порядке предоставления государственной</w:t>
      </w:r>
    </w:p>
    <w:p w:rsidR="00FF257F" w:rsidRPr="00F249CC" w:rsidRDefault="00FF257F" w:rsidP="00FF257F">
      <w:pPr>
        <w:pStyle w:val="ConsPlusTitle"/>
        <w:jc w:val="center"/>
      </w:pPr>
      <w:r w:rsidRPr="00F249CC">
        <w:t>услуги в многофункциональном центре, о ходе выполнения</w:t>
      </w:r>
    </w:p>
    <w:p w:rsidR="00FF257F" w:rsidRPr="00F249CC" w:rsidRDefault="00FF257F" w:rsidP="00FF257F">
      <w:pPr>
        <w:pStyle w:val="ConsPlusTitle"/>
        <w:jc w:val="center"/>
      </w:pPr>
      <w:r w:rsidRPr="00F249CC">
        <w:t>запроса о предоставлении государственной услуги, по иным</w:t>
      </w:r>
    </w:p>
    <w:p w:rsidR="00FF257F" w:rsidRPr="00F249CC" w:rsidRDefault="00FF257F" w:rsidP="00FF257F">
      <w:pPr>
        <w:pStyle w:val="ConsPlusTitle"/>
        <w:jc w:val="center"/>
      </w:pPr>
      <w:r w:rsidRPr="00F249CC">
        <w:t>вопросам, связанным с предоставлением государственной</w:t>
      </w:r>
    </w:p>
    <w:p w:rsidR="00FF257F" w:rsidRPr="00F249CC" w:rsidRDefault="00FF257F" w:rsidP="00FF257F">
      <w:pPr>
        <w:pStyle w:val="ConsPlusTitle"/>
        <w:jc w:val="center"/>
      </w:pPr>
      <w:r w:rsidRPr="00F249CC">
        <w:t>услуги, а также консультирование заявителей о порядке</w:t>
      </w:r>
    </w:p>
    <w:p w:rsidR="00FF257F" w:rsidRPr="00F249CC" w:rsidRDefault="00FF257F" w:rsidP="00FF257F">
      <w:pPr>
        <w:pStyle w:val="ConsPlusTitle"/>
        <w:jc w:val="center"/>
      </w:pPr>
      <w:r w:rsidRPr="00F249CC">
        <w:t>предоставления государственной услуги</w:t>
      </w:r>
    </w:p>
    <w:p w:rsidR="00FF257F" w:rsidRPr="00F249CC" w:rsidRDefault="00FF257F" w:rsidP="00FF257F">
      <w:pPr>
        <w:pStyle w:val="ConsPlusTitle"/>
        <w:jc w:val="center"/>
      </w:pPr>
      <w:r w:rsidRPr="00F249CC">
        <w:t>в многофункциональном центре</w:t>
      </w:r>
    </w:p>
    <w:p w:rsidR="00FF257F" w:rsidRPr="00F249CC" w:rsidRDefault="00FF257F" w:rsidP="00FF257F">
      <w:pPr>
        <w:pStyle w:val="ConsPlusNormal"/>
        <w:jc w:val="both"/>
      </w:pPr>
    </w:p>
    <w:p w:rsidR="00FF257F" w:rsidRPr="00F249CC" w:rsidRDefault="00FF257F" w:rsidP="00B66B0B">
      <w:pPr>
        <w:pStyle w:val="ConsPlusNormal"/>
        <w:ind w:firstLine="539"/>
        <w:jc w:val="both"/>
      </w:pPr>
      <w:r w:rsidRPr="00F249CC">
        <w:t>70. Информирование гражданина о порядке предоставления государственной услуги в мн</w:t>
      </w:r>
      <w:r w:rsidRPr="00F249CC">
        <w:t>о</w:t>
      </w:r>
      <w:r w:rsidRPr="00F249CC">
        <w:t>гофункциональном центре, о ходе предоставления государственной услуги или о готовности док</w:t>
      </w:r>
      <w:r w:rsidRPr="00F249CC">
        <w:t>у</w:t>
      </w:r>
      <w:r w:rsidRPr="00F249CC">
        <w:t>ментов, являющихся результатом предоставления государственной услуги, осуществляется:</w:t>
      </w:r>
    </w:p>
    <w:p w:rsidR="00FF257F" w:rsidRPr="00F249CC" w:rsidRDefault="00FF257F" w:rsidP="00B66B0B">
      <w:pPr>
        <w:pStyle w:val="ConsPlusNormal"/>
        <w:ind w:firstLine="539"/>
        <w:jc w:val="both"/>
      </w:pPr>
      <w:r w:rsidRPr="00F249CC">
        <w:t>в ходе личного приема гражданина;</w:t>
      </w:r>
    </w:p>
    <w:p w:rsidR="00FF257F" w:rsidRPr="00F249CC" w:rsidRDefault="00FF257F" w:rsidP="00B66B0B">
      <w:pPr>
        <w:pStyle w:val="ConsPlusNormal"/>
        <w:ind w:firstLine="539"/>
        <w:jc w:val="both"/>
      </w:pPr>
      <w:r w:rsidRPr="00F249CC">
        <w:t>по телефону;</w:t>
      </w:r>
    </w:p>
    <w:p w:rsidR="00FF257F" w:rsidRPr="00F249CC" w:rsidRDefault="00FF257F" w:rsidP="00B66B0B">
      <w:pPr>
        <w:pStyle w:val="ConsPlusNormal"/>
        <w:ind w:firstLine="539"/>
        <w:jc w:val="both"/>
      </w:pPr>
      <w:r w:rsidRPr="00F249CC">
        <w:t>по электронной почте.</w:t>
      </w:r>
    </w:p>
    <w:p w:rsidR="00FF257F" w:rsidRPr="00F249CC" w:rsidRDefault="00FF257F" w:rsidP="00B66B0B">
      <w:pPr>
        <w:pStyle w:val="ConsPlusNormal"/>
        <w:ind w:firstLine="539"/>
        <w:jc w:val="both"/>
      </w:pPr>
      <w:r w:rsidRPr="00F249CC">
        <w:t>71. В случае обращения гражданина в многофункциональный центр с запросом о результате предоставления государственной услуги посредством электронной почты, многофункциональный центр направляет ответ гражданину не позднее рабочего дня, следующего за днем получения многофункциональным центром указанного запроса.</w:t>
      </w:r>
    </w:p>
    <w:p w:rsidR="00FF257F" w:rsidRPr="00F249CC" w:rsidRDefault="00FF257F" w:rsidP="00FF257F">
      <w:pPr>
        <w:pStyle w:val="ConsPlusNormal"/>
        <w:jc w:val="both"/>
      </w:pPr>
    </w:p>
    <w:p w:rsidR="00FF257F" w:rsidRPr="00F249CC" w:rsidRDefault="00FF257F" w:rsidP="00FF257F">
      <w:pPr>
        <w:pStyle w:val="ConsPlusTitle"/>
        <w:jc w:val="center"/>
        <w:outlineLvl w:val="2"/>
      </w:pPr>
      <w:r w:rsidRPr="00F249CC">
        <w:t>Административная процедура по приему</w:t>
      </w:r>
    </w:p>
    <w:p w:rsidR="00FF257F" w:rsidRPr="00F249CC" w:rsidRDefault="00FF257F" w:rsidP="00FF257F">
      <w:pPr>
        <w:pStyle w:val="ConsPlusTitle"/>
        <w:jc w:val="center"/>
      </w:pPr>
      <w:r w:rsidRPr="00F249CC">
        <w:t>многофункциональным центром запроса гражданина</w:t>
      </w:r>
    </w:p>
    <w:p w:rsidR="00FF257F" w:rsidRPr="00F249CC" w:rsidRDefault="00FF257F" w:rsidP="00FF257F">
      <w:pPr>
        <w:pStyle w:val="ConsPlusTitle"/>
        <w:jc w:val="center"/>
      </w:pPr>
      <w:r w:rsidRPr="00F249CC">
        <w:t>о предоставлении государственной услуги и иных документов,</w:t>
      </w:r>
    </w:p>
    <w:p w:rsidR="00FF257F" w:rsidRPr="00F249CC" w:rsidRDefault="00FF257F" w:rsidP="00FF257F">
      <w:pPr>
        <w:pStyle w:val="ConsPlusTitle"/>
        <w:jc w:val="center"/>
      </w:pPr>
      <w:r w:rsidRPr="00F249CC">
        <w:t>необходимых для предоставления государственной услуги</w:t>
      </w:r>
    </w:p>
    <w:p w:rsidR="00FF257F" w:rsidRPr="00F249CC" w:rsidRDefault="00FF257F" w:rsidP="00FF257F">
      <w:pPr>
        <w:pStyle w:val="ConsPlusNormal"/>
        <w:jc w:val="both"/>
      </w:pPr>
    </w:p>
    <w:p w:rsidR="00FF257F" w:rsidRPr="00F249CC" w:rsidRDefault="00FF257F" w:rsidP="00B66B0B">
      <w:pPr>
        <w:pStyle w:val="ConsPlusNormal"/>
        <w:ind w:firstLine="540"/>
        <w:jc w:val="both"/>
      </w:pPr>
      <w:bookmarkStart w:id="13" w:name="Par504"/>
      <w:bookmarkEnd w:id="13"/>
      <w:r w:rsidRPr="00F249CC">
        <w:t>72. Основанием для начала административной процедуры является личное обращение гр</w:t>
      </w:r>
      <w:r w:rsidRPr="00F249CC">
        <w:t>а</w:t>
      </w:r>
      <w:r w:rsidRPr="00F249CC">
        <w:t>жданина с запросом и документами, необходимыми для предоставления государственной усл</w:t>
      </w:r>
      <w:r w:rsidRPr="00F249CC">
        <w:t>у</w:t>
      </w:r>
      <w:r w:rsidRPr="00F249CC">
        <w:t>ги, в любой многофункциональный центр в пределах территории Российской Федерации по выб</w:t>
      </w:r>
      <w:r w:rsidRPr="00F249CC">
        <w:t>о</w:t>
      </w:r>
      <w:r w:rsidRPr="00F249CC">
        <w:t>ру гражданина независимо от его места жительства, места пребывания, места фактического прож</w:t>
      </w:r>
      <w:r w:rsidRPr="00F249CC">
        <w:t>и</w:t>
      </w:r>
      <w:r w:rsidRPr="00F249CC">
        <w:t>вания или места нахождения выплатного дела в случае, если между территориальным органом ПФР, предоставляющим государственную услугу, и многофункциональным центром заключено соглашение о взаимодействии и подача указанного запроса предусмотрена перечнем государс</w:t>
      </w:r>
      <w:r w:rsidRPr="00F249CC">
        <w:t>т</w:t>
      </w:r>
      <w:r w:rsidRPr="00F249CC">
        <w:t>венных и муниципальных услуг, предоставляемых в многофункциональном центре, предусмотре</w:t>
      </w:r>
      <w:r w:rsidRPr="00F249CC">
        <w:t>н</w:t>
      </w:r>
      <w:r w:rsidRPr="00F249CC">
        <w:lastRenderedPageBreak/>
        <w:t>ным соглашением.</w:t>
      </w:r>
    </w:p>
    <w:p w:rsidR="00FF257F" w:rsidRPr="00F249CC" w:rsidRDefault="00FF257F" w:rsidP="00B66B0B">
      <w:pPr>
        <w:pStyle w:val="ConsPlusNormal"/>
        <w:ind w:firstLine="540"/>
        <w:jc w:val="both"/>
      </w:pPr>
      <w:r w:rsidRPr="00F249CC">
        <w:t>Граждане могут обращаться за государственной услугой путем подачи запроса в многофун</w:t>
      </w:r>
      <w:r w:rsidRPr="00F249CC">
        <w:t>к</w:t>
      </w:r>
      <w:r w:rsidRPr="00F249CC">
        <w:t>циональный центр лично, через представителя.</w:t>
      </w:r>
    </w:p>
    <w:p w:rsidR="00FF257F" w:rsidRPr="00F249CC" w:rsidRDefault="00FF257F" w:rsidP="00B66B0B">
      <w:pPr>
        <w:pStyle w:val="ConsPlusNormal"/>
        <w:ind w:firstLine="540"/>
        <w:jc w:val="both"/>
      </w:pPr>
      <w:r w:rsidRPr="00F249CC">
        <w:t>Днем обращения за предоставлением государственной услуги считается дата приема запр</w:t>
      </w:r>
      <w:r w:rsidRPr="00F249CC">
        <w:t>о</w:t>
      </w:r>
      <w:r w:rsidRPr="00F249CC">
        <w:t>са многофункциональным центром.</w:t>
      </w:r>
    </w:p>
    <w:p w:rsidR="00FF257F" w:rsidRPr="00F249CC" w:rsidRDefault="00FF257F" w:rsidP="00B66B0B">
      <w:pPr>
        <w:pStyle w:val="ConsPlusNormal"/>
        <w:ind w:firstLine="540"/>
        <w:jc w:val="both"/>
      </w:pPr>
      <w:r w:rsidRPr="00F249CC">
        <w:t>С учетом требований предоставления государственных услуг многофункциональным це</w:t>
      </w:r>
      <w:r w:rsidRPr="00F249CC">
        <w:t>н</w:t>
      </w:r>
      <w:r w:rsidRPr="00F249CC">
        <w:t>тром предоставления государственных и муниципальных услуг, предусмотренных Правилами о</w:t>
      </w:r>
      <w:r w:rsidRPr="00F249CC">
        <w:t>р</w:t>
      </w:r>
      <w:r w:rsidRPr="00F249CC">
        <w:t>ганизации деятельности многофункциональных центров, утвержденными постановлением Прав</w:t>
      </w:r>
      <w:r w:rsidRPr="00F249CC">
        <w:t>и</w:t>
      </w:r>
      <w:r w:rsidRPr="00F249CC">
        <w:t xml:space="preserve">тельства Российской Федерации от 22 декабря 2012 г. </w:t>
      </w:r>
      <w:r w:rsidR="00F249CC">
        <w:t>№</w:t>
      </w:r>
      <w:r w:rsidRPr="00F249CC">
        <w:t xml:space="preserve"> 1376 (Собрание законодательства Ро</w:t>
      </w:r>
      <w:r w:rsidRPr="00F249CC">
        <w:t>с</w:t>
      </w:r>
      <w:r w:rsidRPr="00F249CC">
        <w:t xml:space="preserve">сийской Федерации, 2012, </w:t>
      </w:r>
      <w:r w:rsidR="00F249CC">
        <w:t>№</w:t>
      </w:r>
      <w:r w:rsidRPr="00F249CC">
        <w:t xml:space="preserve"> 53, ст. 7932; 2013, </w:t>
      </w:r>
      <w:r w:rsidR="00F249CC">
        <w:t>№</w:t>
      </w:r>
      <w:r w:rsidRPr="00F249CC">
        <w:t xml:space="preserve"> 45, ст. 5807; 2014, </w:t>
      </w:r>
      <w:r w:rsidR="00F249CC">
        <w:t>№</w:t>
      </w:r>
      <w:r w:rsidRPr="00F249CC">
        <w:t xml:space="preserve"> 20, ст. 2523; 2015, </w:t>
      </w:r>
      <w:r w:rsidR="00F249CC">
        <w:t>№</w:t>
      </w:r>
      <w:r w:rsidRPr="00F249CC">
        <w:t xml:space="preserve"> 11, ст. 1594, </w:t>
      </w:r>
      <w:r w:rsidR="00F249CC">
        <w:t>№</w:t>
      </w:r>
      <w:r w:rsidRPr="00F249CC">
        <w:t xml:space="preserve"> 29, ст. 4486, </w:t>
      </w:r>
      <w:r w:rsidR="00F249CC">
        <w:t>№</w:t>
      </w:r>
      <w:r w:rsidRPr="00F249CC">
        <w:t xml:space="preserve"> 42, ст. 5789; 2017, </w:t>
      </w:r>
      <w:r w:rsidR="00F249CC">
        <w:t>№</w:t>
      </w:r>
      <w:r w:rsidRPr="00F249CC">
        <w:t xml:space="preserve"> 5, ст. 809; </w:t>
      </w:r>
      <w:r w:rsidR="00F249CC">
        <w:t>№</w:t>
      </w:r>
      <w:r w:rsidRPr="00F249CC">
        <w:t xml:space="preserve"> 10, ст. 1478; </w:t>
      </w:r>
      <w:r w:rsidR="00F249CC">
        <w:t>№</w:t>
      </w:r>
      <w:r w:rsidRPr="00F249CC">
        <w:t xml:space="preserve"> 32, ст. 5086; </w:t>
      </w:r>
      <w:r w:rsidR="00F249CC">
        <w:t>№</w:t>
      </w:r>
      <w:r w:rsidRPr="00F249CC">
        <w:t xml:space="preserve"> 44, ст. 6519; </w:t>
      </w:r>
      <w:r w:rsidR="00F249CC">
        <w:t>№</w:t>
      </w:r>
      <w:r w:rsidRPr="00F249CC">
        <w:t xml:space="preserve"> 52, ст. 8143; 2018, </w:t>
      </w:r>
      <w:r w:rsidR="00F249CC">
        <w:t>№</w:t>
      </w:r>
      <w:r w:rsidRPr="00F249CC">
        <w:t xml:space="preserve"> 4, ст. 636; </w:t>
      </w:r>
      <w:r w:rsidR="00F249CC">
        <w:t>№</w:t>
      </w:r>
      <w:r w:rsidRPr="00F249CC">
        <w:t xml:space="preserve"> 21, ст. 3019; </w:t>
      </w:r>
      <w:r w:rsidR="00F249CC">
        <w:t>№</w:t>
      </w:r>
      <w:r w:rsidRPr="00F249CC">
        <w:t xml:space="preserve"> 33, ст. 5415; 2019, </w:t>
      </w:r>
      <w:r w:rsidR="00F249CC">
        <w:t>№</w:t>
      </w:r>
      <w:r w:rsidRPr="00F249CC">
        <w:t xml:space="preserve"> 5, ст. 392), з</w:t>
      </w:r>
      <w:r w:rsidRPr="00F249CC">
        <w:t>а</w:t>
      </w:r>
      <w:r w:rsidRPr="00F249CC">
        <w:t>прос, в том числе запрос, составленный на основании комплексного запроса, а также сведения, документы и информация, необходимые для предоставления государственной услуги, могут быть получены территориальным органом ПФР из многофункционального центра в электронной форме по защищенным каналам связи, заверенные усиленной квалифицированной электронной подп</w:t>
      </w:r>
      <w:r w:rsidRPr="00F249CC">
        <w:t>и</w:t>
      </w:r>
      <w:r w:rsidRPr="00F249CC">
        <w:t>сью.</w:t>
      </w:r>
    </w:p>
    <w:p w:rsidR="00FF257F" w:rsidRPr="00F249CC" w:rsidRDefault="00FF257F" w:rsidP="00B66B0B">
      <w:pPr>
        <w:pStyle w:val="ConsPlusNormal"/>
        <w:ind w:firstLine="540"/>
        <w:jc w:val="both"/>
      </w:pPr>
      <w:r w:rsidRPr="00F249CC">
        <w:t>При этом оригиналы запроса и документов на бумажных носителях в территориальный орган ПФР не представляются.</w:t>
      </w:r>
    </w:p>
    <w:p w:rsidR="00FF257F" w:rsidRPr="00F249CC" w:rsidRDefault="00FF257F" w:rsidP="00B66B0B">
      <w:pPr>
        <w:pStyle w:val="ConsPlusNormal"/>
        <w:ind w:firstLine="540"/>
        <w:jc w:val="both"/>
      </w:pPr>
      <w:r w:rsidRPr="00F249CC">
        <w:t>73. Запрос, составленный многофункциональным центром на основании комплексного з</w:t>
      </w:r>
      <w:r w:rsidRPr="00F249CC">
        <w:t>а</w:t>
      </w:r>
      <w:r w:rsidRPr="00F249CC">
        <w:t>проса заявителя о предоставлении нескольких государственных услуг, должен быть подписан уполномоченным работником многофункционального центра, скреплен печатью многофункци</w:t>
      </w:r>
      <w:r w:rsidRPr="00F249CC">
        <w:t>о</w:t>
      </w:r>
      <w:r w:rsidRPr="00F249CC">
        <w:t>нального центра.</w:t>
      </w:r>
    </w:p>
    <w:p w:rsidR="00FF257F" w:rsidRPr="00F249CC" w:rsidRDefault="00FF257F" w:rsidP="00B66B0B">
      <w:pPr>
        <w:pStyle w:val="ConsPlusNormal"/>
        <w:ind w:firstLine="540"/>
        <w:jc w:val="both"/>
      </w:pPr>
      <w:r w:rsidRPr="00F249CC">
        <w:t>Одновременно с комплексным запросом гражданин подает в многофункциональный центр сведения, документы и (или) информацию, необходимые для предоставления государственных и (или) муниципальных услуг, указанных в комплексном запросе.</w:t>
      </w:r>
    </w:p>
    <w:p w:rsidR="00FF257F" w:rsidRPr="00F249CC" w:rsidRDefault="00FF257F" w:rsidP="00B66B0B">
      <w:pPr>
        <w:pStyle w:val="ConsPlusNormal"/>
        <w:ind w:firstLine="540"/>
        <w:jc w:val="both"/>
      </w:pPr>
      <w:r w:rsidRPr="00F249CC">
        <w:t>Запрос, составленный на основании комплексного запроса, а также сведения, документы и информация, необходимые для предоставления государственной услуги, направляются в терр</w:t>
      </w:r>
      <w:r w:rsidRPr="00F249CC">
        <w:t>и</w:t>
      </w:r>
      <w:r w:rsidRPr="00F249CC">
        <w:t>ториальный орган ПФР с приложением заверенной многофункциональным центром копии ко</w:t>
      </w:r>
      <w:r w:rsidRPr="00F249CC">
        <w:t>м</w:t>
      </w:r>
      <w:r w:rsidRPr="00F249CC">
        <w:t>плексного запроса.</w:t>
      </w:r>
    </w:p>
    <w:p w:rsidR="00FF257F" w:rsidRPr="00F249CC" w:rsidRDefault="00FF257F" w:rsidP="00B66B0B">
      <w:pPr>
        <w:pStyle w:val="ConsPlusNormal"/>
        <w:ind w:firstLine="540"/>
        <w:jc w:val="both"/>
      </w:pPr>
      <w:r w:rsidRPr="00F249CC">
        <w:t>Результаты предоставления государственной услуги могут быть направлены по желанию гражданина в электронной форме, подписанной усиленной квалифицированной электронной по</w:t>
      </w:r>
      <w:r w:rsidRPr="00F249CC">
        <w:t>д</w:t>
      </w:r>
      <w:r w:rsidRPr="00F249CC">
        <w:t>писью, по месту требования на адрес электронной почты, указанный гражданином при формир</w:t>
      </w:r>
      <w:r w:rsidRPr="00F249CC">
        <w:t>о</w:t>
      </w:r>
      <w:r w:rsidRPr="00F249CC">
        <w:t>вании запроса.</w:t>
      </w:r>
    </w:p>
    <w:p w:rsidR="00FF257F" w:rsidRPr="00F249CC" w:rsidRDefault="00FF257F" w:rsidP="00B66B0B">
      <w:pPr>
        <w:pStyle w:val="ConsPlusNormal"/>
        <w:jc w:val="both"/>
      </w:pPr>
    </w:p>
    <w:p w:rsidR="00FF257F" w:rsidRPr="00F249CC" w:rsidRDefault="00FF257F" w:rsidP="00FF257F">
      <w:pPr>
        <w:pStyle w:val="ConsPlusTitle"/>
        <w:jc w:val="center"/>
        <w:outlineLvl w:val="2"/>
      </w:pPr>
      <w:r w:rsidRPr="00F249CC">
        <w:t>Административная процедура по формированию</w:t>
      </w:r>
    </w:p>
    <w:p w:rsidR="00FF257F" w:rsidRPr="00F249CC" w:rsidRDefault="00FF257F" w:rsidP="00FF257F">
      <w:pPr>
        <w:pStyle w:val="ConsPlusTitle"/>
        <w:jc w:val="center"/>
      </w:pPr>
      <w:r w:rsidRPr="00F249CC">
        <w:t>и направлению многофункциональным центром межведомственного</w:t>
      </w:r>
    </w:p>
    <w:p w:rsidR="00FF257F" w:rsidRPr="00F249CC" w:rsidRDefault="00FF257F" w:rsidP="00FF257F">
      <w:pPr>
        <w:pStyle w:val="ConsPlusTitle"/>
        <w:jc w:val="center"/>
      </w:pPr>
      <w:r w:rsidRPr="00F249CC">
        <w:t>запроса в органы, предоставляющие государственные услуги,</w:t>
      </w:r>
    </w:p>
    <w:p w:rsidR="00FF257F" w:rsidRPr="00F249CC" w:rsidRDefault="00FF257F" w:rsidP="00FF257F">
      <w:pPr>
        <w:pStyle w:val="ConsPlusTitle"/>
        <w:jc w:val="center"/>
      </w:pPr>
      <w:r w:rsidRPr="00F249CC">
        <w:t>в иные органы государственной власти, органы местного</w:t>
      </w:r>
    </w:p>
    <w:p w:rsidR="00FF257F" w:rsidRPr="00F249CC" w:rsidRDefault="00FF257F" w:rsidP="00FF257F">
      <w:pPr>
        <w:pStyle w:val="ConsPlusTitle"/>
        <w:jc w:val="center"/>
      </w:pPr>
      <w:r w:rsidRPr="00F249CC">
        <w:t>самоуправления и организации, участвующие</w:t>
      </w:r>
    </w:p>
    <w:p w:rsidR="00FF257F" w:rsidRPr="00F249CC" w:rsidRDefault="00FF257F" w:rsidP="00FF257F">
      <w:pPr>
        <w:pStyle w:val="ConsPlusTitle"/>
        <w:jc w:val="center"/>
      </w:pPr>
      <w:r w:rsidRPr="00F249CC">
        <w:t>в предоставлении государственных услуг</w:t>
      </w:r>
    </w:p>
    <w:p w:rsidR="00FF257F" w:rsidRPr="00F249CC" w:rsidRDefault="00FF257F" w:rsidP="00FF257F">
      <w:pPr>
        <w:pStyle w:val="ConsPlusNormal"/>
        <w:jc w:val="both"/>
      </w:pPr>
    </w:p>
    <w:p w:rsidR="00FF257F" w:rsidRPr="00F249CC" w:rsidRDefault="00FF257F" w:rsidP="00FF257F">
      <w:pPr>
        <w:pStyle w:val="ConsPlusNormal"/>
        <w:ind w:firstLine="540"/>
        <w:jc w:val="both"/>
      </w:pPr>
      <w:r w:rsidRPr="00F249CC">
        <w:t>74. Формирование и направление межведомственного запроса многофункциональным це</w:t>
      </w:r>
      <w:r w:rsidRPr="00F249CC">
        <w:t>н</w:t>
      </w:r>
      <w:r w:rsidRPr="00F249CC">
        <w:t>тром при предоставлении государственной услуги в органы, предоставляющие государственные услуги, в иные органы государственной власти, органы местного самоуправления и организации, участвующие в предоставлении государственных услуг, не осуществляется.</w:t>
      </w:r>
    </w:p>
    <w:p w:rsidR="00FF257F" w:rsidRPr="00F249CC" w:rsidRDefault="00FF257F" w:rsidP="00FF257F">
      <w:pPr>
        <w:pStyle w:val="ConsPlusNormal"/>
        <w:jc w:val="both"/>
      </w:pPr>
    </w:p>
    <w:p w:rsidR="00FF257F" w:rsidRPr="00F249CC" w:rsidRDefault="00FF257F" w:rsidP="00FF257F">
      <w:pPr>
        <w:pStyle w:val="ConsPlusTitle"/>
        <w:jc w:val="center"/>
        <w:outlineLvl w:val="2"/>
      </w:pPr>
      <w:r w:rsidRPr="00F249CC">
        <w:t>Административная процедура по выдаче гражданину</w:t>
      </w:r>
    </w:p>
    <w:p w:rsidR="00FF257F" w:rsidRPr="00F249CC" w:rsidRDefault="00FF257F" w:rsidP="00FF257F">
      <w:pPr>
        <w:pStyle w:val="ConsPlusTitle"/>
        <w:jc w:val="center"/>
      </w:pPr>
      <w:r w:rsidRPr="00F249CC">
        <w:t>результата предоставления государственной услуги,</w:t>
      </w:r>
    </w:p>
    <w:p w:rsidR="00FF257F" w:rsidRPr="00F249CC" w:rsidRDefault="00FF257F" w:rsidP="00FF257F">
      <w:pPr>
        <w:pStyle w:val="ConsPlusTitle"/>
        <w:jc w:val="center"/>
      </w:pPr>
      <w:r w:rsidRPr="00F249CC">
        <w:t>в том числе выдаче документов на бумажном носителе,</w:t>
      </w:r>
    </w:p>
    <w:p w:rsidR="00FF257F" w:rsidRPr="00F249CC" w:rsidRDefault="00FF257F" w:rsidP="00FF257F">
      <w:pPr>
        <w:pStyle w:val="ConsPlusTitle"/>
        <w:jc w:val="center"/>
      </w:pPr>
      <w:r w:rsidRPr="00F249CC">
        <w:t>подтверждающих содержание электронных документов,</w:t>
      </w:r>
    </w:p>
    <w:p w:rsidR="00FF257F" w:rsidRPr="00F249CC" w:rsidRDefault="00FF257F" w:rsidP="00FF257F">
      <w:pPr>
        <w:pStyle w:val="ConsPlusTitle"/>
        <w:jc w:val="center"/>
      </w:pPr>
      <w:r w:rsidRPr="00F249CC">
        <w:t>направленных в многофункциональный центр по результатам</w:t>
      </w:r>
    </w:p>
    <w:p w:rsidR="00FF257F" w:rsidRPr="00F249CC" w:rsidRDefault="00FF257F" w:rsidP="00FF257F">
      <w:pPr>
        <w:pStyle w:val="ConsPlusTitle"/>
        <w:jc w:val="center"/>
      </w:pPr>
      <w:r w:rsidRPr="00F249CC">
        <w:t>предоставления государственной услуги территориальными</w:t>
      </w:r>
    </w:p>
    <w:p w:rsidR="00FF257F" w:rsidRPr="00F249CC" w:rsidRDefault="00FF257F" w:rsidP="00FF257F">
      <w:pPr>
        <w:pStyle w:val="ConsPlusTitle"/>
        <w:jc w:val="center"/>
      </w:pPr>
      <w:r w:rsidRPr="00F249CC">
        <w:t>органами ПФР, а также выдача документов, включая</w:t>
      </w:r>
    </w:p>
    <w:p w:rsidR="00FF257F" w:rsidRPr="00F249CC" w:rsidRDefault="00FF257F" w:rsidP="00FF257F">
      <w:pPr>
        <w:pStyle w:val="ConsPlusTitle"/>
        <w:jc w:val="center"/>
      </w:pPr>
      <w:r w:rsidRPr="00F249CC">
        <w:t>составление на бумажном носителе и заверение</w:t>
      </w:r>
    </w:p>
    <w:p w:rsidR="00FF257F" w:rsidRPr="00F249CC" w:rsidRDefault="00FF257F" w:rsidP="00FF257F">
      <w:pPr>
        <w:pStyle w:val="ConsPlusTitle"/>
        <w:jc w:val="center"/>
      </w:pPr>
      <w:r w:rsidRPr="00F249CC">
        <w:t>выписок из информационной системы</w:t>
      </w:r>
    </w:p>
    <w:p w:rsidR="00FF257F" w:rsidRPr="00F249CC" w:rsidRDefault="00FF257F" w:rsidP="00FF257F">
      <w:pPr>
        <w:pStyle w:val="ConsPlusNormal"/>
        <w:jc w:val="both"/>
      </w:pPr>
    </w:p>
    <w:p w:rsidR="00FF257F" w:rsidRPr="00F249CC" w:rsidRDefault="00FF257F" w:rsidP="00B66B0B">
      <w:pPr>
        <w:pStyle w:val="ConsPlusNormal"/>
        <w:ind w:firstLine="539"/>
        <w:jc w:val="both"/>
      </w:pPr>
      <w:r w:rsidRPr="00F249CC">
        <w:t>75. При обращении гражданина за сведениями работник многофункционального центра п</w:t>
      </w:r>
      <w:r w:rsidRPr="00F249CC">
        <w:t>о</w:t>
      </w:r>
      <w:r w:rsidRPr="00F249CC">
        <w:t>средством системы межведомственного электронного взаимодействия формирует межведомс</w:t>
      </w:r>
      <w:r w:rsidRPr="00F249CC">
        <w:t>т</w:t>
      </w:r>
      <w:r w:rsidRPr="00F249CC">
        <w:t>венный запрос и в режиме "онлайн" получает ответ. Распечатывает поступившие сведения, ст</w:t>
      </w:r>
      <w:r w:rsidRPr="00F249CC">
        <w:t>а</w:t>
      </w:r>
      <w:r w:rsidRPr="00F249CC">
        <w:t>вит штамп многофункционального центра и печать, заверяет подписью с ее расшифровкой. Вр</w:t>
      </w:r>
      <w:r w:rsidRPr="00F249CC">
        <w:t>у</w:t>
      </w:r>
      <w:r w:rsidRPr="00F249CC">
        <w:t>чает сведения гражданину (представителю гражданина).</w:t>
      </w:r>
    </w:p>
    <w:p w:rsidR="00FF257F" w:rsidRPr="00F249CC" w:rsidRDefault="00FF257F" w:rsidP="00B66B0B">
      <w:pPr>
        <w:pStyle w:val="ConsPlusNormal"/>
        <w:ind w:firstLine="539"/>
        <w:jc w:val="both"/>
      </w:pPr>
      <w:r w:rsidRPr="00F249CC">
        <w:t xml:space="preserve">При наличии основания для отказа в предоставлении государственной услуги, указанного в </w:t>
      </w:r>
      <w:hyperlink w:anchor="Par156" w:tooltip="20. Основанием для отказа в предоставлении государственной услуги является отсутствие в распоряжении территориального органа ПФР, сведений, в том числе в индивидуальном лицевом счете застрахованного лица, позволяющих отнести гражданина к категории граждан предпенсионного возраста." w:history="1">
        <w:r w:rsidRPr="00F249CC">
          <w:t>пункте 20</w:t>
        </w:r>
      </w:hyperlink>
      <w:r w:rsidRPr="00F249CC">
        <w:t xml:space="preserve"> настоящего Административного регламента, работник многофункционального центра информирует гражданина о невозможности предоставления государственной услуги, ознакамл</w:t>
      </w:r>
      <w:r w:rsidRPr="00F249CC">
        <w:t>и</w:t>
      </w:r>
      <w:r w:rsidRPr="00F249CC">
        <w:t>вает со сведениями индивидуального (персонифицированного) учета, имеющимися в распоряж</w:t>
      </w:r>
      <w:r w:rsidRPr="00F249CC">
        <w:t>е</w:t>
      </w:r>
      <w:r w:rsidRPr="00F249CC">
        <w:t>нии территориального органа ПФР, и сообщает о возможности дополнения (уточнения) индивид</w:t>
      </w:r>
      <w:r w:rsidRPr="00F249CC">
        <w:t>у</w:t>
      </w:r>
      <w:r w:rsidRPr="00F249CC">
        <w:t xml:space="preserve">ального лицевого счета гражданина в соответствии с Федеральным законом от 1 апреля 1996 г. </w:t>
      </w:r>
      <w:r w:rsidR="00F249CC">
        <w:t>№</w:t>
      </w:r>
      <w:r w:rsidRPr="00F249CC">
        <w:t xml:space="preserve"> 27-ФЗ "Об индивидуальном (персонифицированном) учете в системе обязательного пенсионного страхования" (Собрание законодательства Российской Федерации, 1996, </w:t>
      </w:r>
      <w:r w:rsidR="00F249CC">
        <w:t>№</w:t>
      </w:r>
      <w:r w:rsidRPr="00F249CC">
        <w:t xml:space="preserve"> 14, ст. 1401; 2001, </w:t>
      </w:r>
      <w:r w:rsidR="00F249CC">
        <w:t>№</w:t>
      </w:r>
      <w:r w:rsidRPr="00F249CC">
        <w:t xml:space="preserve"> 44, ст. 4149; 2003, </w:t>
      </w:r>
      <w:r w:rsidR="00F249CC">
        <w:t>№</w:t>
      </w:r>
      <w:r w:rsidRPr="00F249CC">
        <w:t xml:space="preserve"> 1, ст. 13; 2005, </w:t>
      </w:r>
      <w:r w:rsidR="00F249CC">
        <w:t>№</w:t>
      </w:r>
      <w:r w:rsidRPr="00F249CC">
        <w:t xml:space="preserve"> 19, ст. 1755; 2007, </w:t>
      </w:r>
      <w:r w:rsidR="00F249CC">
        <w:t>№</w:t>
      </w:r>
      <w:r w:rsidRPr="00F249CC">
        <w:t xml:space="preserve"> 30, ст. 3754; 2008, </w:t>
      </w:r>
      <w:r w:rsidR="00F249CC">
        <w:t>№</w:t>
      </w:r>
      <w:r w:rsidRPr="00F249CC">
        <w:t xml:space="preserve"> 18, ст. 1942; </w:t>
      </w:r>
      <w:r w:rsidR="00F249CC">
        <w:t>№</w:t>
      </w:r>
      <w:r w:rsidRPr="00F249CC">
        <w:t xml:space="preserve"> 30, ст. 3616; 2009, </w:t>
      </w:r>
      <w:r w:rsidR="00F249CC">
        <w:t>№</w:t>
      </w:r>
      <w:r w:rsidRPr="00F249CC">
        <w:t xml:space="preserve"> 30, ст. 3739; </w:t>
      </w:r>
      <w:r w:rsidR="00F249CC">
        <w:t>№</w:t>
      </w:r>
      <w:r w:rsidRPr="00F249CC">
        <w:t xml:space="preserve"> 52, ст. 6417, 6454; 2010, </w:t>
      </w:r>
      <w:r w:rsidR="00F249CC">
        <w:t>№</w:t>
      </w:r>
      <w:r w:rsidRPr="00F249CC">
        <w:t xml:space="preserve"> 31, ст. 4196; </w:t>
      </w:r>
      <w:r w:rsidR="00F249CC">
        <w:t>№</w:t>
      </w:r>
      <w:r w:rsidRPr="00F249CC">
        <w:t xml:space="preserve"> 49, ст. 6409; </w:t>
      </w:r>
      <w:r w:rsidR="00F249CC">
        <w:t>№</w:t>
      </w:r>
      <w:r w:rsidRPr="00F249CC">
        <w:t xml:space="preserve"> 50, ст. 6597; 2011, </w:t>
      </w:r>
      <w:r w:rsidR="00F249CC">
        <w:t>№</w:t>
      </w:r>
      <w:r w:rsidRPr="00F249CC">
        <w:t xml:space="preserve"> 29, ст. 4291; </w:t>
      </w:r>
      <w:r w:rsidR="00F249CC">
        <w:t>№</w:t>
      </w:r>
      <w:r w:rsidRPr="00F249CC">
        <w:t xml:space="preserve"> 45, ст. 6335, </w:t>
      </w:r>
      <w:r w:rsidR="00F249CC">
        <w:t>№</w:t>
      </w:r>
      <w:r w:rsidRPr="00F249CC">
        <w:t xml:space="preserve"> 49, ст. 7037, 7057, 7061; </w:t>
      </w:r>
      <w:r w:rsidR="00F249CC">
        <w:t>№</w:t>
      </w:r>
      <w:r w:rsidRPr="00F249CC">
        <w:t xml:space="preserve"> 50, ст. 6965, 6966; 2013, </w:t>
      </w:r>
      <w:r w:rsidR="00F249CC">
        <w:t>№</w:t>
      </w:r>
      <w:r w:rsidRPr="00F249CC">
        <w:t xml:space="preserve"> 14, ст. 1668; </w:t>
      </w:r>
      <w:r w:rsidR="00F249CC">
        <w:t>№</w:t>
      </w:r>
      <w:r w:rsidRPr="00F249CC">
        <w:t xml:space="preserve"> 49, ст. 6352; </w:t>
      </w:r>
      <w:r w:rsidR="00F249CC">
        <w:t>№</w:t>
      </w:r>
      <w:r w:rsidRPr="00F249CC">
        <w:t xml:space="preserve"> 52, ст. 6986; 2014, </w:t>
      </w:r>
      <w:r w:rsidR="00F249CC">
        <w:t>№</w:t>
      </w:r>
      <w:r w:rsidRPr="00F249CC">
        <w:t xml:space="preserve"> 11, ст. 1098; </w:t>
      </w:r>
      <w:r w:rsidR="00F249CC">
        <w:t>№</w:t>
      </w:r>
      <w:r w:rsidRPr="00F249CC">
        <w:t xml:space="preserve"> 26, ст. 3394; </w:t>
      </w:r>
      <w:r w:rsidR="00F249CC">
        <w:t>№</w:t>
      </w:r>
      <w:r w:rsidRPr="00F249CC">
        <w:t xml:space="preserve"> 30, ст. 4217; </w:t>
      </w:r>
      <w:r w:rsidR="00F249CC">
        <w:t>№</w:t>
      </w:r>
      <w:r w:rsidRPr="00F249CC">
        <w:t xml:space="preserve"> 45, ст. 6155; </w:t>
      </w:r>
      <w:r w:rsidR="00F249CC">
        <w:t>№</w:t>
      </w:r>
      <w:r w:rsidRPr="00F249CC">
        <w:t xml:space="preserve"> 49, ст. 6915; 2016, </w:t>
      </w:r>
      <w:r w:rsidR="00F249CC">
        <w:t>№</w:t>
      </w:r>
      <w:r w:rsidRPr="00F249CC">
        <w:t xml:space="preserve"> 1, ст. 5; </w:t>
      </w:r>
      <w:r w:rsidR="00F249CC">
        <w:t>№</w:t>
      </w:r>
      <w:r w:rsidRPr="00F249CC">
        <w:t xml:space="preserve"> 18, ст. 2512; </w:t>
      </w:r>
      <w:r w:rsidR="00F249CC">
        <w:t>№</w:t>
      </w:r>
      <w:r w:rsidRPr="00F249CC">
        <w:t xml:space="preserve"> 27, ст. 4183; 2017, </w:t>
      </w:r>
      <w:r w:rsidR="00F249CC">
        <w:t>№</w:t>
      </w:r>
      <w:r w:rsidRPr="00F249CC">
        <w:t xml:space="preserve"> 1, ст. 12; 2018, </w:t>
      </w:r>
      <w:r w:rsidR="00F249CC">
        <w:t>№</w:t>
      </w:r>
      <w:r w:rsidRPr="00F249CC">
        <w:t xml:space="preserve"> 27, ст. 3947; </w:t>
      </w:r>
      <w:r w:rsidR="00F249CC">
        <w:t>№</w:t>
      </w:r>
      <w:r w:rsidRPr="00F249CC">
        <w:t xml:space="preserve"> 31, ст. 4857; </w:t>
      </w:r>
      <w:r w:rsidR="00F249CC">
        <w:t>№</w:t>
      </w:r>
      <w:r w:rsidRPr="00F249CC">
        <w:t xml:space="preserve"> 31, ст. 4858; 2019, </w:t>
      </w:r>
      <w:r w:rsidR="00F249CC">
        <w:t>№</w:t>
      </w:r>
      <w:r w:rsidRPr="00F249CC">
        <w:t xml:space="preserve"> 14, ст. 1461).</w:t>
      </w:r>
    </w:p>
    <w:p w:rsidR="00FF257F" w:rsidRPr="00F249CC" w:rsidRDefault="00FF257F" w:rsidP="00FF257F">
      <w:pPr>
        <w:pStyle w:val="ConsPlusNormal"/>
        <w:jc w:val="both"/>
      </w:pPr>
    </w:p>
    <w:p w:rsidR="00FF257F" w:rsidRPr="00F249CC" w:rsidRDefault="00FF257F" w:rsidP="00FF257F">
      <w:pPr>
        <w:pStyle w:val="ConsPlusTitle"/>
        <w:jc w:val="center"/>
        <w:outlineLvl w:val="2"/>
      </w:pPr>
      <w:r w:rsidRPr="00F249CC">
        <w:t>Иные действия, необходимые для предоставления</w:t>
      </w:r>
    </w:p>
    <w:p w:rsidR="00FF257F" w:rsidRPr="00F249CC" w:rsidRDefault="00FF257F" w:rsidP="00FF257F">
      <w:pPr>
        <w:pStyle w:val="ConsPlusTitle"/>
        <w:jc w:val="center"/>
      </w:pPr>
      <w:r w:rsidRPr="00F249CC">
        <w:t>государственной услуги, в том числе связанные с проверкой</w:t>
      </w:r>
    </w:p>
    <w:p w:rsidR="00FF257F" w:rsidRPr="00F249CC" w:rsidRDefault="00FF257F" w:rsidP="00FF257F">
      <w:pPr>
        <w:pStyle w:val="ConsPlusTitle"/>
        <w:jc w:val="center"/>
      </w:pPr>
      <w:r w:rsidRPr="00F249CC">
        <w:t>действительности усиленной квалифицированной электронной</w:t>
      </w:r>
    </w:p>
    <w:p w:rsidR="00FF257F" w:rsidRPr="00F249CC" w:rsidRDefault="00FF257F" w:rsidP="00FF257F">
      <w:pPr>
        <w:pStyle w:val="ConsPlusTitle"/>
        <w:jc w:val="center"/>
      </w:pPr>
      <w:r w:rsidRPr="00F249CC">
        <w:t>подписи гражданина, использованной при обращении</w:t>
      </w:r>
    </w:p>
    <w:p w:rsidR="00FF257F" w:rsidRPr="00F249CC" w:rsidRDefault="00FF257F" w:rsidP="00FF257F">
      <w:pPr>
        <w:pStyle w:val="ConsPlusTitle"/>
        <w:jc w:val="center"/>
      </w:pPr>
      <w:r w:rsidRPr="00F249CC">
        <w:t>за получением государственной услуги, а также</w:t>
      </w:r>
    </w:p>
    <w:p w:rsidR="00FF257F" w:rsidRPr="00F249CC" w:rsidRDefault="00FF257F" w:rsidP="00FF257F">
      <w:pPr>
        <w:pStyle w:val="ConsPlusTitle"/>
        <w:jc w:val="center"/>
      </w:pPr>
      <w:r w:rsidRPr="00F249CC">
        <w:t>с установлением перечня средств удостоверяющих</w:t>
      </w:r>
    </w:p>
    <w:p w:rsidR="00FF257F" w:rsidRPr="00F249CC" w:rsidRDefault="00FF257F" w:rsidP="00FF257F">
      <w:pPr>
        <w:pStyle w:val="ConsPlusTitle"/>
        <w:jc w:val="center"/>
      </w:pPr>
      <w:r w:rsidRPr="00F249CC">
        <w:t>центров, которые допускаются для использования</w:t>
      </w:r>
    </w:p>
    <w:p w:rsidR="00FF257F" w:rsidRPr="00F249CC" w:rsidRDefault="00FF257F" w:rsidP="00FF257F">
      <w:pPr>
        <w:pStyle w:val="ConsPlusTitle"/>
        <w:jc w:val="center"/>
      </w:pPr>
      <w:r w:rsidRPr="00F249CC">
        <w:t>в целях обеспечения указанной проверки</w:t>
      </w:r>
    </w:p>
    <w:p w:rsidR="00FF257F" w:rsidRPr="00F249CC" w:rsidRDefault="00FF257F" w:rsidP="00FF257F">
      <w:pPr>
        <w:pStyle w:val="ConsPlusNormal"/>
        <w:jc w:val="both"/>
      </w:pPr>
    </w:p>
    <w:p w:rsidR="00FF257F" w:rsidRPr="00F249CC" w:rsidRDefault="00FF257F" w:rsidP="00FF257F">
      <w:pPr>
        <w:pStyle w:val="ConsPlusNormal"/>
        <w:ind w:firstLine="540"/>
        <w:jc w:val="both"/>
      </w:pPr>
      <w:bookmarkStart w:id="14" w:name="Par545"/>
      <w:bookmarkEnd w:id="14"/>
      <w:r w:rsidRPr="00F249CC">
        <w:t>76. При обращении гражданина за предоставлением государственной услуги в порядке, ук</w:t>
      </w:r>
      <w:r w:rsidRPr="00F249CC">
        <w:t>а</w:t>
      </w:r>
      <w:r w:rsidRPr="00F249CC">
        <w:t xml:space="preserve">занном в </w:t>
      </w:r>
      <w:hyperlink w:anchor="Par303" w:tooltip="35. Гражданин может направить запрос в форме электронного документа, порядок оформления которого определен постановлением Правительства Российской Федерации от 7 июля 2011 г. N 553 &quot;О порядке оформления и представления заявлений и иных документов, необходимых для предоставления государственных и (или) муниципальных услуг, в форме электронных документов&quot; (Собрание законодательства Российской Федерации, 2011, N 29, ст. 4479) и который передается с использованием информационно-телекоммуникационных сетей общ..." w:history="1">
        <w:r w:rsidRPr="00F249CC">
          <w:t>пункте 35</w:t>
        </w:r>
      </w:hyperlink>
      <w:r w:rsidRPr="00F249CC">
        <w:t xml:space="preserve"> Административного регламента, запрос подписывается простой электронной подписью гражданина, которая проходит проверку посредством единой системы идентификации и аутентификации.</w:t>
      </w:r>
    </w:p>
    <w:p w:rsidR="00FF257F" w:rsidRPr="00F249CC" w:rsidRDefault="00FF257F" w:rsidP="00FF257F">
      <w:pPr>
        <w:pStyle w:val="ConsPlusNormal"/>
        <w:jc w:val="both"/>
      </w:pPr>
    </w:p>
    <w:p w:rsidR="00FF257F" w:rsidRPr="00F249CC" w:rsidRDefault="00FF257F" w:rsidP="00FF257F">
      <w:pPr>
        <w:pStyle w:val="ConsPlusNormal"/>
        <w:jc w:val="both"/>
      </w:pPr>
    </w:p>
    <w:p w:rsidR="00FF257F" w:rsidRPr="00F249CC" w:rsidRDefault="00FF257F" w:rsidP="00FF257F">
      <w:pPr>
        <w:pStyle w:val="ConsPlusNormal"/>
        <w:jc w:val="both"/>
      </w:pPr>
    </w:p>
    <w:p w:rsidR="00FF257F" w:rsidRPr="00F249CC" w:rsidRDefault="00FF257F" w:rsidP="00FF257F">
      <w:pPr>
        <w:pStyle w:val="ConsPlusNormal"/>
        <w:jc w:val="both"/>
      </w:pPr>
    </w:p>
    <w:p w:rsidR="00FF257F" w:rsidRPr="00F249CC" w:rsidRDefault="00FF257F" w:rsidP="00FF257F">
      <w:pPr>
        <w:pStyle w:val="ConsPlusNormal"/>
        <w:jc w:val="both"/>
      </w:pPr>
    </w:p>
    <w:p w:rsidR="00FF257F" w:rsidRPr="00F249CC" w:rsidRDefault="00FF257F" w:rsidP="00FF257F">
      <w:pPr>
        <w:pStyle w:val="ConsPlusNormal"/>
        <w:jc w:val="right"/>
        <w:outlineLvl w:val="1"/>
      </w:pPr>
      <w:r w:rsidRPr="00F249CC">
        <w:t>Приложение 1</w:t>
      </w:r>
    </w:p>
    <w:p w:rsidR="00FF257F" w:rsidRPr="00F249CC" w:rsidRDefault="00FF257F" w:rsidP="00FF257F">
      <w:pPr>
        <w:pStyle w:val="ConsPlusNormal"/>
        <w:jc w:val="right"/>
      </w:pPr>
      <w:r w:rsidRPr="00F249CC">
        <w:t>к Административному регламенту</w:t>
      </w:r>
    </w:p>
    <w:p w:rsidR="00FF257F" w:rsidRPr="00F249CC" w:rsidRDefault="00FF257F" w:rsidP="00FF257F">
      <w:pPr>
        <w:pStyle w:val="ConsPlusNormal"/>
        <w:jc w:val="right"/>
      </w:pPr>
      <w:r w:rsidRPr="00F249CC">
        <w:t>предоставления Пенсионным фондом</w:t>
      </w:r>
    </w:p>
    <w:p w:rsidR="00FF257F" w:rsidRPr="00F249CC" w:rsidRDefault="00FF257F" w:rsidP="00FF257F">
      <w:pPr>
        <w:pStyle w:val="ConsPlusNormal"/>
        <w:jc w:val="right"/>
      </w:pPr>
      <w:r w:rsidRPr="00F249CC">
        <w:t>Российской Федерации государственной</w:t>
      </w:r>
    </w:p>
    <w:p w:rsidR="00FF257F" w:rsidRPr="00F249CC" w:rsidRDefault="00FF257F" w:rsidP="00FF257F">
      <w:pPr>
        <w:pStyle w:val="ConsPlusNormal"/>
        <w:jc w:val="right"/>
      </w:pPr>
      <w:r w:rsidRPr="00F249CC">
        <w:t>услуги по информированию граждан</w:t>
      </w:r>
    </w:p>
    <w:p w:rsidR="00FF257F" w:rsidRPr="00F249CC" w:rsidRDefault="00FF257F" w:rsidP="00FF257F">
      <w:pPr>
        <w:pStyle w:val="ConsPlusNormal"/>
        <w:jc w:val="right"/>
      </w:pPr>
      <w:r w:rsidRPr="00F249CC">
        <w:t>об отнесении к категории граждан</w:t>
      </w:r>
    </w:p>
    <w:p w:rsidR="00FF257F" w:rsidRPr="00F249CC" w:rsidRDefault="00FF257F" w:rsidP="00FF257F">
      <w:pPr>
        <w:pStyle w:val="ConsPlusNormal"/>
        <w:jc w:val="right"/>
      </w:pPr>
      <w:r w:rsidRPr="00F249CC">
        <w:t>предпенсионного возраста</w:t>
      </w:r>
    </w:p>
    <w:p w:rsidR="00FF257F" w:rsidRPr="00F249CC" w:rsidRDefault="00FF257F" w:rsidP="00FF257F">
      <w:pPr>
        <w:pStyle w:val="ConsPlusNormal"/>
        <w:jc w:val="both"/>
      </w:pPr>
    </w:p>
    <w:p w:rsidR="00FF257F" w:rsidRPr="00F249CC" w:rsidRDefault="00FF257F" w:rsidP="00FF257F">
      <w:pPr>
        <w:pStyle w:val="ConsPlusNormal"/>
        <w:jc w:val="right"/>
      </w:pPr>
      <w:r w:rsidRPr="00F249CC">
        <w:t>Рекомендуемый образец</w:t>
      </w:r>
    </w:p>
    <w:p w:rsidR="00FF257F" w:rsidRPr="00F249CC" w:rsidRDefault="00FF257F" w:rsidP="00FF257F">
      <w:pPr>
        <w:pStyle w:val="ConsPlusNormal"/>
        <w:jc w:val="both"/>
      </w:pPr>
    </w:p>
    <w:p w:rsidR="00FF257F" w:rsidRPr="00F249CC" w:rsidRDefault="00FF257F" w:rsidP="00FF257F">
      <w:pPr>
        <w:pStyle w:val="ConsPlusNonformat"/>
        <w:jc w:val="both"/>
      </w:pPr>
      <w:bookmarkStart w:id="15" w:name="Par561"/>
      <w:bookmarkEnd w:id="15"/>
      <w:r w:rsidRPr="00F249CC">
        <w:t xml:space="preserve">           Сведения об отнесении гражданина к категории граждан</w:t>
      </w:r>
    </w:p>
    <w:p w:rsidR="00FF257F" w:rsidRPr="00F249CC" w:rsidRDefault="00FF257F" w:rsidP="00FF257F">
      <w:pPr>
        <w:pStyle w:val="ConsPlusNonformat"/>
        <w:jc w:val="both"/>
      </w:pPr>
      <w:r w:rsidRPr="00F249CC">
        <w:t xml:space="preserve">                       предпенсионного возраста </w:t>
      </w:r>
      <w:hyperlink w:anchor="Par604" w:tooltip="&lt;1&gt; В соответствии с пунктом 4 постановления Правления ПФР от 29 октября 2018 г. N 464п &quot;Об утверждении Порядка оформления электронного документа, содержащего сведения об отнесении гражданина к категории граждан предпенсионного возраста&quot;." w:history="1">
        <w:r w:rsidRPr="00F249CC">
          <w:t>&lt;1&gt;</w:t>
        </w:r>
      </w:hyperlink>
    </w:p>
    <w:p w:rsidR="00FF257F" w:rsidRPr="00F249CC" w:rsidRDefault="00FF257F" w:rsidP="00FF257F">
      <w:pPr>
        <w:pStyle w:val="ConsPlusNonformat"/>
        <w:jc w:val="both"/>
      </w:pPr>
    </w:p>
    <w:p w:rsidR="00FF257F" w:rsidRPr="00F249CC" w:rsidRDefault="00FF257F" w:rsidP="00FF257F">
      <w:pPr>
        <w:pStyle w:val="ConsPlusNonformat"/>
        <w:jc w:val="both"/>
      </w:pPr>
      <w:r w:rsidRPr="00F249CC">
        <w:t>По состоянию на ___________________________________________________________</w:t>
      </w:r>
    </w:p>
    <w:p w:rsidR="00FF257F" w:rsidRPr="00F249CC" w:rsidRDefault="00FF257F" w:rsidP="00FF257F">
      <w:pPr>
        <w:pStyle w:val="ConsPlusNonformat"/>
        <w:jc w:val="both"/>
      </w:pPr>
      <w:r w:rsidRPr="00F249CC">
        <w:t>Сведения о гражданине:</w:t>
      </w:r>
    </w:p>
    <w:p w:rsidR="00FF257F" w:rsidRPr="00F249CC" w:rsidRDefault="00FF257F" w:rsidP="00FF257F">
      <w:pPr>
        <w:pStyle w:val="ConsPlusNonformat"/>
        <w:jc w:val="both"/>
      </w:pPr>
      <w:r w:rsidRPr="00F249CC">
        <w:t>Фамилия ___________________________________________________________________</w:t>
      </w:r>
    </w:p>
    <w:p w:rsidR="00FF257F" w:rsidRPr="00F249CC" w:rsidRDefault="00FF257F" w:rsidP="00FF257F">
      <w:pPr>
        <w:pStyle w:val="ConsPlusNonformat"/>
        <w:jc w:val="both"/>
      </w:pPr>
      <w:r w:rsidRPr="00F249CC">
        <w:t>Имя _______________________________________________________________________</w:t>
      </w:r>
    </w:p>
    <w:p w:rsidR="00FF257F" w:rsidRPr="00F249CC" w:rsidRDefault="00FF257F" w:rsidP="00FF257F">
      <w:pPr>
        <w:pStyle w:val="ConsPlusNonformat"/>
        <w:jc w:val="both"/>
      </w:pPr>
      <w:r w:rsidRPr="00F249CC">
        <w:t>Отчество (при наличии) ____________________________________________________</w:t>
      </w:r>
    </w:p>
    <w:p w:rsidR="00FF257F" w:rsidRPr="00F249CC" w:rsidRDefault="00FF257F" w:rsidP="00FF257F">
      <w:pPr>
        <w:pStyle w:val="ConsPlusNonformat"/>
        <w:jc w:val="both"/>
      </w:pPr>
      <w:r w:rsidRPr="00F249CC">
        <w:t>Дата рождения _____________________________________________________________</w:t>
      </w:r>
    </w:p>
    <w:p w:rsidR="00FF257F" w:rsidRPr="00F249CC" w:rsidRDefault="00FF257F" w:rsidP="00FF257F">
      <w:pPr>
        <w:pStyle w:val="ConsPlusNonformat"/>
        <w:jc w:val="both"/>
      </w:pPr>
      <w:r w:rsidRPr="00F249CC">
        <w:t>Страховой номер индивидуального лицевого счета: ___________________________</w:t>
      </w:r>
    </w:p>
    <w:p w:rsidR="00FF257F" w:rsidRPr="00F249CC" w:rsidRDefault="00FF257F" w:rsidP="00FF257F">
      <w:pPr>
        <w:pStyle w:val="ConsPlusNonformat"/>
        <w:jc w:val="both"/>
      </w:pPr>
    </w:p>
    <w:p w:rsidR="00FF257F" w:rsidRPr="00F249CC" w:rsidRDefault="00FF257F" w:rsidP="00FF257F">
      <w:pPr>
        <w:pStyle w:val="ConsPlusNonformat"/>
        <w:jc w:val="both"/>
      </w:pPr>
      <w:r w:rsidRPr="00F249CC">
        <w:t>1.</w:t>
      </w:r>
    </w:p>
    <w:p w:rsidR="00FF257F" w:rsidRPr="00F249CC" w:rsidRDefault="00FF257F" w:rsidP="00FF257F">
      <w:pPr>
        <w:pStyle w:val="ConsPlusNormal"/>
        <w:jc w:val="both"/>
      </w:pPr>
    </w:p>
    <w:tbl>
      <w:tblPr>
        <w:tblW w:w="0" w:type="auto"/>
        <w:tblInd w:w="62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/>
      </w:tblPr>
      <w:tblGrid>
        <w:gridCol w:w="9071"/>
      </w:tblGrid>
      <w:tr w:rsidR="00FF257F" w:rsidRPr="00F249CC" w:rsidTr="00D935B9">
        <w:tc>
          <w:tcPr>
            <w:tcW w:w="9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257F" w:rsidRPr="00F249CC" w:rsidRDefault="00FF257F" w:rsidP="00D935B9">
            <w:pPr>
              <w:pStyle w:val="ConsPlusNormal"/>
              <w:jc w:val="both"/>
            </w:pPr>
            <w:r w:rsidRPr="00F249CC">
              <w:t xml:space="preserve">к категории граждан предпенсионного возраста в соответствии со статьями 391 и 407 Налогового кодекса Российской Федерации </w:t>
            </w:r>
            <w:hyperlink w:anchor="Par605" w:tooltip="&lt;2&gt; Собрание законодательства Российской Федерации, 2000, N 32, ст. 3340; 2004, N 49, ст. 4840; 2007, N 31, ст. 4013; 2009, N 48, ст. 5733; 2010, N 31, ст. 4198; 2011, N 1, ст. 7; 2014, N 40, ст. 5315; N 45, ст. 6157; N 48, ст. 6660; 2016, N 1, ст. 16; N 49, ст. 6844; 2017, N 40, ст. 5753; N 49, ст. 7307; 2018, N 1, ст. 20; N 32, ст. 5127; N 45, ст. 6833." w:history="1">
              <w:r w:rsidRPr="00F249CC">
                <w:t>&lt;2&gt;</w:t>
              </w:r>
            </w:hyperlink>
          </w:p>
          <w:p w:rsidR="00FF257F" w:rsidRPr="00F249CC" w:rsidRDefault="00FF257F" w:rsidP="00D935B9">
            <w:pPr>
              <w:pStyle w:val="ConsPlusNormal"/>
            </w:pPr>
            <w:r w:rsidRPr="00F249CC">
              <w:t>(делается отметка в соответствующем квадрате):</w:t>
            </w:r>
          </w:p>
          <w:p w:rsidR="00FF257F" w:rsidRPr="00F249CC" w:rsidRDefault="00E32007" w:rsidP="00D935B9">
            <w:pPr>
              <w:pStyle w:val="ConsPlusNormal"/>
            </w:pPr>
            <w:r>
              <w:rPr>
                <w:noProof/>
                <w:position w:val="-11"/>
              </w:rPr>
              <w:drawing>
                <wp:inline distT="0" distB="0" distL="0" distR="0">
                  <wp:extent cx="209550" cy="285750"/>
                  <wp:effectExtent l="1905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" cy="285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FF257F" w:rsidRPr="00F249CC">
              <w:t xml:space="preserve"> относится </w:t>
            </w:r>
            <w:r>
              <w:rPr>
                <w:noProof/>
                <w:position w:val="-11"/>
              </w:rPr>
              <w:drawing>
                <wp:inline distT="0" distB="0" distL="0" distR="0">
                  <wp:extent cx="209550" cy="285750"/>
                  <wp:effectExtent l="1905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" cy="285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FF257F" w:rsidRPr="00F249CC">
              <w:t xml:space="preserve"> не относится</w:t>
            </w:r>
          </w:p>
          <w:p w:rsidR="00FF257F" w:rsidRPr="00F249CC" w:rsidRDefault="00FF257F" w:rsidP="00D935B9">
            <w:pPr>
              <w:pStyle w:val="ConsPlusNormal"/>
              <w:jc w:val="both"/>
            </w:pPr>
            <w:r w:rsidRPr="00F249CC">
              <w:t>Дата достижения возраста, дающего право на пенсию в соответствии с законодател</w:t>
            </w:r>
            <w:r w:rsidRPr="00F249CC">
              <w:t>ь</w:t>
            </w:r>
            <w:r w:rsidRPr="00F249CC">
              <w:t>ством Российской Федерации, действовавшим на 31.12.2018 __________________</w:t>
            </w:r>
          </w:p>
          <w:p w:rsidR="00FF257F" w:rsidRPr="00F249CC" w:rsidRDefault="00FF257F" w:rsidP="00D935B9">
            <w:pPr>
              <w:pStyle w:val="ConsPlusNormal"/>
            </w:pPr>
            <w:r w:rsidRPr="00F249CC">
              <w:lastRenderedPageBreak/>
              <w:t>Сведения выданы для предоставления в налоговый орган</w:t>
            </w:r>
          </w:p>
        </w:tc>
      </w:tr>
    </w:tbl>
    <w:p w:rsidR="00FF257F" w:rsidRPr="00F249CC" w:rsidRDefault="00FF257F" w:rsidP="00FF257F">
      <w:pPr>
        <w:pStyle w:val="ConsPlusNormal"/>
        <w:jc w:val="both"/>
      </w:pPr>
    </w:p>
    <w:p w:rsidR="00FF257F" w:rsidRPr="00F249CC" w:rsidRDefault="00FF257F" w:rsidP="00FF257F">
      <w:pPr>
        <w:pStyle w:val="ConsPlusNonformat"/>
        <w:jc w:val="both"/>
      </w:pPr>
      <w:r w:rsidRPr="00F249CC">
        <w:t>2.</w:t>
      </w:r>
    </w:p>
    <w:p w:rsidR="00FF257F" w:rsidRPr="00F249CC" w:rsidRDefault="00FF257F" w:rsidP="00FF257F">
      <w:pPr>
        <w:pStyle w:val="ConsPlusNormal"/>
        <w:jc w:val="both"/>
      </w:pPr>
    </w:p>
    <w:tbl>
      <w:tblPr>
        <w:tblW w:w="0" w:type="auto"/>
        <w:tblInd w:w="62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/>
      </w:tblPr>
      <w:tblGrid>
        <w:gridCol w:w="9064"/>
      </w:tblGrid>
      <w:tr w:rsidR="00FF257F" w:rsidRPr="00F249CC" w:rsidTr="00D935B9">
        <w:tc>
          <w:tcPr>
            <w:tcW w:w="90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257F" w:rsidRPr="00F249CC" w:rsidRDefault="00FF257F" w:rsidP="00D935B9">
            <w:pPr>
              <w:pStyle w:val="ConsPlusNormal"/>
              <w:jc w:val="both"/>
            </w:pPr>
            <w:r w:rsidRPr="00F249CC">
              <w:t>к категории граждан предпенсионного возраста в соответствии:</w:t>
            </w:r>
          </w:p>
          <w:p w:rsidR="00FF257F" w:rsidRPr="00F249CC" w:rsidRDefault="00FF257F" w:rsidP="00D935B9">
            <w:pPr>
              <w:pStyle w:val="ConsPlusNormal"/>
              <w:jc w:val="both"/>
            </w:pPr>
            <w:r w:rsidRPr="00F249CC">
              <w:t>_________________________________________________________________</w:t>
            </w:r>
          </w:p>
          <w:p w:rsidR="00FF257F" w:rsidRPr="00F249CC" w:rsidRDefault="00FF257F" w:rsidP="00D935B9">
            <w:pPr>
              <w:pStyle w:val="ConsPlusNormal"/>
              <w:jc w:val="both"/>
            </w:pPr>
            <w:r w:rsidRPr="00F249CC">
              <w:t xml:space="preserve">(указывается нужное: со статьей 34.2 Закона Российской Федерации от 19 апреля 1991 года </w:t>
            </w:r>
            <w:r w:rsidR="00F249CC">
              <w:t>№</w:t>
            </w:r>
            <w:r w:rsidRPr="00F249CC">
              <w:t xml:space="preserve"> 1032-1 "О занятости населения в Российской Федерации" </w:t>
            </w:r>
            <w:hyperlink w:anchor="Par606" w:tooltip="&lt;3&gt; Собрание законодательства Российской Федерации, 2002, N 1, ст. 3; 2018, N 41, ст. 6193." w:history="1">
              <w:r w:rsidRPr="00F249CC">
                <w:t>&lt;3&gt;</w:t>
              </w:r>
            </w:hyperlink>
            <w:r w:rsidRPr="00F249CC">
              <w:t>; со статьей 185.1 Труд</w:t>
            </w:r>
            <w:r w:rsidRPr="00F249CC">
              <w:t>о</w:t>
            </w:r>
            <w:r w:rsidRPr="00F249CC">
              <w:t xml:space="preserve">вого кодекса Российской Федерации </w:t>
            </w:r>
            <w:hyperlink w:anchor="Par607" w:tooltip="&lt;4&gt; Ведомости Съезда народных депутатов РСФСР и Верховного Совета РСФСР, 1991, N 18, ст. 565; Собрание законодательства Российской Федерации, 2018, N 41, ст. 6190." w:history="1">
              <w:r w:rsidRPr="00F249CC">
                <w:t>&lt;4&gt;</w:t>
              </w:r>
            </w:hyperlink>
            <w:r w:rsidRPr="00F249CC">
              <w:t>)</w:t>
            </w:r>
          </w:p>
          <w:p w:rsidR="00FF257F" w:rsidRPr="00F249CC" w:rsidRDefault="00FF257F" w:rsidP="00D935B9">
            <w:pPr>
              <w:pStyle w:val="ConsPlusNormal"/>
              <w:jc w:val="both"/>
            </w:pPr>
            <w:r w:rsidRPr="00F249CC">
              <w:t>(делается отметка в соответствующем квадрате):</w:t>
            </w:r>
          </w:p>
          <w:p w:rsidR="00FF257F" w:rsidRPr="00F249CC" w:rsidRDefault="00E32007" w:rsidP="00D935B9">
            <w:pPr>
              <w:pStyle w:val="ConsPlusNormal"/>
              <w:jc w:val="both"/>
            </w:pPr>
            <w:r>
              <w:rPr>
                <w:noProof/>
                <w:position w:val="-11"/>
              </w:rPr>
              <w:drawing>
                <wp:inline distT="0" distB="0" distL="0" distR="0">
                  <wp:extent cx="209550" cy="285750"/>
                  <wp:effectExtent l="1905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" cy="285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FF257F" w:rsidRPr="00F249CC">
              <w:t xml:space="preserve"> относится </w:t>
            </w:r>
            <w:r>
              <w:rPr>
                <w:noProof/>
                <w:position w:val="-11"/>
              </w:rPr>
              <w:drawing>
                <wp:inline distT="0" distB="0" distL="0" distR="0">
                  <wp:extent cx="209550" cy="285750"/>
                  <wp:effectExtent l="1905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" cy="285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FF257F" w:rsidRPr="00F249CC">
              <w:t xml:space="preserve"> не относится</w:t>
            </w:r>
          </w:p>
          <w:p w:rsidR="00FF257F" w:rsidRPr="00F249CC" w:rsidRDefault="00FF257F" w:rsidP="00D935B9">
            <w:pPr>
              <w:pStyle w:val="ConsPlusNormal"/>
              <w:jc w:val="both"/>
            </w:pPr>
            <w:r w:rsidRPr="00F249CC">
              <w:t>Сведения выданы для предоставления:</w:t>
            </w:r>
          </w:p>
          <w:p w:rsidR="00FF257F" w:rsidRPr="00F249CC" w:rsidRDefault="00FF257F" w:rsidP="00D935B9">
            <w:pPr>
              <w:pStyle w:val="ConsPlusNormal"/>
              <w:jc w:val="both"/>
            </w:pPr>
            <w:r w:rsidRPr="00F249CC">
              <w:t>_________________________________________________________________</w:t>
            </w:r>
          </w:p>
          <w:p w:rsidR="00FF257F" w:rsidRPr="00F249CC" w:rsidRDefault="00FF257F" w:rsidP="00D935B9">
            <w:pPr>
              <w:pStyle w:val="ConsPlusNormal"/>
              <w:jc w:val="center"/>
            </w:pPr>
            <w:r w:rsidRPr="00F249CC">
              <w:t>(указывается нужное: исполнительный орган государственной власти субъекта Ро</w:t>
            </w:r>
            <w:r w:rsidRPr="00F249CC">
              <w:t>с</w:t>
            </w:r>
            <w:r w:rsidRPr="00F249CC">
              <w:t>сийской Федерации в области содействия занятости населения; работодателю)</w:t>
            </w:r>
          </w:p>
        </w:tc>
      </w:tr>
    </w:tbl>
    <w:p w:rsidR="00FF257F" w:rsidRPr="00F249CC" w:rsidRDefault="00FF257F" w:rsidP="00FF257F">
      <w:pPr>
        <w:pStyle w:val="ConsPlusNormal"/>
        <w:jc w:val="both"/>
      </w:pPr>
    </w:p>
    <w:p w:rsidR="00FF257F" w:rsidRPr="00F249CC" w:rsidRDefault="00FF257F" w:rsidP="00FF257F">
      <w:pPr>
        <w:pStyle w:val="ConsPlusNonformat"/>
        <w:jc w:val="both"/>
      </w:pPr>
      <w:r w:rsidRPr="00F249CC">
        <w:t xml:space="preserve">    Информация   предоставлена   на   основании   сведений,   имеющихся   в</w:t>
      </w:r>
    </w:p>
    <w:p w:rsidR="00FF257F" w:rsidRPr="00F249CC" w:rsidRDefault="00FF257F" w:rsidP="00FF257F">
      <w:pPr>
        <w:pStyle w:val="ConsPlusNonformat"/>
        <w:jc w:val="both"/>
      </w:pPr>
      <w:r w:rsidRPr="00F249CC">
        <w:t>распоряжении  Пенсионного  фонда Российской Федерации, в том числе сведений</w:t>
      </w:r>
    </w:p>
    <w:p w:rsidR="00FF257F" w:rsidRPr="00F249CC" w:rsidRDefault="00FF257F" w:rsidP="00FF257F">
      <w:pPr>
        <w:pStyle w:val="ConsPlusNonformat"/>
        <w:jc w:val="both"/>
      </w:pPr>
      <w:r w:rsidRPr="00F249CC">
        <w:t>индивидуального (персонифицированного) учета.</w:t>
      </w:r>
    </w:p>
    <w:p w:rsidR="00FF257F" w:rsidRPr="00F249CC" w:rsidRDefault="00FF257F" w:rsidP="00FF257F">
      <w:pPr>
        <w:pStyle w:val="ConsPlusNonformat"/>
        <w:jc w:val="both"/>
      </w:pPr>
    </w:p>
    <w:p w:rsidR="00FF257F" w:rsidRPr="00F249CC" w:rsidRDefault="00FF257F" w:rsidP="00FF257F">
      <w:pPr>
        <w:pStyle w:val="ConsPlusNonformat"/>
        <w:jc w:val="both"/>
      </w:pPr>
      <w:r w:rsidRPr="00F249CC">
        <w:t xml:space="preserve">      Руководитель (заместитель</w:t>
      </w:r>
    </w:p>
    <w:p w:rsidR="00FF257F" w:rsidRPr="00F249CC" w:rsidRDefault="00FF257F" w:rsidP="00FF257F">
      <w:pPr>
        <w:pStyle w:val="ConsPlusNonformat"/>
        <w:jc w:val="both"/>
      </w:pPr>
      <w:r w:rsidRPr="00F249CC">
        <w:t>руководителя) территориального органа</w:t>
      </w:r>
    </w:p>
    <w:p w:rsidR="00FF257F" w:rsidRPr="00F249CC" w:rsidRDefault="00FF257F" w:rsidP="00FF257F">
      <w:pPr>
        <w:pStyle w:val="ConsPlusNonformat"/>
        <w:jc w:val="both"/>
      </w:pPr>
      <w:r w:rsidRPr="00F249CC">
        <w:t xml:space="preserve">    Пенсионного фонда Российской</w:t>
      </w:r>
    </w:p>
    <w:p w:rsidR="00FF257F" w:rsidRPr="00F249CC" w:rsidRDefault="00FF257F" w:rsidP="00FF257F">
      <w:pPr>
        <w:pStyle w:val="ConsPlusNonformat"/>
        <w:jc w:val="both"/>
      </w:pPr>
      <w:r w:rsidRPr="00F249CC">
        <w:t xml:space="preserve">              Федерации</w:t>
      </w:r>
    </w:p>
    <w:p w:rsidR="00FF257F" w:rsidRPr="00F249CC" w:rsidRDefault="00FF257F" w:rsidP="00FF257F">
      <w:pPr>
        <w:pStyle w:val="ConsPlusNonformat"/>
        <w:jc w:val="both"/>
      </w:pPr>
    </w:p>
    <w:p w:rsidR="00FF257F" w:rsidRPr="00F249CC" w:rsidRDefault="00FF257F" w:rsidP="00FF257F">
      <w:pPr>
        <w:pStyle w:val="ConsPlusNonformat"/>
        <w:jc w:val="both"/>
      </w:pPr>
      <w:r w:rsidRPr="00F249CC">
        <w:t>_______________________  ___________________  _____________________________</w:t>
      </w:r>
    </w:p>
    <w:p w:rsidR="00FF257F" w:rsidRPr="00F249CC" w:rsidRDefault="00FF257F" w:rsidP="00FF257F">
      <w:pPr>
        <w:pStyle w:val="ConsPlusNonformat"/>
        <w:jc w:val="both"/>
      </w:pPr>
      <w:r w:rsidRPr="00F249CC">
        <w:t xml:space="preserve">      (должность)             (подпись)            (инициалы, фамилия)</w:t>
      </w:r>
    </w:p>
    <w:p w:rsidR="00FF257F" w:rsidRPr="00F249CC" w:rsidRDefault="00FF257F" w:rsidP="00FF257F">
      <w:pPr>
        <w:pStyle w:val="ConsPlusNormal"/>
        <w:jc w:val="both"/>
      </w:pPr>
    </w:p>
    <w:p w:rsidR="00FF257F" w:rsidRPr="00F249CC" w:rsidRDefault="00FF257F" w:rsidP="00FF257F">
      <w:pPr>
        <w:pStyle w:val="ConsPlusNormal"/>
        <w:ind w:firstLine="540"/>
        <w:jc w:val="both"/>
      </w:pPr>
      <w:r w:rsidRPr="00F249CC">
        <w:t>--------------------------------</w:t>
      </w:r>
    </w:p>
    <w:p w:rsidR="00FF257F" w:rsidRPr="00F249CC" w:rsidRDefault="00FF257F" w:rsidP="00F0081B">
      <w:pPr>
        <w:pStyle w:val="ConsPlusNormal"/>
        <w:ind w:firstLine="540"/>
        <w:jc w:val="both"/>
      </w:pPr>
      <w:bookmarkStart w:id="16" w:name="Par604"/>
      <w:bookmarkEnd w:id="16"/>
      <w:r w:rsidRPr="00F249CC">
        <w:t xml:space="preserve">&lt;1&gt; В соответствии с пунктом 4 постановления Правления ПФР от 29 октября 2018 г. </w:t>
      </w:r>
      <w:r w:rsidR="00F249CC">
        <w:t>№</w:t>
      </w:r>
      <w:r w:rsidRPr="00F249CC">
        <w:t xml:space="preserve"> 464п "Об утверждении Порядка оформления электронного документа, содержащего сведения об отн</w:t>
      </w:r>
      <w:r w:rsidRPr="00F249CC">
        <w:t>е</w:t>
      </w:r>
      <w:r w:rsidRPr="00F249CC">
        <w:t>сении гражданина к категории граждан предпенсионного возраста".</w:t>
      </w:r>
    </w:p>
    <w:p w:rsidR="00F0081B" w:rsidRPr="00F249CC" w:rsidRDefault="00FF257F" w:rsidP="00F0081B">
      <w:pPr>
        <w:pStyle w:val="ConsPlusNormal"/>
        <w:ind w:firstLine="540"/>
        <w:jc w:val="both"/>
      </w:pPr>
      <w:bookmarkStart w:id="17" w:name="Par605"/>
      <w:bookmarkEnd w:id="17"/>
      <w:r w:rsidRPr="00F249CC">
        <w:t xml:space="preserve">&lt;2&gt; Собрание законодательства Российской Федерации, 2000, </w:t>
      </w:r>
      <w:r w:rsidR="00F249CC">
        <w:t>№</w:t>
      </w:r>
      <w:r w:rsidRPr="00F249CC">
        <w:t xml:space="preserve"> 32, ст. 3340; 2004, </w:t>
      </w:r>
      <w:r w:rsidR="00F249CC">
        <w:t>№</w:t>
      </w:r>
      <w:r w:rsidRPr="00F249CC">
        <w:t xml:space="preserve"> 49, ст. 4840; 2007, </w:t>
      </w:r>
      <w:r w:rsidR="00F249CC">
        <w:t>№</w:t>
      </w:r>
      <w:r w:rsidRPr="00F249CC">
        <w:t xml:space="preserve"> 31, ст. 4013; 2009, </w:t>
      </w:r>
      <w:r w:rsidR="00F249CC">
        <w:t>№</w:t>
      </w:r>
      <w:r w:rsidRPr="00F249CC">
        <w:t xml:space="preserve"> 48, ст. 5733; 2010, </w:t>
      </w:r>
      <w:r w:rsidR="00F249CC">
        <w:t>№</w:t>
      </w:r>
      <w:r w:rsidRPr="00F249CC">
        <w:t xml:space="preserve"> 31, ст. 4198; 2011, </w:t>
      </w:r>
      <w:r w:rsidR="00F249CC">
        <w:t>№</w:t>
      </w:r>
      <w:r w:rsidRPr="00F249CC">
        <w:t xml:space="preserve"> 1, ст. 7; 2014, </w:t>
      </w:r>
      <w:r w:rsidR="00F249CC">
        <w:t>№</w:t>
      </w:r>
      <w:r w:rsidRPr="00F249CC">
        <w:t xml:space="preserve"> 40, ст. 5315; </w:t>
      </w:r>
      <w:r w:rsidR="00F249CC">
        <w:t>№</w:t>
      </w:r>
      <w:r w:rsidRPr="00F249CC">
        <w:t xml:space="preserve"> 45, ст. 6157; </w:t>
      </w:r>
      <w:r w:rsidR="00F249CC">
        <w:t>№</w:t>
      </w:r>
      <w:r w:rsidRPr="00F249CC">
        <w:t xml:space="preserve"> 48, ст. 6660; 2016, </w:t>
      </w:r>
      <w:r w:rsidR="00F249CC">
        <w:t>№</w:t>
      </w:r>
      <w:r w:rsidRPr="00F249CC">
        <w:t xml:space="preserve"> 1, ст. 16; </w:t>
      </w:r>
      <w:r w:rsidR="00F249CC">
        <w:t>№</w:t>
      </w:r>
      <w:r w:rsidRPr="00F249CC">
        <w:t xml:space="preserve"> 49, ст. 6844; 2017, </w:t>
      </w:r>
      <w:r w:rsidR="00F249CC">
        <w:t>№</w:t>
      </w:r>
      <w:r w:rsidRPr="00F249CC">
        <w:t xml:space="preserve"> 40, ст. 5753; </w:t>
      </w:r>
      <w:r w:rsidR="00F249CC">
        <w:t>№</w:t>
      </w:r>
      <w:r w:rsidRPr="00F249CC">
        <w:t xml:space="preserve"> 49, ст. 7307; 2018, </w:t>
      </w:r>
      <w:r w:rsidR="00F249CC">
        <w:t>№</w:t>
      </w:r>
      <w:r w:rsidRPr="00F249CC">
        <w:t xml:space="preserve"> 1, ст. 20; </w:t>
      </w:r>
      <w:r w:rsidR="00F249CC">
        <w:t>№</w:t>
      </w:r>
      <w:r w:rsidRPr="00F249CC">
        <w:t xml:space="preserve"> 32, ст. 5127; </w:t>
      </w:r>
      <w:r w:rsidR="00F249CC">
        <w:t>№</w:t>
      </w:r>
      <w:r w:rsidRPr="00F249CC">
        <w:t xml:space="preserve"> 45, ст. 6833.</w:t>
      </w:r>
      <w:bookmarkStart w:id="18" w:name="Par606"/>
      <w:bookmarkEnd w:id="18"/>
    </w:p>
    <w:p w:rsidR="00F0081B" w:rsidRPr="00F249CC" w:rsidRDefault="00FF257F" w:rsidP="00F0081B">
      <w:pPr>
        <w:pStyle w:val="ConsPlusNormal"/>
        <w:ind w:firstLine="540"/>
        <w:jc w:val="both"/>
      </w:pPr>
      <w:r w:rsidRPr="00F249CC">
        <w:t xml:space="preserve">&lt;3&gt; Собрание законодательства Российской Федерации, 2002, </w:t>
      </w:r>
      <w:r w:rsidR="00F249CC">
        <w:t>№</w:t>
      </w:r>
      <w:r w:rsidRPr="00F249CC">
        <w:t xml:space="preserve"> 1, ст. 3; 2018, </w:t>
      </w:r>
      <w:r w:rsidR="00F249CC">
        <w:t>№</w:t>
      </w:r>
      <w:r w:rsidRPr="00F249CC">
        <w:t xml:space="preserve"> 41, ст. 6193.</w:t>
      </w:r>
      <w:bookmarkStart w:id="19" w:name="Par607"/>
      <w:bookmarkEnd w:id="19"/>
    </w:p>
    <w:p w:rsidR="00FF257F" w:rsidRPr="00F249CC" w:rsidRDefault="00FF257F" w:rsidP="00F0081B">
      <w:pPr>
        <w:pStyle w:val="ConsPlusNormal"/>
        <w:ind w:firstLine="540"/>
        <w:jc w:val="both"/>
      </w:pPr>
      <w:r w:rsidRPr="00F249CC">
        <w:t xml:space="preserve">&lt;4&gt; Ведомости Съезда народных депутатов РСФСР и Верховного Совета РСФСР, 1991, </w:t>
      </w:r>
      <w:r w:rsidR="00F249CC">
        <w:t>№</w:t>
      </w:r>
      <w:r w:rsidRPr="00F249CC">
        <w:t xml:space="preserve"> 18, ст. 565; Собрание законодательства Российской Федерации, 2018, </w:t>
      </w:r>
      <w:r w:rsidR="00F249CC">
        <w:t>№</w:t>
      </w:r>
      <w:r w:rsidRPr="00F249CC">
        <w:t xml:space="preserve"> 41, ст. 6190.</w:t>
      </w:r>
    </w:p>
    <w:p w:rsidR="00FF257F" w:rsidRPr="00F249CC" w:rsidRDefault="00FF257F" w:rsidP="00F0081B">
      <w:pPr>
        <w:pStyle w:val="ConsPlusNormal"/>
        <w:jc w:val="both"/>
      </w:pPr>
    </w:p>
    <w:p w:rsidR="00FF257F" w:rsidRPr="00F249CC" w:rsidRDefault="00FF257F" w:rsidP="00FF257F">
      <w:pPr>
        <w:pStyle w:val="ConsPlusNormal"/>
        <w:jc w:val="both"/>
      </w:pPr>
    </w:p>
    <w:p w:rsidR="00FF257F" w:rsidRPr="00F249CC" w:rsidRDefault="00FF257F" w:rsidP="00FF257F">
      <w:pPr>
        <w:pStyle w:val="ConsPlusNormal"/>
        <w:jc w:val="both"/>
      </w:pPr>
    </w:p>
    <w:p w:rsidR="00FF257F" w:rsidRPr="00F249CC" w:rsidRDefault="00FF257F" w:rsidP="00FF257F">
      <w:pPr>
        <w:pStyle w:val="ConsPlusNormal"/>
        <w:jc w:val="both"/>
      </w:pPr>
    </w:p>
    <w:p w:rsidR="00FF257F" w:rsidRPr="00F249CC" w:rsidRDefault="00FF257F" w:rsidP="00FF257F">
      <w:pPr>
        <w:pStyle w:val="ConsPlusNormal"/>
        <w:jc w:val="both"/>
      </w:pPr>
    </w:p>
    <w:p w:rsidR="00FF257F" w:rsidRPr="00F249CC" w:rsidRDefault="00FF257F" w:rsidP="00FF257F">
      <w:pPr>
        <w:pStyle w:val="ConsPlusNormal"/>
        <w:jc w:val="right"/>
        <w:outlineLvl w:val="1"/>
      </w:pPr>
      <w:r w:rsidRPr="00F249CC">
        <w:t>Приложение 2</w:t>
      </w:r>
    </w:p>
    <w:p w:rsidR="00FF257F" w:rsidRPr="00F249CC" w:rsidRDefault="00FF257F" w:rsidP="00FF257F">
      <w:pPr>
        <w:pStyle w:val="ConsPlusNormal"/>
        <w:jc w:val="right"/>
      </w:pPr>
      <w:r w:rsidRPr="00F249CC">
        <w:t>к Административному регламенту</w:t>
      </w:r>
    </w:p>
    <w:p w:rsidR="00FF257F" w:rsidRPr="00F249CC" w:rsidRDefault="00FF257F" w:rsidP="00FF257F">
      <w:pPr>
        <w:pStyle w:val="ConsPlusNormal"/>
        <w:jc w:val="right"/>
      </w:pPr>
      <w:r w:rsidRPr="00F249CC">
        <w:t>предоставления Пенсионным фондом</w:t>
      </w:r>
    </w:p>
    <w:p w:rsidR="00FF257F" w:rsidRPr="00F249CC" w:rsidRDefault="00FF257F" w:rsidP="00FF257F">
      <w:pPr>
        <w:pStyle w:val="ConsPlusNormal"/>
        <w:jc w:val="right"/>
      </w:pPr>
      <w:r w:rsidRPr="00F249CC">
        <w:t>Российской Федерации государственной</w:t>
      </w:r>
    </w:p>
    <w:p w:rsidR="00FF257F" w:rsidRPr="00F249CC" w:rsidRDefault="00FF257F" w:rsidP="00FF257F">
      <w:pPr>
        <w:pStyle w:val="ConsPlusNormal"/>
        <w:jc w:val="right"/>
      </w:pPr>
      <w:r w:rsidRPr="00F249CC">
        <w:t>услуги по информированию граждан</w:t>
      </w:r>
    </w:p>
    <w:p w:rsidR="00FF257F" w:rsidRPr="00F249CC" w:rsidRDefault="00FF257F" w:rsidP="00FF257F">
      <w:pPr>
        <w:pStyle w:val="ConsPlusNormal"/>
        <w:jc w:val="right"/>
      </w:pPr>
      <w:r w:rsidRPr="00F249CC">
        <w:t>об отнесении к категории граждан</w:t>
      </w:r>
    </w:p>
    <w:p w:rsidR="00FF257F" w:rsidRPr="00F249CC" w:rsidRDefault="00FF257F" w:rsidP="00FF257F">
      <w:pPr>
        <w:pStyle w:val="ConsPlusNormal"/>
        <w:jc w:val="right"/>
      </w:pPr>
      <w:r w:rsidRPr="00F249CC">
        <w:t>предпенсионного возраста</w:t>
      </w:r>
    </w:p>
    <w:p w:rsidR="00FF257F" w:rsidRPr="00F249CC" w:rsidRDefault="00FF257F" w:rsidP="00FF257F">
      <w:pPr>
        <w:pStyle w:val="ConsPlusNormal"/>
        <w:jc w:val="both"/>
      </w:pPr>
    </w:p>
    <w:p w:rsidR="00FF257F" w:rsidRPr="00F249CC" w:rsidRDefault="00FF257F" w:rsidP="00FF257F">
      <w:pPr>
        <w:pStyle w:val="ConsPlusNormal"/>
        <w:jc w:val="right"/>
      </w:pPr>
      <w:r w:rsidRPr="00F249CC">
        <w:t>Форма</w:t>
      </w:r>
    </w:p>
    <w:p w:rsidR="00FF257F" w:rsidRPr="00F249CC" w:rsidRDefault="00FF257F" w:rsidP="00FF257F">
      <w:pPr>
        <w:pStyle w:val="ConsPlusNormal"/>
        <w:jc w:val="both"/>
      </w:pPr>
    </w:p>
    <w:p w:rsidR="00FF257F" w:rsidRPr="00F249CC" w:rsidRDefault="00FF257F" w:rsidP="00FF257F">
      <w:pPr>
        <w:pStyle w:val="ConsPlusNonformat"/>
        <w:jc w:val="both"/>
      </w:pPr>
      <w:bookmarkStart w:id="20" w:name="Par623"/>
      <w:bookmarkEnd w:id="20"/>
      <w:r w:rsidRPr="00F249CC">
        <w:t xml:space="preserve">                             Запрос гражданина</w:t>
      </w:r>
    </w:p>
    <w:p w:rsidR="00FF257F" w:rsidRPr="00F249CC" w:rsidRDefault="00FF257F" w:rsidP="00FF257F">
      <w:pPr>
        <w:pStyle w:val="ConsPlusNonformat"/>
        <w:jc w:val="both"/>
      </w:pPr>
      <w:r w:rsidRPr="00F249CC">
        <w:t xml:space="preserve">        о предоставлении сведений об отнесении к категории граждан</w:t>
      </w:r>
    </w:p>
    <w:p w:rsidR="00FF257F" w:rsidRPr="00F249CC" w:rsidRDefault="00FF257F" w:rsidP="00FF257F">
      <w:pPr>
        <w:pStyle w:val="ConsPlusNonformat"/>
        <w:jc w:val="both"/>
      </w:pPr>
      <w:r w:rsidRPr="00F249CC">
        <w:t xml:space="preserve">                       предпенсионного возраста </w:t>
      </w:r>
      <w:hyperlink w:anchor="Par654" w:tooltip="&lt;1&gt; Часть 12 статьи 10 Федерального закона от 3 октября 2018 г. N 350-ФЗ &quot;О внесении изменений в отдельные законодательные акты Российской Федерации по вопросам назначения и выплаты пенсий&quot; (Собрание законодательства Российской Федерации, 2018, N 41, ст. 6190)." w:history="1">
        <w:r w:rsidRPr="00F249CC">
          <w:t>&lt;1&gt;</w:t>
        </w:r>
      </w:hyperlink>
    </w:p>
    <w:p w:rsidR="00FF257F" w:rsidRPr="00F249CC" w:rsidRDefault="00FF257F" w:rsidP="00FF257F">
      <w:pPr>
        <w:pStyle w:val="ConsPlusNonformat"/>
        <w:jc w:val="both"/>
      </w:pPr>
    </w:p>
    <w:p w:rsidR="00FF257F" w:rsidRPr="00F249CC" w:rsidRDefault="00FF257F" w:rsidP="00FF257F">
      <w:pPr>
        <w:pStyle w:val="ConsPlusNonformat"/>
        <w:jc w:val="both"/>
      </w:pPr>
      <w:r w:rsidRPr="00F249CC">
        <w:t>Прошу представить сведения об отнесении к категории граждан предпенсионного</w:t>
      </w:r>
    </w:p>
    <w:p w:rsidR="00FF257F" w:rsidRPr="00F249CC" w:rsidRDefault="00FF257F" w:rsidP="00FF257F">
      <w:pPr>
        <w:pStyle w:val="ConsPlusNonformat"/>
        <w:jc w:val="both"/>
      </w:pPr>
      <w:r w:rsidRPr="00F249CC">
        <w:lastRenderedPageBreak/>
        <w:t>возраста</w:t>
      </w:r>
    </w:p>
    <w:p w:rsidR="00FF257F" w:rsidRPr="00F249CC" w:rsidRDefault="00FF257F" w:rsidP="00FF257F">
      <w:pPr>
        <w:pStyle w:val="ConsPlusNonformat"/>
        <w:jc w:val="both"/>
      </w:pPr>
    </w:p>
    <w:p w:rsidR="00FF257F" w:rsidRPr="00F249CC" w:rsidRDefault="00FF257F" w:rsidP="00FF257F">
      <w:pPr>
        <w:pStyle w:val="ConsPlusNonformat"/>
        <w:jc w:val="both"/>
      </w:pPr>
      <w:r w:rsidRPr="00F249CC">
        <w:t>Сведения о застрахованном лице:</w:t>
      </w:r>
    </w:p>
    <w:p w:rsidR="00FF257F" w:rsidRPr="00F249CC" w:rsidRDefault="00FF257F" w:rsidP="00FF257F">
      <w:pPr>
        <w:pStyle w:val="ConsPlusNonformat"/>
        <w:jc w:val="both"/>
      </w:pPr>
    </w:p>
    <w:p w:rsidR="00FF257F" w:rsidRPr="00F249CC" w:rsidRDefault="00FF257F" w:rsidP="00FF257F">
      <w:pPr>
        <w:pStyle w:val="ConsPlusNonformat"/>
        <w:jc w:val="both"/>
      </w:pPr>
      <w:r w:rsidRPr="00F249CC">
        <w:t>Фамилия ___________________________________________________________________</w:t>
      </w:r>
    </w:p>
    <w:p w:rsidR="00FF257F" w:rsidRPr="00F249CC" w:rsidRDefault="00FF257F" w:rsidP="00FF257F">
      <w:pPr>
        <w:pStyle w:val="ConsPlusNonformat"/>
        <w:jc w:val="both"/>
      </w:pPr>
      <w:r w:rsidRPr="00F249CC">
        <w:t>Имя _______________________________________________________________________</w:t>
      </w:r>
    </w:p>
    <w:p w:rsidR="00FF257F" w:rsidRPr="00F249CC" w:rsidRDefault="00FF257F" w:rsidP="00FF257F">
      <w:pPr>
        <w:pStyle w:val="ConsPlusNonformat"/>
        <w:jc w:val="both"/>
      </w:pPr>
      <w:r w:rsidRPr="00F249CC">
        <w:t>Отчество (при наличии) ____________________________________________________</w:t>
      </w:r>
    </w:p>
    <w:p w:rsidR="00FF257F" w:rsidRPr="00F249CC" w:rsidRDefault="00FF257F" w:rsidP="00FF257F">
      <w:pPr>
        <w:pStyle w:val="ConsPlusNonformat"/>
        <w:jc w:val="both"/>
      </w:pPr>
      <w:r w:rsidRPr="00F249CC">
        <w:t>Дата рождения (ДД.ММ.ГГГГ) ________________________________________________</w:t>
      </w:r>
    </w:p>
    <w:p w:rsidR="00FF257F" w:rsidRPr="00F249CC" w:rsidRDefault="00FF257F" w:rsidP="00FF257F">
      <w:pPr>
        <w:pStyle w:val="ConsPlusNonformat"/>
        <w:jc w:val="both"/>
      </w:pPr>
      <w:r w:rsidRPr="00F249CC">
        <w:t>Страховой номер (СНИЛС) ______-______-______ ___</w:t>
      </w:r>
    </w:p>
    <w:p w:rsidR="00FF257F" w:rsidRPr="00F249CC" w:rsidRDefault="00FF257F" w:rsidP="00FF257F">
      <w:pPr>
        <w:pStyle w:val="ConsPlusNonformat"/>
        <w:jc w:val="both"/>
      </w:pPr>
    </w:p>
    <w:p w:rsidR="00FF257F" w:rsidRPr="00F249CC" w:rsidRDefault="00FF257F" w:rsidP="00FF257F">
      <w:pPr>
        <w:pStyle w:val="ConsPlusNonformat"/>
        <w:jc w:val="both"/>
      </w:pPr>
      <w:r w:rsidRPr="00F249CC">
        <w:t>Сведения необходимы для предоставления в (нужное отметить)</w:t>
      </w:r>
    </w:p>
    <w:p w:rsidR="00FF257F" w:rsidRPr="00F249CC" w:rsidRDefault="00E32007" w:rsidP="00FF257F">
      <w:pPr>
        <w:pStyle w:val="ConsPlusNonformat"/>
        <w:jc w:val="both"/>
      </w:pPr>
      <w:r>
        <w:rPr>
          <w:noProof/>
          <w:position w:val="-9"/>
        </w:rPr>
        <w:drawing>
          <wp:inline distT="0" distB="0" distL="0" distR="0">
            <wp:extent cx="180975" cy="238125"/>
            <wp:effectExtent l="19050" t="0" r="952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23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F257F" w:rsidRPr="00F249CC">
        <w:t xml:space="preserve"> Федеральную налоговую службу;</w:t>
      </w:r>
    </w:p>
    <w:p w:rsidR="00FF257F" w:rsidRPr="00F249CC" w:rsidRDefault="00E32007" w:rsidP="00FF257F">
      <w:pPr>
        <w:pStyle w:val="ConsPlusNonformat"/>
        <w:jc w:val="both"/>
      </w:pPr>
      <w:r>
        <w:rPr>
          <w:noProof/>
          <w:position w:val="-9"/>
        </w:rPr>
        <w:drawing>
          <wp:inline distT="0" distB="0" distL="0" distR="0">
            <wp:extent cx="180975" cy="238125"/>
            <wp:effectExtent l="19050" t="0" r="952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23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F257F" w:rsidRPr="00F249CC">
        <w:t xml:space="preserve"> органы государственной власти  субъектов  Российской Федерации в области</w:t>
      </w:r>
    </w:p>
    <w:p w:rsidR="00FF257F" w:rsidRPr="00F249CC" w:rsidRDefault="00FF257F" w:rsidP="00FF257F">
      <w:pPr>
        <w:pStyle w:val="ConsPlusNonformat"/>
        <w:jc w:val="both"/>
      </w:pPr>
      <w:r w:rsidRPr="00F249CC">
        <w:t xml:space="preserve">   содействия занятости населения;</w:t>
      </w:r>
    </w:p>
    <w:p w:rsidR="00FF257F" w:rsidRPr="00F249CC" w:rsidRDefault="00E32007" w:rsidP="00FF257F">
      <w:pPr>
        <w:pStyle w:val="ConsPlusNonformat"/>
        <w:jc w:val="both"/>
      </w:pPr>
      <w:r>
        <w:rPr>
          <w:noProof/>
          <w:position w:val="-9"/>
        </w:rPr>
        <w:drawing>
          <wp:inline distT="0" distB="0" distL="0" distR="0">
            <wp:extent cx="180975" cy="238125"/>
            <wp:effectExtent l="19050" t="0" r="952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23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F257F" w:rsidRPr="00F249CC">
        <w:t xml:space="preserve"> работодателю.</w:t>
      </w:r>
    </w:p>
    <w:p w:rsidR="00FF257F" w:rsidRPr="00F249CC" w:rsidRDefault="00FF257F" w:rsidP="00FF257F">
      <w:pPr>
        <w:pStyle w:val="ConsPlusNonformat"/>
        <w:jc w:val="both"/>
      </w:pPr>
      <w:r w:rsidRPr="00F249CC">
        <w:t>Прошу  направить  сведения об отнесении к категории граждан предпенсионного</w:t>
      </w:r>
    </w:p>
    <w:p w:rsidR="00FF257F" w:rsidRPr="00F249CC" w:rsidRDefault="00FF257F" w:rsidP="00FF257F">
      <w:pPr>
        <w:pStyle w:val="ConsPlusNonformat"/>
        <w:jc w:val="both"/>
      </w:pPr>
      <w:r w:rsidRPr="00F249CC">
        <w:t>возраста на адрес электронной почты:</w:t>
      </w:r>
    </w:p>
    <w:p w:rsidR="00FF257F" w:rsidRPr="00F249CC" w:rsidRDefault="00FF257F" w:rsidP="00FF257F">
      <w:pPr>
        <w:pStyle w:val="ConsPlusNonformat"/>
        <w:jc w:val="both"/>
      </w:pPr>
      <w:r w:rsidRPr="00F249CC">
        <w:t>___________________________________________________________________________</w:t>
      </w:r>
    </w:p>
    <w:p w:rsidR="00FF257F" w:rsidRPr="00F249CC" w:rsidRDefault="00FF257F" w:rsidP="00FF257F">
      <w:pPr>
        <w:pStyle w:val="ConsPlusNonformat"/>
        <w:jc w:val="both"/>
      </w:pPr>
      <w:r w:rsidRPr="00F249CC">
        <w:t xml:space="preserve">                   (адрес электронной почты гражданина)</w:t>
      </w:r>
    </w:p>
    <w:p w:rsidR="00FF257F" w:rsidRPr="00F249CC" w:rsidRDefault="00FF257F" w:rsidP="00FF257F">
      <w:pPr>
        <w:pStyle w:val="ConsPlusNonformat"/>
        <w:jc w:val="both"/>
      </w:pPr>
    </w:p>
    <w:p w:rsidR="00FF257F" w:rsidRPr="00F249CC" w:rsidRDefault="00FF257F" w:rsidP="00FF257F">
      <w:pPr>
        <w:pStyle w:val="ConsPlusNonformat"/>
        <w:jc w:val="both"/>
      </w:pPr>
      <w:r w:rsidRPr="00F249CC">
        <w:t>Дата заполнения                          Подпись гражданина</w:t>
      </w:r>
    </w:p>
    <w:p w:rsidR="00FF257F" w:rsidRPr="00F249CC" w:rsidRDefault="00FF257F" w:rsidP="00FF257F">
      <w:pPr>
        <w:pStyle w:val="ConsPlusNonformat"/>
        <w:jc w:val="both"/>
      </w:pPr>
      <w:r w:rsidRPr="00F249CC">
        <w:t xml:space="preserve">                                         (его представителя)</w:t>
      </w:r>
    </w:p>
    <w:p w:rsidR="00FF257F" w:rsidRPr="00F249CC" w:rsidRDefault="00FF257F" w:rsidP="00FF257F">
      <w:pPr>
        <w:pStyle w:val="ConsPlusNonformat"/>
        <w:jc w:val="both"/>
      </w:pPr>
    </w:p>
    <w:p w:rsidR="00FF257F" w:rsidRPr="00F249CC" w:rsidRDefault="00FF257F" w:rsidP="00FF257F">
      <w:pPr>
        <w:pStyle w:val="ConsPlusNonformat"/>
        <w:jc w:val="both"/>
      </w:pPr>
      <w:r w:rsidRPr="00F249CC">
        <w:t>"__" ____________ ____ года        _______________________________</w:t>
      </w:r>
    </w:p>
    <w:p w:rsidR="00FF257F" w:rsidRPr="00F249CC" w:rsidRDefault="00FF257F" w:rsidP="00FF257F">
      <w:pPr>
        <w:pStyle w:val="ConsPlusNormal"/>
        <w:jc w:val="both"/>
      </w:pPr>
    </w:p>
    <w:p w:rsidR="00FF257F" w:rsidRPr="00F249CC" w:rsidRDefault="00FF257F" w:rsidP="00FF257F">
      <w:pPr>
        <w:pStyle w:val="ConsPlusNormal"/>
        <w:ind w:firstLine="540"/>
        <w:jc w:val="both"/>
      </w:pPr>
      <w:r w:rsidRPr="00F249CC">
        <w:t>--------------------------------</w:t>
      </w:r>
    </w:p>
    <w:p w:rsidR="00FF257F" w:rsidRPr="00F249CC" w:rsidRDefault="00FF257F" w:rsidP="00FF257F">
      <w:pPr>
        <w:pStyle w:val="ConsPlusNormal"/>
        <w:spacing w:before="240"/>
        <w:ind w:firstLine="540"/>
        <w:jc w:val="both"/>
      </w:pPr>
      <w:bookmarkStart w:id="21" w:name="Par654"/>
      <w:bookmarkEnd w:id="21"/>
      <w:r w:rsidRPr="00F249CC">
        <w:t xml:space="preserve">&lt;1&gt; Часть 12 статьи 10 Федерального закона от 3 октября 2018 г. </w:t>
      </w:r>
      <w:r w:rsidR="00F249CC">
        <w:t>№</w:t>
      </w:r>
      <w:r w:rsidRPr="00F249CC">
        <w:t xml:space="preserve"> 350-ФЗ "О внесении и</w:t>
      </w:r>
      <w:r w:rsidRPr="00F249CC">
        <w:t>з</w:t>
      </w:r>
      <w:r w:rsidRPr="00F249CC">
        <w:t xml:space="preserve">менений в отдельные законодательные акты Российской Федерации по вопросам назначения и выплаты пенсий" (Собрание законодательства Российской Федерации, 2018, </w:t>
      </w:r>
      <w:r w:rsidR="00F249CC">
        <w:t>№</w:t>
      </w:r>
      <w:r w:rsidRPr="00F249CC">
        <w:t xml:space="preserve"> 41, ст. 6190).</w:t>
      </w:r>
    </w:p>
    <w:p w:rsidR="00FF257F" w:rsidRPr="00F249CC" w:rsidRDefault="00FF257F" w:rsidP="00FF257F">
      <w:pPr>
        <w:pStyle w:val="ConsPlusNormal"/>
        <w:jc w:val="both"/>
      </w:pPr>
    </w:p>
    <w:p w:rsidR="00FF257F" w:rsidRPr="00F249CC" w:rsidRDefault="00FF257F" w:rsidP="00FF257F">
      <w:pPr>
        <w:pStyle w:val="ConsPlusNormal"/>
        <w:jc w:val="both"/>
      </w:pPr>
    </w:p>
    <w:p w:rsidR="00FF257F" w:rsidRPr="00F249CC" w:rsidRDefault="00FF257F" w:rsidP="00FF257F">
      <w:pPr>
        <w:pStyle w:val="ConsPlusNormal"/>
        <w:pBdr>
          <w:top w:val="single" w:sz="6" w:space="0" w:color="auto"/>
        </w:pBdr>
        <w:spacing w:before="100" w:after="100"/>
        <w:jc w:val="both"/>
        <w:rPr>
          <w:sz w:val="2"/>
          <w:szCs w:val="2"/>
        </w:rPr>
      </w:pPr>
    </w:p>
    <w:sectPr w:rsidR="00FF257F" w:rsidRPr="00F249CC" w:rsidSect="002202D3">
      <w:footerReference w:type="even" r:id="rId37"/>
      <w:footerReference w:type="default" r:id="rId38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F14E6" w:rsidRDefault="002F14E6">
      <w:r>
        <w:separator/>
      </w:r>
    </w:p>
  </w:endnote>
  <w:endnote w:type="continuationSeparator" w:id="0">
    <w:p w:rsidR="002F14E6" w:rsidRDefault="002F14E6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B26BD" w:rsidRDefault="002B26BD" w:rsidP="002202D3">
    <w:pPr>
      <w:pStyle w:val="a6"/>
      <w:framePr w:wrap="around" w:vAnchor="text" w:hAnchor="margin" w:xAlign="right" w:y="1"/>
      <w:rPr>
        <w:rStyle w:val="a7"/>
      </w:rPr>
    </w:pPr>
    <w:r>
      <w:rPr>
        <w:rStyle w:val="a7"/>
      </w:rPr>
      <w:fldChar w:fldCharType="begin"/>
    </w:r>
    <w:r>
      <w:rPr>
        <w:rStyle w:val="a7"/>
      </w:rPr>
      <w:instrText xml:space="preserve">PAGE  </w:instrText>
    </w:r>
    <w:r>
      <w:rPr>
        <w:rStyle w:val="a7"/>
      </w:rPr>
      <w:fldChar w:fldCharType="end"/>
    </w:r>
  </w:p>
  <w:p w:rsidR="002B26BD" w:rsidRDefault="002B26BD" w:rsidP="002202D3">
    <w:pPr>
      <w:pStyle w:val="a6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B26BD" w:rsidRDefault="002B26BD" w:rsidP="002202D3">
    <w:pPr>
      <w:pStyle w:val="a6"/>
      <w:framePr w:wrap="around" w:vAnchor="text" w:hAnchor="margin" w:xAlign="right" w:y="1"/>
      <w:rPr>
        <w:rStyle w:val="a7"/>
      </w:rPr>
    </w:pPr>
    <w:r>
      <w:rPr>
        <w:rStyle w:val="a7"/>
      </w:rPr>
      <w:fldChar w:fldCharType="begin"/>
    </w:r>
    <w:r>
      <w:rPr>
        <w:rStyle w:val="a7"/>
      </w:rPr>
      <w:instrText xml:space="preserve">PAGE  </w:instrText>
    </w:r>
    <w:r>
      <w:rPr>
        <w:rStyle w:val="a7"/>
      </w:rPr>
      <w:fldChar w:fldCharType="separate"/>
    </w:r>
    <w:r w:rsidR="00E32007">
      <w:rPr>
        <w:rStyle w:val="a7"/>
        <w:noProof/>
      </w:rPr>
      <w:t>2</w:t>
    </w:r>
    <w:r>
      <w:rPr>
        <w:rStyle w:val="a7"/>
      </w:rPr>
      <w:fldChar w:fldCharType="end"/>
    </w:r>
  </w:p>
  <w:p w:rsidR="002B26BD" w:rsidRDefault="002B26BD" w:rsidP="002202D3">
    <w:pPr>
      <w:pStyle w:val="a6"/>
      <w:ind w:right="36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F14E6" w:rsidRDefault="002F14E6">
      <w:r>
        <w:separator/>
      </w:r>
    </w:p>
  </w:footnote>
  <w:footnote w:type="continuationSeparator" w:id="0">
    <w:p w:rsidR="002F14E6" w:rsidRDefault="002F14E6">
      <w:r>
        <w:continuationSeparator/>
      </w:r>
    </w:p>
  </w:footnote>
  <w:footnote w:id="1">
    <w:p w:rsidR="00AA0F4F" w:rsidRDefault="00AA0F4F">
      <w:pPr>
        <w:pStyle w:val="af4"/>
      </w:pPr>
      <w:r>
        <w:rPr>
          <w:rStyle w:val="af8"/>
        </w:rPr>
        <w:footnoteRef/>
      </w:r>
      <w:r>
        <w:t xml:space="preserve"> В 2019 году в соответствии с ч. 3 статьи 10 Федерального закона РФ от 3 октября 2018 г. № 350-ФЗ срок назначения досрочно страховой пенсии сокращается на 6 месяцев (уточнение авт.). </w:t>
      </w:r>
    </w:p>
  </w:footnote>
  <w:footnote w:id="2">
    <w:p w:rsidR="00AA0F4F" w:rsidRDefault="00AA0F4F" w:rsidP="00AA0F4F">
      <w:pPr>
        <w:pStyle w:val="af4"/>
      </w:pPr>
      <w:r>
        <w:rPr>
          <w:rStyle w:val="af8"/>
        </w:rPr>
        <w:footnoteRef/>
      </w:r>
      <w:r>
        <w:t xml:space="preserve"> В 2020 году в соответствии с ч. 3 статьи 10 Федерального закона РФ от 3 октября 2018 г. № 350-ФЗ срок назначения досрочно страховой пенсии сокращается на 6 месяцев (уточнение авт).</w:t>
      </w:r>
    </w:p>
  </w:footnote>
  <w:footnote w:id="3">
    <w:p w:rsidR="00611C2F" w:rsidRDefault="00611C2F" w:rsidP="00611C2F">
      <w:pPr>
        <w:pStyle w:val="af4"/>
      </w:pPr>
      <w:r>
        <w:rPr>
          <w:rStyle w:val="af8"/>
        </w:rPr>
        <w:footnoteRef/>
      </w:r>
      <w:r>
        <w:t xml:space="preserve"> В 2019 году в соответствии с ч. 3 статьи 10 Федерального закона РФ от 3 октября 2018 г. № 350-ФЗ срок назначения досрочно страховой пенсии сокращается на 6 месяцев (уточнение авт.). </w:t>
      </w:r>
    </w:p>
  </w:footnote>
  <w:footnote w:id="4">
    <w:p w:rsidR="00611C2F" w:rsidRDefault="00611C2F" w:rsidP="00611C2F">
      <w:pPr>
        <w:pStyle w:val="af4"/>
      </w:pPr>
      <w:r>
        <w:rPr>
          <w:rStyle w:val="af8"/>
        </w:rPr>
        <w:footnoteRef/>
      </w:r>
      <w:r>
        <w:t xml:space="preserve"> В 2020 году в соответствии с ч. 3 статьи 10 Федерального закона РФ от 3 октября 2018 г. № 350-ФЗ срок назначения досрочно страховой пенсии сокращается на 6 месяцев (уточнение авт).</w:t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2"/>
    <w:multiLevelType w:val="multilevel"/>
    <w:tmpl w:val="00000002"/>
    <w:name w:val="WW8Num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stylePaneFormatFilter w:val="3F01"/>
  <w:defaultTabStop w:val="708"/>
  <w:autoHyphenation/>
  <w:noPunctuationKerning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FA2B2C"/>
    <w:rsid w:val="0000054C"/>
    <w:rsid w:val="00001112"/>
    <w:rsid w:val="00003E6D"/>
    <w:rsid w:val="00004B7A"/>
    <w:rsid w:val="000076F4"/>
    <w:rsid w:val="0001021B"/>
    <w:rsid w:val="00022553"/>
    <w:rsid w:val="00024A3B"/>
    <w:rsid w:val="00027589"/>
    <w:rsid w:val="00031828"/>
    <w:rsid w:val="00042CB7"/>
    <w:rsid w:val="00044EF2"/>
    <w:rsid w:val="00044F8F"/>
    <w:rsid w:val="00045A82"/>
    <w:rsid w:val="00050531"/>
    <w:rsid w:val="00050F46"/>
    <w:rsid w:val="0005109B"/>
    <w:rsid w:val="000527EE"/>
    <w:rsid w:val="0005298B"/>
    <w:rsid w:val="00052D59"/>
    <w:rsid w:val="000550FF"/>
    <w:rsid w:val="00064D1D"/>
    <w:rsid w:val="00067669"/>
    <w:rsid w:val="00074385"/>
    <w:rsid w:val="000753B9"/>
    <w:rsid w:val="00082262"/>
    <w:rsid w:val="00082DE3"/>
    <w:rsid w:val="00084103"/>
    <w:rsid w:val="0008470B"/>
    <w:rsid w:val="00086DC6"/>
    <w:rsid w:val="00086DE6"/>
    <w:rsid w:val="00094BCA"/>
    <w:rsid w:val="0009768C"/>
    <w:rsid w:val="00097DDC"/>
    <w:rsid w:val="000B0816"/>
    <w:rsid w:val="000B18A1"/>
    <w:rsid w:val="000B5A2C"/>
    <w:rsid w:val="000B5E15"/>
    <w:rsid w:val="000C01E2"/>
    <w:rsid w:val="000C5C20"/>
    <w:rsid w:val="000C6A2C"/>
    <w:rsid w:val="000C7996"/>
    <w:rsid w:val="000D0348"/>
    <w:rsid w:val="000D25EC"/>
    <w:rsid w:val="000D64FB"/>
    <w:rsid w:val="000D75B2"/>
    <w:rsid w:val="000D7954"/>
    <w:rsid w:val="000E632B"/>
    <w:rsid w:val="000F0BAD"/>
    <w:rsid w:val="000F7551"/>
    <w:rsid w:val="000F77E1"/>
    <w:rsid w:val="000F7B20"/>
    <w:rsid w:val="001002AF"/>
    <w:rsid w:val="00100A85"/>
    <w:rsid w:val="00106264"/>
    <w:rsid w:val="00106ED7"/>
    <w:rsid w:val="00107F63"/>
    <w:rsid w:val="00110CA0"/>
    <w:rsid w:val="00111B27"/>
    <w:rsid w:val="00112ED7"/>
    <w:rsid w:val="00116B74"/>
    <w:rsid w:val="0011764F"/>
    <w:rsid w:val="0012124D"/>
    <w:rsid w:val="00122C5D"/>
    <w:rsid w:val="001233F3"/>
    <w:rsid w:val="00123B39"/>
    <w:rsid w:val="001245DD"/>
    <w:rsid w:val="00126138"/>
    <w:rsid w:val="00126D69"/>
    <w:rsid w:val="001273F6"/>
    <w:rsid w:val="00133C33"/>
    <w:rsid w:val="001355C8"/>
    <w:rsid w:val="0013615F"/>
    <w:rsid w:val="00137779"/>
    <w:rsid w:val="00141833"/>
    <w:rsid w:val="00143498"/>
    <w:rsid w:val="00143817"/>
    <w:rsid w:val="00144264"/>
    <w:rsid w:val="001466FE"/>
    <w:rsid w:val="001476E6"/>
    <w:rsid w:val="00150A03"/>
    <w:rsid w:val="0015128E"/>
    <w:rsid w:val="00151CB4"/>
    <w:rsid w:val="001551B0"/>
    <w:rsid w:val="00156351"/>
    <w:rsid w:val="00156820"/>
    <w:rsid w:val="00160F5B"/>
    <w:rsid w:val="00161572"/>
    <w:rsid w:val="0016168D"/>
    <w:rsid w:val="00163237"/>
    <w:rsid w:val="001651E5"/>
    <w:rsid w:val="001664EC"/>
    <w:rsid w:val="00170879"/>
    <w:rsid w:val="001721AB"/>
    <w:rsid w:val="00173513"/>
    <w:rsid w:val="0017360C"/>
    <w:rsid w:val="0017499B"/>
    <w:rsid w:val="00175B72"/>
    <w:rsid w:val="00176142"/>
    <w:rsid w:val="001833A2"/>
    <w:rsid w:val="001858EF"/>
    <w:rsid w:val="001945DD"/>
    <w:rsid w:val="0019473E"/>
    <w:rsid w:val="00197575"/>
    <w:rsid w:val="001A170A"/>
    <w:rsid w:val="001A6D36"/>
    <w:rsid w:val="001B24D6"/>
    <w:rsid w:val="001B28CF"/>
    <w:rsid w:val="001B631A"/>
    <w:rsid w:val="001C5570"/>
    <w:rsid w:val="001C74A5"/>
    <w:rsid w:val="001D5C9D"/>
    <w:rsid w:val="001E32D0"/>
    <w:rsid w:val="001E47DF"/>
    <w:rsid w:val="001F16E3"/>
    <w:rsid w:val="001F3517"/>
    <w:rsid w:val="001F4299"/>
    <w:rsid w:val="001F67D9"/>
    <w:rsid w:val="001F7542"/>
    <w:rsid w:val="00201F21"/>
    <w:rsid w:val="00202903"/>
    <w:rsid w:val="002041CF"/>
    <w:rsid w:val="00207583"/>
    <w:rsid w:val="00211299"/>
    <w:rsid w:val="00211E75"/>
    <w:rsid w:val="002122B0"/>
    <w:rsid w:val="002168F6"/>
    <w:rsid w:val="00216F3F"/>
    <w:rsid w:val="00217CD8"/>
    <w:rsid w:val="002202D3"/>
    <w:rsid w:val="00222B83"/>
    <w:rsid w:val="002252FB"/>
    <w:rsid w:val="002275DE"/>
    <w:rsid w:val="00232A18"/>
    <w:rsid w:val="00233AD6"/>
    <w:rsid w:val="00235E03"/>
    <w:rsid w:val="0023611D"/>
    <w:rsid w:val="00237D39"/>
    <w:rsid w:val="002413D0"/>
    <w:rsid w:val="00242CA2"/>
    <w:rsid w:val="00245732"/>
    <w:rsid w:val="00245B7D"/>
    <w:rsid w:val="002470C6"/>
    <w:rsid w:val="0025584A"/>
    <w:rsid w:val="00256B35"/>
    <w:rsid w:val="00257584"/>
    <w:rsid w:val="002614CD"/>
    <w:rsid w:val="00262D8A"/>
    <w:rsid w:val="0027638F"/>
    <w:rsid w:val="0027670F"/>
    <w:rsid w:val="00282AE1"/>
    <w:rsid w:val="00287A08"/>
    <w:rsid w:val="00294214"/>
    <w:rsid w:val="002943DF"/>
    <w:rsid w:val="002959DC"/>
    <w:rsid w:val="002A0BEE"/>
    <w:rsid w:val="002A5431"/>
    <w:rsid w:val="002A5B51"/>
    <w:rsid w:val="002B0415"/>
    <w:rsid w:val="002B26BD"/>
    <w:rsid w:val="002B7432"/>
    <w:rsid w:val="002C0728"/>
    <w:rsid w:val="002C0FE5"/>
    <w:rsid w:val="002C1D54"/>
    <w:rsid w:val="002C1F77"/>
    <w:rsid w:val="002C3A3D"/>
    <w:rsid w:val="002C4D0D"/>
    <w:rsid w:val="002C6188"/>
    <w:rsid w:val="002C6DC3"/>
    <w:rsid w:val="002D513A"/>
    <w:rsid w:val="002E02C9"/>
    <w:rsid w:val="002E210A"/>
    <w:rsid w:val="002E25AD"/>
    <w:rsid w:val="002E25F5"/>
    <w:rsid w:val="002E3A73"/>
    <w:rsid w:val="002E3F58"/>
    <w:rsid w:val="002E613E"/>
    <w:rsid w:val="002F14E6"/>
    <w:rsid w:val="002F1550"/>
    <w:rsid w:val="002F2AC5"/>
    <w:rsid w:val="002F2AD8"/>
    <w:rsid w:val="002F345F"/>
    <w:rsid w:val="002F5476"/>
    <w:rsid w:val="002F60B5"/>
    <w:rsid w:val="002F74DF"/>
    <w:rsid w:val="003020CD"/>
    <w:rsid w:val="003106EA"/>
    <w:rsid w:val="003107DC"/>
    <w:rsid w:val="003112CF"/>
    <w:rsid w:val="00314430"/>
    <w:rsid w:val="00316FCD"/>
    <w:rsid w:val="00321F97"/>
    <w:rsid w:val="00326202"/>
    <w:rsid w:val="003269DF"/>
    <w:rsid w:val="00330D99"/>
    <w:rsid w:val="00332058"/>
    <w:rsid w:val="00332D42"/>
    <w:rsid w:val="00336CDE"/>
    <w:rsid w:val="003400E5"/>
    <w:rsid w:val="00341CEC"/>
    <w:rsid w:val="00342B40"/>
    <w:rsid w:val="00343F72"/>
    <w:rsid w:val="003462DA"/>
    <w:rsid w:val="00346D81"/>
    <w:rsid w:val="00350237"/>
    <w:rsid w:val="00354627"/>
    <w:rsid w:val="00355780"/>
    <w:rsid w:val="00356C1A"/>
    <w:rsid w:val="003617D8"/>
    <w:rsid w:val="0036189C"/>
    <w:rsid w:val="00362E9E"/>
    <w:rsid w:val="00363A8D"/>
    <w:rsid w:val="00367697"/>
    <w:rsid w:val="00370290"/>
    <w:rsid w:val="00370446"/>
    <w:rsid w:val="00370EB0"/>
    <w:rsid w:val="003739C9"/>
    <w:rsid w:val="0037640E"/>
    <w:rsid w:val="0037642C"/>
    <w:rsid w:val="003863F0"/>
    <w:rsid w:val="00386BF7"/>
    <w:rsid w:val="00387674"/>
    <w:rsid w:val="00391F9B"/>
    <w:rsid w:val="00392506"/>
    <w:rsid w:val="003931ED"/>
    <w:rsid w:val="00393806"/>
    <w:rsid w:val="00394AA2"/>
    <w:rsid w:val="00394BBF"/>
    <w:rsid w:val="00395D4F"/>
    <w:rsid w:val="00395DB7"/>
    <w:rsid w:val="00396F2B"/>
    <w:rsid w:val="003A13A4"/>
    <w:rsid w:val="003A1578"/>
    <w:rsid w:val="003A492F"/>
    <w:rsid w:val="003A4EB0"/>
    <w:rsid w:val="003A6F1A"/>
    <w:rsid w:val="003A7398"/>
    <w:rsid w:val="003B59AB"/>
    <w:rsid w:val="003B6787"/>
    <w:rsid w:val="003B6788"/>
    <w:rsid w:val="003C2B58"/>
    <w:rsid w:val="003C44BC"/>
    <w:rsid w:val="003C4B9B"/>
    <w:rsid w:val="003C5014"/>
    <w:rsid w:val="003C61FC"/>
    <w:rsid w:val="003D646D"/>
    <w:rsid w:val="003E044F"/>
    <w:rsid w:val="003E05EF"/>
    <w:rsid w:val="003E2500"/>
    <w:rsid w:val="003E315D"/>
    <w:rsid w:val="003E3362"/>
    <w:rsid w:val="003E390A"/>
    <w:rsid w:val="003E64D1"/>
    <w:rsid w:val="003E64E2"/>
    <w:rsid w:val="003E7C9A"/>
    <w:rsid w:val="003F0606"/>
    <w:rsid w:val="003F1A43"/>
    <w:rsid w:val="003F3E51"/>
    <w:rsid w:val="003F765E"/>
    <w:rsid w:val="003F7F4C"/>
    <w:rsid w:val="00405DB6"/>
    <w:rsid w:val="00406310"/>
    <w:rsid w:val="004122B8"/>
    <w:rsid w:val="00412CCE"/>
    <w:rsid w:val="00416065"/>
    <w:rsid w:val="00417B0E"/>
    <w:rsid w:val="00417E5F"/>
    <w:rsid w:val="00422291"/>
    <w:rsid w:val="00427F2E"/>
    <w:rsid w:val="004330AC"/>
    <w:rsid w:val="00437AC4"/>
    <w:rsid w:val="00445AB8"/>
    <w:rsid w:val="0044602F"/>
    <w:rsid w:val="0044665E"/>
    <w:rsid w:val="00451BA0"/>
    <w:rsid w:val="004527F4"/>
    <w:rsid w:val="0045364F"/>
    <w:rsid w:val="004634A0"/>
    <w:rsid w:val="0046701A"/>
    <w:rsid w:val="00475F80"/>
    <w:rsid w:val="00480116"/>
    <w:rsid w:val="00480FF0"/>
    <w:rsid w:val="00481321"/>
    <w:rsid w:val="00481673"/>
    <w:rsid w:val="00481A2F"/>
    <w:rsid w:val="00484190"/>
    <w:rsid w:val="004845A0"/>
    <w:rsid w:val="00484CE5"/>
    <w:rsid w:val="00485626"/>
    <w:rsid w:val="004874A5"/>
    <w:rsid w:val="004929F9"/>
    <w:rsid w:val="00493FBC"/>
    <w:rsid w:val="00494931"/>
    <w:rsid w:val="004958C9"/>
    <w:rsid w:val="00496043"/>
    <w:rsid w:val="004A2051"/>
    <w:rsid w:val="004A3320"/>
    <w:rsid w:val="004A6911"/>
    <w:rsid w:val="004A6FC7"/>
    <w:rsid w:val="004B07EF"/>
    <w:rsid w:val="004B16D9"/>
    <w:rsid w:val="004C0258"/>
    <w:rsid w:val="004C097F"/>
    <w:rsid w:val="004C2131"/>
    <w:rsid w:val="004C2F54"/>
    <w:rsid w:val="004C3C6A"/>
    <w:rsid w:val="004C5110"/>
    <w:rsid w:val="004C5F3E"/>
    <w:rsid w:val="004C72CA"/>
    <w:rsid w:val="004C7703"/>
    <w:rsid w:val="004D2C79"/>
    <w:rsid w:val="004E0779"/>
    <w:rsid w:val="004E25A6"/>
    <w:rsid w:val="004E4262"/>
    <w:rsid w:val="004E7224"/>
    <w:rsid w:val="004E7675"/>
    <w:rsid w:val="004E7E2C"/>
    <w:rsid w:val="004F0B09"/>
    <w:rsid w:val="004F1111"/>
    <w:rsid w:val="004F3ECA"/>
    <w:rsid w:val="004F5BC4"/>
    <w:rsid w:val="00500C29"/>
    <w:rsid w:val="00504CC4"/>
    <w:rsid w:val="00512BA7"/>
    <w:rsid w:val="005176FD"/>
    <w:rsid w:val="00520CEB"/>
    <w:rsid w:val="0052222B"/>
    <w:rsid w:val="00522E0A"/>
    <w:rsid w:val="00523092"/>
    <w:rsid w:val="00525105"/>
    <w:rsid w:val="00526CB2"/>
    <w:rsid w:val="00530178"/>
    <w:rsid w:val="00530AD2"/>
    <w:rsid w:val="00530ED5"/>
    <w:rsid w:val="00530F12"/>
    <w:rsid w:val="00533327"/>
    <w:rsid w:val="00537BBC"/>
    <w:rsid w:val="00540F92"/>
    <w:rsid w:val="00542C94"/>
    <w:rsid w:val="00545BFB"/>
    <w:rsid w:val="00546B42"/>
    <w:rsid w:val="00557071"/>
    <w:rsid w:val="00561390"/>
    <w:rsid w:val="00563EAC"/>
    <w:rsid w:val="005722CE"/>
    <w:rsid w:val="005732BC"/>
    <w:rsid w:val="0057373E"/>
    <w:rsid w:val="0057463A"/>
    <w:rsid w:val="005824B1"/>
    <w:rsid w:val="005844FD"/>
    <w:rsid w:val="005919B1"/>
    <w:rsid w:val="005925B7"/>
    <w:rsid w:val="00592DE4"/>
    <w:rsid w:val="005952C2"/>
    <w:rsid w:val="005967D8"/>
    <w:rsid w:val="005969C2"/>
    <w:rsid w:val="005A0F72"/>
    <w:rsid w:val="005A4313"/>
    <w:rsid w:val="005A67E2"/>
    <w:rsid w:val="005A6940"/>
    <w:rsid w:val="005A7B32"/>
    <w:rsid w:val="005B5BB5"/>
    <w:rsid w:val="005B7138"/>
    <w:rsid w:val="005C03E0"/>
    <w:rsid w:val="005C25D1"/>
    <w:rsid w:val="005C749A"/>
    <w:rsid w:val="005C7650"/>
    <w:rsid w:val="005C7898"/>
    <w:rsid w:val="005D16B2"/>
    <w:rsid w:val="005D33DF"/>
    <w:rsid w:val="005D3C0D"/>
    <w:rsid w:val="005E1226"/>
    <w:rsid w:val="005E6777"/>
    <w:rsid w:val="005E6D35"/>
    <w:rsid w:val="005F56A3"/>
    <w:rsid w:val="005F669F"/>
    <w:rsid w:val="005F6D02"/>
    <w:rsid w:val="005F6E35"/>
    <w:rsid w:val="0060218A"/>
    <w:rsid w:val="00605CF6"/>
    <w:rsid w:val="00605D59"/>
    <w:rsid w:val="00606465"/>
    <w:rsid w:val="00611C2F"/>
    <w:rsid w:val="00621039"/>
    <w:rsid w:val="0062299B"/>
    <w:rsid w:val="00622ADA"/>
    <w:rsid w:val="006240DD"/>
    <w:rsid w:val="00624A6E"/>
    <w:rsid w:val="006302C0"/>
    <w:rsid w:val="0063049E"/>
    <w:rsid w:val="0063290B"/>
    <w:rsid w:val="006329B7"/>
    <w:rsid w:val="00632E4F"/>
    <w:rsid w:val="00635E4E"/>
    <w:rsid w:val="006360A1"/>
    <w:rsid w:val="006367F6"/>
    <w:rsid w:val="00637578"/>
    <w:rsid w:val="00644D91"/>
    <w:rsid w:val="0064658D"/>
    <w:rsid w:val="0064698C"/>
    <w:rsid w:val="006522BE"/>
    <w:rsid w:val="00652D0D"/>
    <w:rsid w:val="0066090C"/>
    <w:rsid w:val="00660F45"/>
    <w:rsid w:val="00671737"/>
    <w:rsid w:val="00671CE7"/>
    <w:rsid w:val="0067221A"/>
    <w:rsid w:val="00672408"/>
    <w:rsid w:val="00672916"/>
    <w:rsid w:val="006747DA"/>
    <w:rsid w:val="00675A7B"/>
    <w:rsid w:val="00675EFF"/>
    <w:rsid w:val="00681342"/>
    <w:rsid w:val="00682015"/>
    <w:rsid w:val="0068334A"/>
    <w:rsid w:val="00683DA2"/>
    <w:rsid w:val="00683FAB"/>
    <w:rsid w:val="0068435B"/>
    <w:rsid w:val="00686917"/>
    <w:rsid w:val="006872E4"/>
    <w:rsid w:val="006875D8"/>
    <w:rsid w:val="00690773"/>
    <w:rsid w:val="00691DE6"/>
    <w:rsid w:val="00692C05"/>
    <w:rsid w:val="006A406A"/>
    <w:rsid w:val="006A4D6C"/>
    <w:rsid w:val="006A56F3"/>
    <w:rsid w:val="006B1F97"/>
    <w:rsid w:val="006B2036"/>
    <w:rsid w:val="006B32D0"/>
    <w:rsid w:val="006B5D08"/>
    <w:rsid w:val="006C036E"/>
    <w:rsid w:val="006C2FB3"/>
    <w:rsid w:val="006C4FAC"/>
    <w:rsid w:val="006C5040"/>
    <w:rsid w:val="006C7FF1"/>
    <w:rsid w:val="006D0E5A"/>
    <w:rsid w:val="006D165A"/>
    <w:rsid w:val="006D2660"/>
    <w:rsid w:val="006D3C11"/>
    <w:rsid w:val="006D4B0C"/>
    <w:rsid w:val="006D4C39"/>
    <w:rsid w:val="006D6A91"/>
    <w:rsid w:val="006D6FA5"/>
    <w:rsid w:val="006D763C"/>
    <w:rsid w:val="006E351E"/>
    <w:rsid w:val="006E6198"/>
    <w:rsid w:val="006F67EE"/>
    <w:rsid w:val="00700340"/>
    <w:rsid w:val="007004C8"/>
    <w:rsid w:val="007028D5"/>
    <w:rsid w:val="00703690"/>
    <w:rsid w:val="00703D72"/>
    <w:rsid w:val="0071130A"/>
    <w:rsid w:val="00712E54"/>
    <w:rsid w:val="00720657"/>
    <w:rsid w:val="007246BB"/>
    <w:rsid w:val="00726BE8"/>
    <w:rsid w:val="0073054C"/>
    <w:rsid w:val="007342A2"/>
    <w:rsid w:val="00737283"/>
    <w:rsid w:val="00737BB1"/>
    <w:rsid w:val="0074003C"/>
    <w:rsid w:val="007403EF"/>
    <w:rsid w:val="0074074A"/>
    <w:rsid w:val="007412E3"/>
    <w:rsid w:val="00743E77"/>
    <w:rsid w:val="00747BAE"/>
    <w:rsid w:val="00750239"/>
    <w:rsid w:val="00750ECC"/>
    <w:rsid w:val="00754879"/>
    <w:rsid w:val="007633B9"/>
    <w:rsid w:val="00763609"/>
    <w:rsid w:val="00771C80"/>
    <w:rsid w:val="007827E7"/>
    <w:rsid w:val="00793EA8"/>
    <w:rsid w:val="0079420A"/>
    <w:rsid w:val="0079592F"/>
    <w:rsid w:val="007A0AC4"/>
    <w:rsid w:val="007A0D18"/>
    <w:rsid w:val="007A1C87"/>
    <w:rsid w:val="007A3476"/>
    <w:rsid w:val="007A4736"/>
    <w:rsid w:val="007A6986"/>
    <w:rsid w:val="007A7486"/>
    <w:rsid w:val="007A788A"/>
    <w:rsid w:val="007B17EE"/>
    <w:rsid w:val="007B19CE"/>
    <w:rsid w:val="007B2579"/>
    <w:rsid w:val="007B5144"/>
    <w:rsid w:val="007B615D"/>
    <w:rsid w:val="007C285B"/>
    <w:rsid w:val="007C2DC2"/>
    <w:rsid w:val="007C5133"/>
    <w:rsid w:val="007C59B2"/>
    <w:rsid w:val="007D1C2E"/>
    <w:rsid w:val="007D4ABB"/>
    <w:rsid w:val="007D5E68"/>
    <w:rsid w:val="007D5EA5"/>
    <w:rsid w:val="007D776A"/>
    <w:rsid w:val="007D7DE3"/>
    <w:rsid w:val="007E0AA7"/>
    <w:rsid w:val="007E0D5B"/>
    <w:rsid w:val="007E2B11"/>
    <w:rsid w:val="007E46B1"/>
    <w:rsid w:val="007E582D"/>
    <w:rsid w:val="007F047E"/>
    <w:rsid w:val="007F41A7"/>
    <w:rsid w:val="007F7C75"/>
    <w:rsid w:val="00804C09"/>
    <w:rsid w:val="00810AAA"/>
    <w:rsid w:val="00812E76"/>
    <w:rsid w:val="008134E5"/>
    <w:rsid w:val="00813BF5"/>
    <w:rsid w:val="008144BA"/>
    <w:rsid w:val="008150C9"/>
    <w:rsid w:val="00817092"/>
    <w:rsid w:val="0083187A"/>
    <w:rsid w:val="008322C0"/>
    <w:rsid w:val="008343A6"/>
    <w:rsid w:val="00836A77"/>
    <w:rsid w:val="00840178"/>
    <w:rsid w:val="008425E5"/>
    <w:rsid w:val="008431EC"/>
    <w:rsid w:val="00843847"/>
    <w:rsid w:val="008460EF"/>
    <w:rsid w:val="00850BAB"/>
    <w:rsid w:val="0085418F"/>
    <w:rsid w:val="00855841"/>
    <w:rsid w:val="00856E69"/>
    <w:rsid w:val="00861445"/>
    <w:rsid w:val="00861B7C"/>
    <w:rsid w:val="008656AE"/>
    <w:rsid w:val="00866653"/>
    <w:rsid w:val="00870539"/>
    <w:rsid w:val="00872225"/>
    <w:rsid w:val="00873E77"/>
    <w:rsid w:val="008779B6"/>
    <w:rsid w:val="008802A5"/>
    <w:rsid w:val="00881395"/>
    <w:rsid w:val="00882539"/>
    <w:rsid w:val="008826D7"/>
    <w:rsid w:val="008844ED"/>
    <w:rsid w:val="00890B6D"/>
    <w:rsid w:val="008931BA"/>
    <w:rsid w:val="008940EF"/>
    <w:rsid w:val="00895666"/>
    <w:rsid w:val="008969C5"/>
    <w:rsid w:val="00896DBF"/>
    <w:rsid w:val="008A349C"/>
    <w:rsid w:val="008A5E96"/>
    <w:rsid w:val="008A65B7"/>
    <w:rsid w:val="008B31A0"/>
    <w:rsid w:val="008B3D0E"/>
    <w:rsid w:val="008C1AA3"/>
    <w:rsid w:val="008C3C1B"/>
    <w:rsid w:val="008C412D"/>
    <w:rsid w:val="008D1CA2"/>
    <w:rsid w:val="008D31F7"/>
    <w:rsid w:val="008E0ED2"/>
    <w:rsid w:val="008E24D4"/>
    <w:rsid w:val="008E4095"/>
    <w:rsid w:val="008E47B7"/>
    <w:rsid w:val="008E47F3"/>
    <w:rsid w:val="008F0BB9"/>
    <w:rsid w:val="008F183C"/>
    <w:rsid w:val="008F53E3"/>
    <w:rsid w:val="008F569B"/>
    <w:rsid w:val="008F6D21"/>
    <w:rsid w:val="00900014"/>
    <w:rsid w:val="00902033"/>
    <w:rsid w:val="009025BD"/>
    <w:rsid w:val="00906BA7"/>
    <w:rsid w:val="009129B3"/>
    <w:rsid w:val="009149BD"/>
    <w:rsid w:val="00915CC8"/>
    <w:rsid w:val="00916C97"/>
    <w:rsid w:val="00922DAA"/>
    <w:rsid w:val="00926736"/>
    <w:rsid w:val="00931A45"/>
    <w:rsid w:val="009328A0"/>
    <w:rsid w:val="00933608"/>
    <w:rsid w:val="00934AFA"/>
    <w:rsid w:val="00936432"/>
    <w:rsid w:val="00936A47"/>
    <w:rsid w:val="0093719D"/>
    <w:rsid w:val="0094371C"/>
    <w:rsid w:val="00944B7A"/>
    <w:rsid w:val="00950580"/>
    <w:rsid w:val="009526D6"/>
    <w:rsid w:val="00955224"/>
    <w:rsid w:val="009567CA"/>
    <w:rsid w:val="00957570"/>
    <w:rsid w:val="00960019"/>
    <w:rsid w:val="0096258D"/>
    <w:rsid w:val="00967CA1"/>
    <w:rsid w:val="009704FC"/>
    <w:rsid w:val="0097241A"/>
    <w:rsid w:val="00972BD3"/>
    <w:rsid w:val="00977210"/>
    <w:rsid w:val="009805A5"/>
    <w:rsid w:val="00980A8B"/>
    <w:rsid w:val="00986A37"/>
    <w:rsid w:val="009907D9"/>
    <w:rsid w:val="00990CEC"/>
    <w:rsid w:val="00992524"/>
    <w:rsid w:val="00994F4C"/>
    <w:rsid w:val="009A1B4E"/>
    <w:rsid w:val="009A29B7"/>
    <w:rsid w:val="009A6DAB"/>
    <w:rsid w:val="009B1620"/>
    <w:rsid w:val="009B33C0"/>
    <w:rsid w:val="009B6149"/>
    <w:rsid w:val="009C23AB"/>
    <w:rsid w:val="009C7D35"/>
    <w:rsid w:val="009D2440"/>
    <w:rsid w:val="009D34D7"/>
    <w:rsid w:val="009D4C65"/>
    <w:rsid w:val="009D53E7"/>
    <w:rsid w:val="009D546E"/>
    <w:rsid w:val="009E4450"/>
    <w:rsid w:val="009E56F9"/>
    <w:rsid w:val="009E7C5D"/>
    <w:rsid w:val="009F23A3"/>
    <w:rsid w:val="009F356E"/>
    <w:rsid w:val="009F3D0C"/>
    <w:rsid w:val="009F46AF"/>
    <w:rsid w:val="009F48D5"/>
    <w:rsid w:val="009F7B28"/>
    <w:rsid w:val="009F7C59"/>
    <w:rsid w:val="00A0147F"/>
    <w:rsid w:val="00A018F0"/>
    <w:rsid w:val="00A0207E"/>
    <w:rsid w:val="00A038E7"/>
    <w:rsid w:val="00A13853"/>
    <w:rsid w:val="00A143D9"/>
    <w:rsid w:val="00A20102"/>
    <w:rsid w:val="00A24813"/>
    <w:rsid w:val="00A3123B"/>
    <w:rsid w:val="00A3493D"/>
    <w:rsid w:val="00A37501"/>
    <w:rsid w:val="00A378D7"/>
    <w:rsid w:val="00A41A03"/>
    <w:rsid w:val="00A425DE"/>
    <w:rsid w:val="00A425ED"/>
    <w:rsid w:val="00A42D8A"/>
    <w:rsid w:val="00A52AB1"/>
    <w:rsid w:val="00A53190"/>
    <w:rsid w:val="00A56E95"/>
    <w:rsid w:val="00A607C1"/>
    <w:rsid w:val="00A633EC"/>
    <w:rsid w:val="00A66EB2"/>
    <w:rsid w:val="00A70A31"/>
    <w:rsid w:val="00A740DC"/>
    <w:rsid w:val="00A753C0"/>
    <w:rsid w:val="00A75C1F"/>
    <w:rsid w:val="00A80B76"/>
    <w:rsid w:val="00A80F28"/>
    <w:rsid w:val="00A84300"/>
    <w:rsid w:val="00A8626D"/>
    <w:rsid w:val="00A90997"/>
    <w:rsid w:val="00A9132E"/>
    <w:rsid w:val="00A91F6B"/>
    <w:rsid w:val="00A9219C"/>
    <w:rsid w:val="00A9230B"/>
    <w:rsid w:val="00A93B0B"/>
    <w:rsid w:val="00A957F7"/>
    <w:rsid w:val="00AA0F4F"/>
    <w:rsid w:val="00AA32AC"/>
    <w:rsid w:val="00AA3A05"/>
    <w:rsid w:val="00AA40C7"/>
    <w:rsid w:val="00AA71FF"/>
    <w:rsid w:val="00AA743B"/>
    <w:rsid w:val="00AA7D9D"/>
    <w:rsid w:val="00AB3BC5"/>
    <w:rsid w:val="00AB499B"/>
    <w:rsid w:val="00AB6565"/>
    <w:rsid w:val="00AC5942"/>
    <w:rsid w:val="00AC657A"/>
    <w:rsid w:val="00AC679F"/>
    <w:rsid w:val="00AC6B16"/>
    <w:rsid w:val="00AC790F"/>
    <w:rsid w:val="00AD1B59"/>
    <w:rsid w:val="00AD478C"/>
    <w:rsid w:val="00AD4A9D"/>
    <w:rsid w:val="00AD548F"/>
    <w:rsid w:val="00AD7E9B"/>
    <w:rsid w:val="00AE0034"/>
    <w:rsid w:val="00AE2496"/>
    <w:rsid w:val="00AE35F0"/>
    <w:rsid w:val="00AF0FC7"/>
    <w:rsid w:val="00AF201A"/>
    <w:rsid w:val="00AF262B"/>
    <w:rsid w:val="00AF47C4"/>
    <w:rsid w:val="00B0068E"/>
    <w:rsid w:val="00B00A94"/>
    <w:rsid w:val="00B0178B"/>
    <w:rsid w:val="00B02052"/>
    <w:rsid w:val="00B02732"/>
    <w:rsid w:val="00B03873"/>
    <w:rsid w:val="00B04C12"/>
    <w:rsid w:val="00B05E04"/>
    <w:rsid w:val="00B06A76"/>
    <w:rsid w:val="00B070F8"/>
    <w:rsid w:val="00B1235C"/>
    <w:rsid w:val="00B1335B"/>
    <w:rsid w:val="00B15E27"/>
    <w:rsid w:val="00B203BD"/>
    <w:rsid w:val="00B21AC6"/>
    <w:rsid w:val="00B22A47"/>
    <w:rsid w:val="00B23D11"/>
    <w:rsid w:val="00B256D1"/>
    <w:rsid w:val="00B25C67"/>
    <w:rsid w:val="00B30F50"/>
    <w:rsid w:val="00B32260"/>
    <w:rsid w:val="00B32868"/>
    <w:rsid w:val="00B364EE"/>
    <w:rsid w:val="00B36716"/>
    <w:rsid w:val="00B46F5F"/>
    <w:rsid w:val="00B503AC"/>
    <w:rsid w:val="00B5219F"/>
    <w:rsid w:val="00B53955"/>
    <w:rsid w:val="00B54F05"/>
    <w:rsid w:val="00B55A53"/>
    <w:rsid w:val="00B56850"/>
    <w:rsid w:val="00B57AB0"/>
    <w:rsid w:val="00B64A36"/>
    <w:rsid w:val="00B66B0B"/>
    <w:rsid w:val="00B67753"/>
    <w:rsid w:val="00B67D48"/>
    <w:rsid w:val="00B67D91"/>
    <w:rsid w:val="00B70926"/>
    <w:rsid w:val="00B72040"/>
    <w:rsid w:val="00B73A03"/>
    <w:rsid w:val="00B80C09"/>
    <w:rsid w:val="00B903C1"/>
    <w:rsid w:val="00B90E75"/>
    <w:rsid w:val="00B91F50"/>
    <w:rsid w:val="00B940F1"/>
    <w:rsid w:val="00B975D2"/>
    <w:rsid w:val="00BA3868"/>
    <w:rsid w:val="00BA4B4B"/>
    <w:rsid w:val="00BA77C8"/>
    <w:rsid w:val="00BB1112"/>
    <w:rsid w:val="00BB1BD9"/>
    <w:rsid w:val="00BB2D37"/>
    <w:rsid w:val="00BB3E5E"/>
    <w:rsid w:val="00BB42D3"/>
    <w:rsid w:val="00BB44D7"/>
    <w:rsid w:val="00BB6349"/>
    <w:rsid w:val="00BB70C0"/>
    <w:rsid w:val="00BC082D"/>
    <w:rsid w:val="00BC1DAE"/>
    <w:rsid w:val="00BC22CF"/>
    <w:rsid w:val="00BC250F"/>
    <w:rsid w:val="00BC2744"/>
    <w:rsid w:val="00BC2AE0"/>
    <w:rsid w:val="00BC7268"/>
    <w:rsid w:val="00BD50DE"/>
    <w:rsid w:val="00BD56DE"/>
    <w:rsid w:val="00BD69C7"/>
    <w:rsid w:val="00BD7FE8"/>
    <w:rsid w:val="00BE2626"/>
    <w:rsid w:val="00BE7334"/>
    <w:rsid w:val="00BF17FE"/>
    <w:rsid w:val="00C01114"/>
    <w:rsid w:val="00C04CD7"/>
    <w:rsid w:val="00C04DFE"/>
    <w:rsid w:val="00C101AB"/>
    <w:rsid w:val="00C10497"/>
    <w:rsid w:val="00C10940"/>
    <w:rsid w:val="00C11324"/>
    <w:rsid w:val="00C11FF0"/>
    <w:rsid w:val="00C142D8"/>
    <w:rsid w:val="00C15488"/>
    <w:rsid w:val="00C2183C"/>
    <w:rsid w:val="00C2261A"/>
    <w:rsid w:val="00C228F7"/>
    <w:rsid w:val="00C23F59"/>
    <w:rsid w:val="00C25311"/>
    <w:rsid w:val="00C25D3A"/>
    <w:rsid w:val="00C279AF"/>
    <w:rsid w:val="00C33F76"/>
    <w:rsid w:val="00C35613"/>
    <w:rsid w:val="00C35D3E"/>
    <w:rsid w:val="00C37F89"/>
    <w:rsid w:val="00C41E97"/>
    <w:rsid w:val="00C44E5E"/>
    <w:rsid w:val="00C4536F"/>
    <w:rsid w:val="00C472C4"/>
    <w:rsid w:val="00C518D6"/>
    <w:rsid w:val="00C52FD6"/>
    <w:rsid w:val="00C533D8"/>
    <w:rsid w:val="00C5468D"/>
    <w:rsid w:val="00C550F6"/>
    <w:rsid w:val="00C55654"/>
    <w:rsid w:val="00C56605"/>
    <w:rsid w:val="00C57D6C"/>
    <w:rsid w:val="00C614BC"/>
    <w:rsid w:val="00C64824"/>
    <w:rsid w:val="00C706D5"/>
    <w:rsid w:val="00C70FAC"/>
    <w:rsid w:val="00C71E77"/>
    <w:rsid w:val="00C73DAA"/>
    <w:rsid w:val="00C757CA"/>
    <w:rsid w:val="00C76B65"/>
    <w:rsid w:val="00C7783A"/>
    <w:rsid w:val="00C77BD5"/>
    <w:rsid w:val="00C84BA4"/>
    <w:rsid w:val="00C85531"/>
    <w:rsid w:val="00C85934"/>
    <w:rsid w:val="00C879B2"/>
    <w:rsid w:val="00C90557"/>
    <w:rsid w:val="00C959BA"/>
    <w:rsid w:val="00C96E0C"/>
    <w:rsid w:val="00C974A8"/>
    <w:rsid w:val="00C97A91"/>
    <w:rsid w:val="00CA42D4"/>
    <w:rsid w:val="00CA5079"/>
    <w:rsid w:val="00CA7A61"/>
    <w:rsid w:val="00CB4F45"/>
    <w:rsid w:val="00CB5D5D"/>
    <w:rsid w:val="00CB61B8"/>
    <w:rsid w:val="00CB6EE8"/>
    <w:rsid w:val="00CB751D"/>
    <w:rsid w:val="00CC07D8"/>
    <w:rsid w:val="00CC09CB"/>
    <w:rsid w:val="00CC2D15"/>
    <w:rsid w:val="00CC31EA"/>
    <w:rsid w:val="00CC6A5F"/>
    <w:rsid w:val="00CC6BB5"/>
    <w:rsid w:val="00CC72FD"/>
    <w:rsid w:val="00CD05FC"/>
    <w:rsid w:val="00CD09DC"/>
    <w:rsid w:val="00CD1B7E"/>
    <w:rsid w:val="00CD4335"/>
    <w:rsid w:val="00CE456E"/>
    <w:rsid w:val="00CE4863"/>
    <w:rsid w:val="00CF68E9"/>
    <w:rsid w:val="00D019E7"/>
    <w:rsid w:val="00D0298C"/>
    <w:rsid w:val="00D0460F"/>
    <w:rsid w:val="00D04CBF"/>
    <w:rsid w:val="00D117B8"/>
    <w:rsid w:val="00D14A64"/>
    <w:rsid w:val="00D15468"/>
    <w:rsid w:val="00D15B45"/>
    <w:rsid w:val="00D15FBB"/>
    <w:rsid w:val="00D162BA"/>
    <w:rsid w:val="00D21763"/>
    <w:rsid w:val="00D22A52"/>
    <w:rsid w:val="00D3015C"/>
    <w:rsid w:val="00D30C6B"/>
    <w:rsid w:val="00D30F8E"/>
    <w:rsid w:val="00D316DE"/>
    <w:rsid w:val="00D31B24"/>
    <w:rsid w:val="00D31E60"/>
    <w:rsid w:val="00D32061"/>
    <w:rsid w:val="00D34525"/>
    <w:rsid w:val="00D34DCF"/>
    <w:rsid w:val="00D409A4"/>
    <w:rsid w:val="00D40C72"/>
    <w:rsid w:val="00D41125"/>
    <w:rsid w:val="00D415F5"/>
    <w:rsid w:val="00D41713"/>
    <w:rsid w:val="00D4234F"/>
    <w:rsid w:val="00D436C4"/>
    <w:rsid w:val="00D4515C"/>
    <w:rsid w:val="00D453CE"/>
    <w:rsid w:val="00D51592"/>
    <w:rsid w:val="00D55757"/>
    <w:rsid w:val="00D60FBB"/>
    <w:rsid w:val="00D66704"/>
    <w:rsid w:val="00D6775C"/>
    <w:rsid w:val="00D7338B"/>
    <w:rsid w:val="00D75893"/>
    <w:rsid w:val="00D76E85"/>
    <w:rsid w:val="00D779C5"/>
    <w:rsid w:val="00D80680"/>
    <w:rsid w:val="00D80F21"/>
    <w:rsid w:val="00D843DD"/>
    <w:rsid w:val="00D8478B"/>
    <w:rsid w:val="00D86AF4"/>
    <w:rsid w:val="00D873B5"/>
    <w:rsid w:val="00D934F9"/>
    <w:rsid w:val="00D935B9"/>
    <w:rsid w:val="00D97FB6"/>
    <w:rsid w:val="00DA14F1"/>
    <w:rsid w:val="00DA4726"/>
    <w:rsid w:val="00DA65CC"/>
    <w:rsid w:val="00DA7193"/>
    <w:rsid w:val="00DA79EA"/>
    <w:rsid w:val="00DB1418"/>
    <w:rsid w:val="00DB5B29"/>
    <w:rsid w:val="00DC282E"/>
    <w:rsid w:val="00DC36D9"/>
    <w:rsid w:val="00DC56C8"/>
    <w:rsid w:val="00DC6211"/>
    <w:rsid w:val="00DD6DC1"/>
    <w:rsid w:val="00DE1DA5"/>
    <w:rsid w:val="00DE6735"/>
    <w:rsid w:val="00DF2B7F"/>
    <w:rsid w:val="00DF6B8F"/>
    <w:rsid w:val="00DF7379"/>
    <w:rsid w:val="00E012A3"/>
    <w:rsid w:val="00E02A07"/>
    <w:rsid w:val="00E02D6A"/>
    <w:rsid w:val="00E02DE0"/>
    <w:rsid w:val="00E0357B"/>
    <w:rsid w:val="00E12771"/>
    <w:rsid w:val="00E13BCA"/>
    <w:rsid w:val="00E13CF4"/>
    <w:rsid w:val="00E24D08"/>
    <w:rsid w:val="00E264AB"/>
    <w:rsid w:val="00E32007"/>
    <w:rsid w:val="00E34235"/>
    <w:rsid w:val="00E346FA"/>
    <w:rsid w:val="00E34E25"/>
    <w:rsid w:val="00E3533E"/>
    <w:rsid w:val="00E367CF"/>
    <w:rsid w:val="00E4004C"/>
    <w:rsid w:val="00E44117"/>
    <w:rsid w:val="00E46BF9"/>
    <w:rsid w:val="00E47DBA"/>
    <w:rsid w:val="00E54AC9"/>
    <w:rsid w:val="00E55F15"/>
    <w:rsid w:val="00E57981"/>
    <w:rsid w:val="00E62554"/>
    <w:rsid w:val="00E62681"/>
    <w:rsid w:val="00E629F5"/>
    <w:rsid w:val="00E675E6"/>
    <w:rsid w:val="00E67902"/>
    <w:rsid w:val="00E70767"/>
    <w:rsid w:val="00E730BA"/>
    <w:rsid w:val="00E73504"/>
    <w:rsid w:val="00E73745"/>
    <w:rsid w:val="00E73BA3"/>
    <w:rsid w:val="00E832A1"/>
    <w:rsid w:val="00E84A67"/>
    <w:rsid w:val="00E84F1E"/>
    <w:rsid w:val="00E860A4"/>
    <w:rsid w:val="00E860BC"/>
    <w:rsid w:val="00E969C8"/>
    <w:rsid w:val="00E9773C"/>
    <w:rsid w:val="00EA1271"/>
    <w:rsid w:val="00EA1438"/>
    <w:rsid w:val="00EA1F6F"/>
    <w:rsid w:val="00EA4294"/>
    <w:rsid w:val="00EA651E"/>
    <w:rsid w:val="00EA6613"/>
    <w:rsid w:val="00EA6CFF"/>
    <w:rsid w:val="00EB19AD"/>
    <w:rsid w:val="00EB23E0"/>
    <w:rsid w:val="00EB2C8C"/>
    <w:rsid w:val="00EB346E"/>
    <w:rsid w:val="00EB3887"/>
    <w:rsid w:val="00EB74A0"/>
    <w:rsid w:val="00EB753D"/>
    <w:rsid w:val="00EC6345"/>
    <w:rsid w:val="00EC6B18"/>
    <w:rsid w:val="00ED13AB"/>
    <w:rsid w:val="00ED2DD0"/>
    <w:rsid w:val="00ED5507"/>
    <w:rsid w:val="00ED5A00"/>
    <w:rsid w:val="00ED7247"/>
    <w:rsid w:val="00ED7E04"/>
    <w:rsid w:val="00EE2928"/>
    <w:rsid w:val="00EE4319"/>
    <w:rsid w:val="00EE475F"/>
    <w:rsid w:val="00EE4ACD"/>
    <w:rsid w:val="00EE58B5"/>
    <w:rsid w:val="00EE6F82"/>
    <w:rsid w:val="00EF0201"/>
    <w:rsid w:val="00EF3D56"/>
    <w:rsid w:val="00EF6E47"/>
    <w:rsid w:val="00F0081B"/>
    <w:rsid w:val="00F049F1"/>
    <w:rsid w:val="00F05B6F"/>
    <w:rsid w:val="00F07054"/>
    <w:rsid w:val="00F102FE"/>
    <w:rsid w:val="00F12B00"/>
    <w:rsid w:val="00F12D6F"/>
    <w:rsid w:val="00F145B4"/>
    <w:rsid w:val="00F154B7"/>
    <w:rsid w:val="00F1554F"/>
    <w:rsid w:val="00F172D2"/>
    <w:rsid w:val="00F22417"/>
    <w:rsid w:val="00F249CC"/>
    <w:rsid w:val="00F2507F"/>
    <w:rsid w:val="00F25D4B"/>
    <w:rsid w:val="00F2706A"/>
    <w:rsid w:val="00F271FC"/>
    <w:rsid w:val="00F27691"/>
    <w:rsid w:val="00F31BC3"/>
    <w:rsid w:val="00F324F1"/>
    <w:rsid w:val="00F332BA"/>
    <w:rsid w:val="00F33991"/>
    <w:rsid w:val="00F34253"/>
    <w:rsid w:val="00F34C0D"/>
    <w:rsid w:val="00F44513"/>
    <w:rsid w:val="00F47C10"/>
    <w:rsid w:val="00F50A35"/>
    <w:rsid w:val="00F50FD7"/>
    <w:rsid w:val="00F5250E"/>
    <w:rsid w:val="00F52B3C"/>
    <w:rsid w:val="00F543B0"/>
    <w:rsid w:val="00F54AEA"/>
    <w:rsid w:val="00F55870"/>
    <w:rsid w:val="00F55CDF"/>
    <w:rsid w:val="00F56A97"/>
    <w:rsid w:val="00F57F86"/>
    <w:rsid w:val="00F615A7"/>
    <w:rsid w:val="00F61DBD"/>
    <w:rsid w:val="00F628B7"/>
    <w:rsid w:val="00F672A2"/>
    <w:rsid w:val="00F70E0F"/>
    <w:rsid w:val="00F7174C"/>
    <w:rsid w:val="00F719DA"/>
    <w:rsid w:val="00F72EEF"/>
    <w:rsid w:val="00F74156"/>
    <w:rsid w:val="00F75798"/>
    <w:rsid w:val="00F817F3"/>
    <w:rsid w:val="00F836E0"/>
    <w:rsid w:val="00F8416C"/>
    <w:rsid w:val="00F87225"/>
    <w:rsid w:val="00F92EBA"/>
    <w:rsid w:val="00F959DF"/>
    <w:rsid w:val="00FA0952"/>
    <w:rsid w:val="00FA196A"/>
    <w:rsid w:val="00FA2898"/>
    <w:rsid w:val="00FA2B2C"/>
    <w:rsid w:val="00FA2BEA"/>
    <w:rsid w:val="00FA3D72"/>
    <w:rsid w:val="00FA4777"/>
    <w:rsid w:val="00FA6C5C"/>
    <w:rsid w:val="00FA6FB7"/>
    <w:rsid w:val="00FA7788"/>
    <w:rsid w:val="00FB11C0"/>
    <w:rsid w:val="00FB4118"/>
    <w:rsid w:val="00FB4236"/>
    <w:rsid w:val="00FC0707"/>
    <w:rsid w:val="00FC397D"/>
    <w:rsid w:val="00FC57C3"/>
    <w:rsid w:val="00FC733C"/>
    <w:rsid w:val="00FC7C01"/>
    <w:rsid w:val="00FD2AB7"/>
    <w:rsid w:val="00FD674B"/>
    <w:rsid w:val="00FE22E3"/>
    <w:rsid w:val="00FE2E7A"/>
    <w:rsid w:val="00FE4546"/>
    <w:rsid w:val="00FF257F"/>
    <w:rsid w:val="00FF2EF6"/>
    <w:rsid w:val="00FF475C"/>
    <w:rsid w:val="00FF54F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semiHidden="0" w:uiPriority="9" w:unhideWhenUsed="0" w:qFormat="1"/>
    <w:lsdException w:name="heading 6" w:semiHidden="0" w:uiPriority="9" w:unhideWhenUsed="0" w:qFormat="1"/>
    <w:lsdException w:name="heading 7" w:semiHidden="0" w:uiPriority="9" w:unhideWhenUsed="0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footnote reference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A2B2C"/>
    <w:pPr>
      <w:overflowPunct w:val="0"/>
      <w:autoSpaceDE w:val="0"/>
      <w:autoSpaceDN w:val="0"/>
      <w:adjustRightInd w:val="0"/>
      <w:textAlignment w:val="baseline"/>
    </w:pPr>
    <w:rPr>
      <w:sz w:val="24"/>
    </w:rPr>
  </w:style>
  <w:style w:type="paragraph" w:styleId="1">
    <w:name w:val="heading 1"/>
    <w:basedOn w:val="a"/>
    <w:next w:val="a"/>
    <w:qFormat/>
    <w:rsid w:val="00FA2B2C"/>
    <w:pPr>
      <w:keepNext/>
      <w:ind w:right="964" w:firstLine="709"/>
      <w:outlineLvl w:val="0"/>
    </w:pPr>
    <w:rPr>
      <w:sz w:val="28"/>
    </w:rPr>
  </w:style>
  <w:style w:type="paragraph" w:styleId="2">
    <w:name w:val="heading 2"/>
    <w:basedOn w:val="a"/>
    <w:next w:val="a"/>
    <w:qFormat/>
    <w:rsid w:val="00FA2B2C"/>
    <w:pPr>
      <w:keepNext/>
      <w:spacing w:before="240" w:after="60"/>
      <w:outlineLvl w:val="1"/>
    </w:pPr>
    <w:rPr>
      <w:rFonts w:ascii="Arial" w:hAnsi="Arial"/>
      <w:b/>
      <w:i/>
      <w:sz w:val="28"/>
    </w:rPr>
  </w:style>
  <w:style w:type="paragraph" w:styleId="3">
    <w:name w:val="heading 3"/>
    <w:basedOn w:val="a"/>
    <w:next w:val="a"/>
    <w:qFormat/>
    <w:rsid w:val="002202D3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4">
    <w:name w:val="heading 4"/>
    <w:basedOn w:val="a"/>
    <w:next w:val="a"/>
    <w:qFormat/>
    <w:rsid w:val="00FA2B2C"/>
    <w:pPr>
      <w:keepNext/>
      <w:spacing w:before="360" w:after="120"/>
      <w:ind w:firstLine="567"/>
      <w:jc w:val="both"/>
      <w:outlineLvl w:val="3"/>
    </w:pPr>
    <w:rPr>
      <w:b/>
      <w:sz w:val="28"/>
    </w:rPr>
  </w:style>
  <w:style w:type="paragraph" w:styleId="5">
    <w:name w:val="heading 5"/>
    <w:basedOn w:val="a"/>
    <w:next w:val="a"/>
    <w:qFormat/>
    <w:rsid w:val="00FA2B2C"/>
    <w:pPr>
      <w:keepNext/>
      <w:jc w:val="center"/>
      <w:outlineLvl w:val="4"/>
    </w:pPr>
    <w:rPr>
      <w:rFonts w:ascii="Arial" w:hAnsi="Arial"/>
      <w:b/>
      <w:sz w:val="40"/>
    </w:rPr>
  </w:style>
  <w:style w:type="paragraph" w:styleId="6">
    <w:name w:val="heading 6"/>
    <w:basedOn w:val="a"/>
    <w:next w:val="a"/>
    <w:qFormat/>
    <w:rsid w:val="002202D3"/>
    <w:pPr>
      <w:keepNext/>
      <w:shd w:val="clear" w:color="auto" w:fill="FFFFFF"/>
      <w:tabs>
        <w:tab w:val="left" w:leader="dot" w:pos="8246"/>
      </w:tabs>
      <w:spacing w:line="317" w:lineRule="exact"/>
      <w:ind w:left="48"/>
      <w:jc w:val="center"/>
      <w:outlineLvl w:val="5"/>
    </w:pPr>
    <w:rPr>
      <w:rFonts w:eastAsia="MS Mincho"/>
      <w:b/>
    </w:rPr>
  </w:style>
  <w:style w:type="paragraph" w:styleId="7">
    <w:name w:val="heading 7"/>
    <w:basedOn w:val="a"/>
    <w:next w:val="a"/>
    <w:qFormat/>
    <w:rsid w:val="007E582D"/>
    <w:pPr>
      <w:keepNext/>
      <w:shd w:val="clear" w:color="auto" w:fill="FFFFFF"/>
      <w:overflowPunct/>
      <w:autoSpaceDE/>
      <w:autoSpaceDN/>
      <w:adjustRightInd/>
      <w:spacing w:line="360" w:lineRule="auto"/>
      <w:ind w:right="45"/>
      <w:jc w:val="both"/>
      <w:textAlignment w:val="auto"/>
      <w:outlineLvl w:val="6"/>
    </w:pPr>
    <w:rPr>
      <w:rFonts w:ascii="Arial" w:hAnsi="Arial" w:cs="Arial"/>
      <w:b/>
      <w:bCs/>
      <w:color w:val="000000"/>
      <w:spacing w:val="-7"/>
      <w:szCs w:val="28"/>
    </w:rPr>
  </w:style>
  <w:style w:type="character" w:default="1" w:styleId="a0">
    <w:name w:val="Default Paragraph Font"/>
    <w:semiHidden/>
  </w:style>
  <w:style w:type="table" w:default="1" w:styleId="a1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</w:style>
  <w:style w:type="paragraph" w:customStyle="1" w:styleId="ConsTitle">
    <w:name w:val="ConsTitle"/>
    <w:rsid w:val="00FA2B2C"/>
    <w:pPr>
      <w:widowControl w:val="0"/>
      <w:overflowPunct w:val="0"/>
      <w:autoSpaceDE w:val="0"/>
      <w:autoSpaceDN w:val="0"/>
      <w:adjustRightInd w:val="0"/>
      <w:textAlignment w:val="baseline"/>
    </w:pPr>
    <w:rPr>
      <w:rFonts w:ascii="Arial" w:hAnsi="Arial"/>
      <w:b/>
      <w:sz w:val="16"/>
    </w:rPr>
  </w:style>
  <w:style w:type="paragraph" w:styleId="a3">
    <w:name w:val="Body Text"/>
    <w:basedOn w:val="a"/>
    <w:rsid w:val="00FA2B2C"/>
    <w:rPr>
      <w:b/>
      <w:sz w:val="36"/>
    </w:rPr>
  </w:style>
  <w:style w:type="table" w:styleId="a4">
    <w:name w:val="Table Grid"/>
    <w:basedOn w:val="a1"/>
    <w:rsid w:val="00FA2B2C"/>
    <w:pPr>
      <w:overflowPunct w:val="0"/>
      <w:autoSpaceDE w:val="0"/>
      <w:autoSpaceDN w:val="0"/>
      <w:adjustRightInd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ody Text Indent"/>
    <w:basedOn w:val="a"/>
    <w:rsid w:val="00FA2B2C"/>
    <w:pPr>
      <w:spacing w:after="120"/>
      <w:ind w:left="283"/>
    </w:pPr>
  </w:style>
  <w:style w:type="paragraph" w:customStyle="1" w:styleId="ConsNormal">
    <w:name w:val="ConsNormal"/>
    <w:rsid w:val="002202D3"/>
    <w:pPr>
      <w:widowControl w:val="0"/>
      <w:overflowPunct w:val="0"/>
      <w:autoSpaceDE w:val="0"/>
      <w:autoSpaceDN w:val="0"/>
      <w:adjustRightInd w:val="0"/>
      <w:ind w:firstLine="720"/>
      <w:textAlignment w:val="baseline"/>
    </w:pPr>
    <w:rPr>
      <w:rFonts w:ascii="Arial" w:hAnsi="Arial"/>
    </w:rPr>
  </w:style>
  <w:style w:type="paragraph" w:customStyle="1" w:styleId="ConsNonformat">
    <w:name w:val="ConsNonformat"/>
    <w:rsid w:val="002202D3"/>
    <w:pPr>
      <w:widowControl w:val="0"/>
      <w:overflowPunct w:val="0"/>
      <w:autoSpaceDE w:val="0"/>
      <w:autoSpaceDN w:val="0"/>
      <w:adjustRightInd w:val="0"/>
      <w:textAlignment w:val="baseline"/>
    </w:pPr>
    <w:rPr>
      <w:rFonts w:ascii="Courier New" w:hAnsi="Courier New"/>
    </w:rPr>
  </w:style>
  <w:style w:type="paragraph" w:customStyle="1" w:styleId="ConsCell">
    <w:name w:val="ConsCell"/>
    <w:rsid w:val="002202D3"/>
    <w:pPr>
      <w:widowControl w:val="0"/>
      <w:overflowPunct w:val="0"/>
      <w:autoSpaceDE w:val="0"/>
      <w:autoSpaceDN w:val="0"/>
      <w:adjustRightInd w:val="0"/>
      <w:textAlignment w:val="baseline"/>
    </w:pPr>
    <w:rPr>
      <w:rFonts w:ascii="Arial" w:hAnsi="Arial"/>
    </w:rPr>
  </w:style>
  <w:style w:type="paragraph" w:customStyle="1" w:styleId="ConsDocList">
    <w:name w:val="ConsDocList"/>
    <w:rsid w:val="002202D3"/>
    <w:pPr>
      <w:widowControl w:val="0"/>
      <w:overflowPunct w:val="0"/>
      <w:autoSpaceDE w:val="0"/>
      <w:autoSpaceDN w:val="0"/>
      <w:adjustRightInd w:val="0"/>
      <w:textAlignment w:val="baseline"/>
    </w:pPr>
    <w:rPr>
      <w:rFonts w:ascii="Courier New" w:hAnsi="Courier New"/>
    </w:rPr>
  </w:style>
  <w:style w:type="paragraph" w:customStyle="1" w:styleId="allbold">
    <w:name w:val="allbold"/>
    <w:basedOn w:val="a"/>
    <w:rsid w:val="002202D3"/>
    <w:pPr>
      <w:spacing w:before="100" w:after="100"/>
    </w:pPr>
    <w:rPr>
      <w:rFonts w:ascii="Arial Unicode MS" w:eastAsia="Arial Unicode MS"/>
      <w:color w:val="000000"/>
    </w:rPr>
  </w:style>
  <w:style w:type="paragraph" w:customStyle="1" w:styleId="NormalWeb">
    <w:name w:val="Normal (Web)"/>
    <w:basedOn w:val="a"/>
    <w:rsid w:val="002202D3"/>
  </w:style>
  <w:style w:type="paragraph" w:customStyle="1" w:styleId="PlainText">
    <w:name w:val="Plain Text"/>
    <w:basedOn w:val="a"/>
    <w:rsid w:val="002202D3"/>
    <w:rPr>
      <w:rFonts w:ascii="Courier New" w:hAnsi="Courier New"/>
      <w:sz w:val="20"/>
    </w:rPr>
  </w:style>
  <w:style w:type="paragraph" w:styleId="a6">
    <w:name w:val="footer"/>
    <w:basedOn w:val="a"/>
    <w:rsid w:val="002202D3"/>
    <w:pPr>
      <w:tabs>
        <w:tab w:val="center" w:pos="4677"/>
        <w:tab w:val="right" w:pos="9355"/>
      </w:tabs>
    </w:pPr>
  </w:style>
  <w:style w:type="character" w:styleId="a7">
    <w:name w:val="page number"/>
    <w:basedOn w:val="a0"/>
    <w:rsid w:val="002202D3"/>
  </w:style>
  <w:style w:type="paragraph" w:styleId="a8">
    <w:name w:val="header"/>
    <w:basedOn w:val="a"/>
    <w:rsid w:val="002202D3"/>
    <w:pPr>
      <w:tabs>
        <w:tab w:val="center" w:pos="4677"/>
        <w:tab w:val="right" w:pos="9355"/>
      </w:tabs>
    </w:pPr>
  </w:style>
  <w:style w:type="paragraph" w:styleId="20">
    <w:name w:val="Body Text 2"/>
    <w:basedOn w:val="a"/>
    <w:rsid w:val="002202D3"/>
    <w:pPr>
      <w:jc w:val="both"/>
    </w:pPr>
  </w:style>
  <w:style w:type="paragraph" w:styleId="a9">
    <w:name w:val="Plain Text"/>
    <w:basedOn w:val="a"/>
    <w:link w:val="aa"/>
    <w:uiPriority w:val="99"/>
    <w:rsid w:val="002202D3"/>
    <w:pPr>
      <w:overflowPunct/>
      <w:autoSpaceDE/>
      <w:autoSpaceDN/>
      <w:adjustRightInd/>
      <w:textAlignment w:val="auto"/>
    </w:pPr>
    <w:rPr>
      <w:rFonts w:ascii="Courier New" w:hAnsi="Courier New"/>
      <w:sz w:val="20"/>
      <w:lang/>
    </w:rPr>
  </w:style>
  <w:style w:type="paragraph" w:styleId="30">
    <w:name w:val="Body Text 3"/>
    <w:basedOn w:val="a"/>
    <w:rsid w:val="002202D3"/>
    <w:rPr>
      <w:sz w:val="28"/>
    </w:rPr>
  </w:style>
  <w:style w:type="character" w:styleId="ab">
    <w:name w:val="Hyperlink"/>
    <w:rsid w:val="002202D3"/>
    <w:rPr>
      <w:color w:val="0000FF"/>
      <w:u w:val="single"/>
    </w:rPr>
  </w:style>
  <w:style w:type="paragraph" w:customStyle="1" w:styleId="ac">
    <w:name w:val="Таблицы (моноширинный)"/>
    <w:basedOn w:val="a"/>
    <w:next w:val="a"/>
    <w:rsid w:val="002202D3"/>
    <w:pPr>
      <w:widowControl w:val="0"/>
      <w:overflowPunct/>
      <w:jc w:val="both"/>
      <w:textAlignment w:val="auto"/>
    </w:pPr>
    <w:rPr>
      <w:rFonts w:ascii="Courier New" w:hAnsi="Courier New" w:cs="Courier New"/>
      <w:sz w:val="20"/>
    </w:rPr>
  </w:style>
  <w:style w:type="character" w:customStyle="1" w:styleId="ad">
    <w:name w:val="Цветовое выделение"/>
    <w:uiPriority w:val="99"/>
    <w:rsid w:val="002202D3"/>
    <w:rPr>
      <w:b/>
      <w:bCs/>
      <w:color w:val="000080"/>
      <w:sz w:val="20"/>
      <w:szCs w:val="20"/>
    </w:rPr>
  </w:style>
  <w:style w:type="paragraph" w:customStyle="1" w:styleId="ae">
    <w:name w:val="Комментарий"/>
    <w:basedOn w:val="a"/>
    <w:next w:val="a"/>
    <w:uiPriority w:val="99"/>
    <w:rsid w:val="002202D3"/>
    <w:pPr>
      <w:widowControl w:val="0"/>
      <w:overflowPunct/>
      <w:ind w:left="170" w:hanging="170"/>
      <w:jc w:val="both"/>
      <w:textAlignment w:val="auto"/>
    </w:pPr>
    <w:rPr>
      <w:rFonts w:ascii="Arial" w:hAnsi="Arial"/>
      <w:i/>
      <w:iCs/>
      <w:color w:val="800080"/>
      <w:sz w:val="20"/>
    </w:rPr>
  </w:style>
  <w:style w:type="paragraph" w:customStyle="1" w:styleId="af">
    <w:name w:val="Заголовок статьи"/>
    <w:basedOn w:val="a"/>
    <w:next w:val="a"/>
    <w:uiPriority w:val="99"/>
    <w:rsid w:val="002202D3"/>
    <w:pPr>
      <w:widowControl w:val="0"/>
      <w:overflowPunct/>
      <w:ind w:left="1612" w:hanging="2504"/>
      <w:jc w:val="both"/>
      <w:textAlignment w:val="auto"/>
    </w:pPr>
    <w:rPr>
      <w:rFonts w:ascii="Arial" w:hAnsi="Arial"/>
      <w:sz w:val="20"/>
    </w:rPr>
  </w:style>
  <w:style w:type="character" w:customStyle="1" w:styleId="af0">
    <w:name w:val="Гипертекстовая ссылка"/>
    <w:uiPriority w:val="99"/>
    <w:rsid w:val="002202D3"/>
    <w:rPr>
      <w:b/>
      <w:bCs/>
      <w:color w:val="008000"/>
      <w:sz w:val="20"/>
      <w:szCs w:val="20"/>
      <w:u w:val="single"/>
    </w:rPr>
  </w:style>
  <w:style w:type="paragraph" w:customStyle="1" w:styleId="af1">
    <w:name w:val="Текст (лев. подпись)"/>
    <w:basedOn w:val="a"/>
    <w:next w:val="a"/>
    <w:rsid w:val="002202D3"/>
    <w:pPr>
      <w:overflowPunct/>
      <w:textAlignment w:val="auto"/>
    </w:pPr>
    <w:rPr>
      <w:rFonts w:ascii="Arial" w:hAnsi="Arial"/>
      <w:sz w:val="20"/>
    </w:rPr>
  </w:style>
  <w:style w:type="paragraph" w:customStyle="1" w:styleId="af2">
    <w:name w:val="Текст (прав. подпись)"/>
    <w:basedOn w:val="a"/>
    <w:next w:val="a"/>
    <w:rsid w:val="002202D3"/>
    <w:pPr>
      <w:overflowPunct/>
      <w:jc w:val="right"/>
      <w:textAlignment w:val="auto"/>
    </w:pPr>
    <w:rPr>
      <w:rFonts w:ascii="Arial" w:hAnsi="Arial"/>
      <w:sz w:val="20"/>
    </w:rPr>
  </w:style>
  <w:style w:type="paragraph" w:customStyle="1" w:styleId="af3">
    <w:name w:val="Прижатый влево"/>
    <w:basedOn w:val="a"/>
    <w:next w:val="a"/>
    <w:uiPriority w:val="99"/>
    <w:rsid w:val="002202D3"/>
    <w:pPr>
      <w:overflowPunct/>
      <w:textAlignment w:val="auto"/>
    </w:pPr>
    <w:rPr>
      <w:rFonts w:ascii="Arial" w:hAnsi="Arial"/>
      <w:sz w:val="20"/>
    </w:rPr>
  </w:style>
  <w:style w:type="paragraph" w:customStyle="1" w:styleId="ConsPlusNonformat">
    <w:name w:val="ConsPlusNonformat"/>
    <w:uiPriority w:val="99"/>
    <w:rsid w:val="002202D3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ConsPlusNormal">
    <w:name w:val="ConsPlusNormal"/>
    <w:rsid w:val="002202D3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customStyle="1" w:styleId="ConsPlusTitle">
    <w:name w:val="ConsPlusTitle"/>
    <w:rsid w:val="002202D3"/>
    <w:pPr>
      <w:widowControl w:val="0"/>
      <w:autoSpaceDE w:val="0"/>
      <w:autoSpaceDN w:val="0"/>
      <w:adjustRightInd w:val="0"/>
    </w:pPr>
    <w:rPr>
      <w:rFonts w:ascii="Arial" w:hAnsi="Arial" w:cs="Arial"/>
      <w:b/>
      <w:bCs/>
    </w:rPr>
  </w:style>
  <w:style w:type="paragraph" w:styleId="21">
    <w:name w:val="Body Text Indent 2"/>
    <w:basedOn w:val="a"/>
    <w:rsid w:val="007E582D"/>
    <w:pPr>
      <w:spacing w:after="120" w:line="480" w:lineRule="auto"/>
      <w:ind w:left="283"/>
    </w:pPr>
  </w:style>
  <w:style w:type="paragraph" w:styleId="31">
    <w:name w:val="Body Text Indent 3"/>
    <w:basedOn w:val="a"/>
    <w:rsid w:val="007E582D"/>
    <w:pPr>
      <w:spacing w:after="120"/>
      <w:ind w:left="283"/>
    </w:pPr>
    <w:rPr>
      <w:sz w:val="16"/>
      <w:szCs w:val="16"/>
    </w:rPr>
  </w:style>
  <w:style w:type="paragraph" w:styleId="af4">
    <w:name w:val="footnote text"/>
    <w:basedOn w:val="a"/>
    <w:link w:val="af5"/>
    <w:semiHidden/>
    <w:rsid w:val="007E582D"/>
    <w:pPr>
      <w:overflowPunct/>
      <w:autoSpaceDE/>
      <w:autoSpaceDN/>
      <w:adjustRightInd/>
      <w:textAlignment w:val="auto"/>
    </w:pPr>
    <w:rPr>
      <w:sz w:val="20"/>
    </w:rPr>
  </w:style>
  <w:style w:type="paragraph" w:styleId="af6">
    <w:name w:val="Normal (Web)"/>
    <w:basedOn w:val="a"/>
    <w:uiPriority w:val="99"/>
    <w:rsid w:val="007E582D"/>
    <w:rPr>
      <w:szCs w:val="24"/>
    </w:rPr>
  </w:style>
  <w:style w:type="paragraph" w:styleId="af7">
    <w:name w:val="Block Text"/>
    <w:basedOn w:val="a"/>
    <w:rsid w:val="007E582D"/>
    <w:pPr>
      <w:shd w:val="clear" w:color="auto" w:fill="FFFFFF"/>
      <w:overflowPunct/>
      <w:autoSpaceDE/>
      <w:autoSpaceDN/>
      <w:adjustRightInd/>
      <w:spacing w:line="360" w:lineRule="auto"/>
      <w:ind w:left="29" w:right="77" w:firstLine="680"/>
      <w:jc w:val="both"/>
      <w:textAlignment w:val="auto"/>
    </w:pPr>
    <w:rPr>
      <w:rFonts w:ascii="Arial" w:hAnsi="Arial" w:cs="Arial"/>
      <w:color w:val="000000"/>
      <w:spacing w:val="-7"/>
      <w:szCs w:val="28"/>
    </w:rPr>
  </w:style>
  <w:style w:type="paragraph" w:customStyle="1" w:styleId="10">
    <w:name w:val="Çàã1"/>
    <w:basedOn w:val="a"/>
    <w:rsid w:val="007E582D"/>
    <w:pPr>
      <w:keepNext/>
      <w:suppressAutoHyphens/>
      <w:jc w:val="center"/>
    </w:pPr>
    <w:rPr>
      <w:b/>
    </w:rPr>
  </w:style>
  <w:style w:type="character" w:styleId="af8">
    <w:name w:val="footnote reference"/>
    <w:semiHidden/>
    <w:rsid w:val="009A6DAB"/>
    <w:rPr>
      <w:vertAlign w:val="superscript"/>
    </w:rPr>
  </w:style>
  <w:style w:type="character" w:styleId="af9">
    <w:name w:val="Strong"/>
    <w:uiPriority w:val="22"/>
    <w:qFormat/>
    <w:rsid w:val="008931BA"/>
    <w:rPr>
      <w:b/>
      <w:bCs/>
    </w:rPr>
  </w:style>
  <w:style w:type="paragraph" w:customStyle="1" w:styleId="afa">
    <w:name w:val="Информация об изменениях документа"/>
    <w:basedOn w:val="ae"/>
    <w:next w:val="a"/>
    <w:uiPriority w:val="99"/>
    <w:rsid w:val="00542C94"/>
    <w:pPr>
      <w:spacing w:before="75"/>
      <w:ind w:firstLine="0"/>
    </w:pPr>
    <w:rPr>
      <w:rFonts w:cs="Arial"/>
      <w:color w:val="353842"/>
      <w:sz w:val="24"/>
      <w:szCs w:val="24"/>
      <w:shd w:val="clear" w:color="auto" w:fill="F0F0F0"/>
    </w:rPr>
  </w:style>
  <w:style w:type="paragraph" w:customStyle="1" w:styleId="afb">
    <w:name w:val="Нормальный (таблица)"/>
    <w:basedOn w:val="a"/>
    <w:next w:val="a"/>
    <w:uiPriority w:val="99"/>
    <w:rsid w:val="008802A5"/>
    <w:pPr>
      <w:overflowPunct/>
      <w:jc w:val="both"/>
      <w:textAlignment w:val="auto"/>
    </w:pPr>
    <w:rPr>
      <w:rFonts w:ascii="Arial" w:hAnsi="Arial" w:cs="Arial"/>
      <w:szCs w:val="24"/>
    </w:rPr>
  </w:style>
  <w:style w:type="paragraph" w:styleId="afc">
    <w:name w:val="Balloon Text"/>
    <w:basedOn w:val="a"/>
    <w:link w:val="afd"/>
    <w:uiPriority w:val="99"/>
    <w:semiHidden/>
    <w:unhideWhenUsed/>
    <w:rsid w:val="00DD6DC1"/>
    <w:rPr>
      <w:rFonts w:ascii="Tahoma" w:hAnsi="Tahoma"/>
      <w:sz w:val="16"/>
      <w:szCs w:val="16"/>
      <w:lang/>
    </w:rPr>
  </w:style>
  <w:style w:type="character" w:customStyle="1" w:styleId="afd">
    <w:name w:val="Текст выноски Знак"/>
    <w:link w:val="afc"/>
    <w:uiPriority w:val="99"/>
    <w:semiHidden/>
    <w:rsid w:val="00DD6DC1"/>
    <w:rPr>
      <w:rFonts w:ascii="Tahoma" w:hAnsi="Tahoma" w:cs="Tahoma"/>
      <w:sz w:val="16"/>
      <w:szCs w:val="16"/>
    </w:rPr>
  </w:style>
  <w:style w:type="character" w:customStyle="1" w:styleId="aa">
    <w:name w:val="Текст Знак"/>
    <w:link w:val="a9"/>
    <w:uiPriority w:val="99"/>
    <w:rsid w:val="00480FF0"/>
    <w:rPr>
      <w:rFonts w:ascii="Courier New" w:hAnsi="Courier New" w:cs="Courier New"/>
    </w:rPr>
  </w:style>
  <w:style w:type="character" w:customStyle="1" w:styleId="apple-converted-space">
    <w:name w:val="apple-converted-space"/>
    <w:basedOn w:val="a0"/>
    <w:rsid w:val="00AC657A"/>
  </w:style>
  <w:style w:type="paragraph" w:styleId="afe">
    <w:name w:val="No Spacing"/>
    <w:link w:val="aff"/>
    <w:qFormat/>
    <w:rsid w:val="00902033"/>
    <w:rPr>
      <w:rFonts w:ascii="Calibri" w:eastAsia="Calibri" w:hAnsi="Calibri"/>
      <w:sz w:val="22"/>
      <w:szCs w:val="22"/>
      <w:lang w:eastAsia="en-US"/>
    </w:rPr>
  </w:style>
  <w:style w:type="character" w:customStyle="1" w:styleId="aff">
    <w:name w:val="Без интервала Знак"/>
    <w:link w:val="afe"/>
    <w:rsid w:val="00902033"/>
    <w:rPr>
      <w:rFonts w:ascii="Calibri" w:eastAsia="Calibri" w:hAnsi="Calibri"/>
      <w:sz w:val="22"/>
      <w:szCs w:val="22"/>
      <w:lang w:eastAsia="en-US" w:bidi="ar-SA"/>
    </w:rPr>
  </w:style>
  <w:style w:type="paragraph" w:customStyle="1" w:styleId="NoSpacing">
    <w:name w:val="No Spacing"/>
    <w:link w:val="NoSpacingChar"/>
    <w:rsid w:val="00902033"/>
    <w:rPr>
      <w:rFonts w:ascii="Calibri" w:hAnsi="Calibri"/>
      <w:sz w:val="22"/>
      <w:szCs w:val="22"/>
      <w:lang w:eastAsia="en-US"/>
    </w:rPr>
  </w:style>
  <w:style w:type="character" w:customStyle="1" w:styleId="NoSpacingChar">
    <w:name w:val="No Spacing Char"/>
    <w:link w:val="NoSpacing"/>
    <w:locked/>
    <w:rsid w:val="00902033"/>
    <w:rPr>
      <w:rFonts w:ascii="Calibri" w:hAnsi="Calibri"/>
      <w:sz w:val="22"/>
      <w:szCs w:val="22"/>
      <w:lang w:eastAsia="en-US" w:bidi="ar-SA"/>
    </w:rPr>
  </w:style>
  <w:style w:type="character" w:customStyle="1" w:styleId="FontStyle13">
    <w:name w:val="Font Style13"/>
    <w:rsid w:val="00D779C5"/>
    <w:rPr>
      <w:rFonts w:ascii="Arial" w:hAnsi="Arial" w:cs="Arial"/>
      <w:sz w:val="22"/>
      <w:szCs w:val="22"/>
    </w:rPr>
  </w:style>
  <w:style w:type="character" w:customStyle="1" w:styleId="af5">
    <w:name w:val="Текст сноски Знак"/>
    <w:basedOn w:val="a0"/>
    <w:link w:val="af4"/>
    <w:semiHidden/>
    <w:rsid w:val="00611C2F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2353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182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552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951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100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554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394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1422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959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089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355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1234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3091412">
              <w:marLeft w:val="75"/>
              <w:marRight w:val="150"/>
              <w:marTop w:val="15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3216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0378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3125412">
              <w:marLeft w:val="75"/>
              <w:marRight w:val="150"/>
              <w:marTop w:val="15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98437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322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002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028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1378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618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4086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550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165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consultantplus://offline/ref=347C4AA8CA35917F6FDC7F9643D093152F3F803F8082CD4E621038C471670D527E1B333F3FB387709F6B32E8FC4837DC3869B5052D71576DLBkBK" TargetMode="External"/><Relationship Id="rId18" Type="http://schemas.openxmlformats.org/officeDocument/2006/relationships/image" Target="media/image6.emf"/><Relationship Id="rId26" Type="http://schemas.openxmlformats.org/officeDocument/2006/relationships/image" Target="media/image10.png"/><Relationship Id="rId39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9.jpeg"/><Relationship Id="rId34" Type="http://schemas.openxmlformats.org/officeDocument/2006/relationships/image" Target="media/image18.png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5.emf"/><Relationship Id="rId25" Type="http://schemas.openxmlformats.org/officeDocument/2006/relationships/hyperlink" Target="consultantplus://offline/ref=2C3CEB334702F42F14457E790765765F122BD03C0E502A8BD352D52F7E3B55742B77D748C571763D2B484FA52988D8FF7E881A6505FD77D7w7C2K" TargetMode="External"/><Relationship Id="rId33" Type="http://schemas.openxmlformats.org/officeDocument/2006/relationships/image" Target="media/image17.png"/><Relationship Id="rId38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image" Target="media/image4.emf"/><Relationship Id="rId20" Type="http://schemas.openxmlformats.org/officeDocument/2006/relationships/image" Target="media/image8.emf"/><Relationship Id="rId29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eseur.ru" TargetMode="External"/><Relationship Id="rId24" Type="http://schemas.openxmlformats.org/officeDocument/2006/relationships/hyperlink" Target="consultantplus://offline/ref=2C3CEB334702F42F14457E790765765F122BD03C0E502A8BD352D52F7E3B55742B77D748C571763D2B484FA52988D8FF7E881A6505FD77D7w7C2K" TargetMode="External"/><Relationship Id="rId32" Type="http://schemas.openxmlformats.org/officeDocument/2006/relationships/image" Target="media/image16.png"/><Relationship Id="rId37" Type="http://schemas.openxmlformats.org/officeDocument/2006/relationships/footer" Target="footer1.xml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hyperlink" Target="consultantplus://offline/ref=347C4AA8CA35917F6FDC7F9643D093152D3E8E3A838CCD4E621038C471670D527E1B333F3FB38571946B32E8FC4837DC3869B5052D71576DLBkBK" TargetMode="External"/><Relationship Id="rId23" Type="http://schemas.openxmlformats.org/officeDocument/2006/relationships/hyperlink" Target="http://www.eseur.ru/" TargetMode="External"/><Relationship Id="rId28" Type="http://schemas.openxmlformats.org/officeDocument/2006/relationships/image" Target="media/image12.png"/><Relationship Id="rId36" Type="http://schemas.openxmlformats.org/officeDocument/2006/relationships/image" Target="media/image20.wmf"/><Relationship Id="rId10" Type="http://schemas.openxmlformats.org/officeDocument/2006/relationships/hyperlink" Target="mailto:mail@eseur.ru" TargetMode="External"/><Relationship Id="rId19" Type="http://schemas.openxmlformats.org/officeDocument/2006/relationships/image" Target="media/image7.emf"/><Relationship Id="rId31" Type="http://schemas.openxmlformats.org/officeDocument/2006/relationships/image" Target="media/image15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yperlink" Target="consultantplus://offline/ref=347C4AA8CA35917F6FDC7F9643D093152D3E8E3A838CCD4E621038C471670D527E1B333F3FB38571996B32E8FC4837DC3869B5052D71576DLBkBK" TargetMode="External"/><Relationship Id="rId22" Type="http://schemas.openxmlformats.org/officeDocument/2006/relationships/hyperlink" Target="mailto:mail@eseur.ru" TargetMode="External"/><Relationship Id="rId27" Type="http://schemas.openxmlformats.org/officeDocument/2006/relationships/image" Target="media/image11.wmf"/><Relationship Id="rId30" Type="http://schemas.openxmlformats.org/officeDocument/2006/relationships/image" Target="media/image14.png"/><Relationship Id="rId35" Type="http://schemas.openxmlformats.org/officeDocument/2006/relationships/image" Target="media/image19.w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97D0BA0-07A0-429D-BF7F-6171FC8B4F8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53</Pages>
  <Words>17182</Words>
  <Characters>97942</Characters>
  <Application>Microsoft Office Word</Application>
  <DocSecurity>4</DocSecurity>
  <Lines>816</Lines>
  <Paragraphs>229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Профсоюз работников  народного  образования  и науки</vt:lpstr>
    </vt:vector>
  </TitlesOfParts>
  <Company>Профсоюз работников народного образования и науки</Company>
  <LinksUpToDate>false</LinksUpToDate>
  <CharactersWithSpaces>114895</CharactersWithSpaces>
  <SharedDoc>false</SharedDoc>
  <HLinks>
    <vt:vector size="240" baseType="variant">
      <vt:variant>
        <vt:i4>6488119</vt:i4>
      </vt:variant>
      <vt:variant>
        <vt:i4>117</vt:i4>
      </vt:variant>
      <vt:variant>
        <vt:i4>0</vt:i4>
      </vt:variant>
      <vt:variant>
        <vt:i4>5</vt:i4>
      </vt:variant>
      <vt:variant>
        <vt:lpwstr/>
      </vt:variant>
      <vt:variant>
        <vt:lpwstr>Par654</vt:lpwstr>
      </vt:variant>
      <vt:variant>
        <vt:i4>6291506</vt:i4>
      </vt:variant>
      <vt:variant>
        <vt:i4>114</vt:i4>
      </vt:variant>
      <vt:variant>
        <vt:i4>0</vt:i4>
      </vt:variant>
      <vt:variant>
        <vt:i4>5</vt:i4>
      </vt:variant>
      <vt:variant>
        <vt:lpwstr/>
      </vt:variant>
      <vt:variant>
        <vt:lpwstr>Par607</vt:lpwstr>
      </vt:variant>
      <vt:variant>
        <vt:i4>6357042</vt:i4>
      </vt:variant>
      <vt:variant>
        <vt:i4>111</vt:i4>
      </vt:variant>
      <vt:variant>
        <vt:i4>0</vt:i4>
      </vt:variant>
      <vt:variant>
        <vt:i4>5</vt:i4>
      </vt:variant>
      <vt:variant>
        <vt:lpwstr/>
      </vt:variant>
      <vt:variant>
        <vt:lpwstr>Par606</vt:lpwstr>
      </vt:variant>
      <vt:variant>
        <vt:i4>6422578</vt:i4>
      </vt:variant>
      <vt:variant>
        <vt:i4>108</vt:i4>
      </vt:variant>
      <vt:variant>
        <vt:i4>0</vt:i4>
      </vt:variant>
      <vt:variant>
        <vt:i4>5</vt:i4>
      </vt:variant>
      <vt:variant>
        <vt:lpwstr/>
      </vt:variant>
      <vt:variant>
        <vt:lpwstr>Par605</vt:lpwstr>
      </vt:variant>
      <vt:variant>
        <vt:i4>6488114</vt:i4>
      </vt:variant>
      <vt:variant>
        <vt:i4>105</vt:i4>
      </vt:variant>
      <vt:variant>
        <vt:i4>0</vt:i4>
      </vt:variant>
      <vt:variant>
        <vt:i4>5</vt:i4>
      </vt:variant>
      <vt:variant>
        <vt:lpwstr/>
      </vt:variant>
      <vt:variant>
        <vt:lpwstr>Par604</vt:lpwstr>
      </vt:variant>
      <vt:variant>
        <vt:i4>6357042</vt:i4>
      </vt:variant>
      <vt:variant>
        <vt:i4>102</vt:i4>
      </vt:variant>
      <vt:variant>
        <vt:i4>0</vt:i4>
      </vt:variant>
      <vt:variant>
        <vt:i4>5</vt:i4>
      </vt:variant>
      <vt:variant>
        <vt:lpwstr/>
      </vt:variant>
      <vt:variant>
        <vt:lpwstr>Par303</vt:lpwstr>
      </vt:variant>
      <vt:variant>
        <vt:i4>6684727</vt:i4>
      </vt:variant>
      <vt:variant>
        <vt:i4>99</vt:i4>
      </vt:variant>
      <vt:variant>
        <vt:i4>0</vt:i4>
      </vt:variant>
      <vt:variant>
        <vt:i4>5</vt:i4>
      </vt:variant>
      <vt:variant>
        <vt:lpwstr/>
      </vt:variant>
      <vt:variant>
        <vt:lpwstr>Par156</vt:lpwstr>
      </vt:variant>
      <vt:variant>
        <vt:i4>5505026</vt:i4>
      </vt:variant>
      <vt:variant>
        <vt:i4>96</vt:i4>
      </vt:variant>
      <vt:variant>
        <vt:i4>0</vt:i4>
      </vt:variant>
      <vt:variant>
        <vt:i4>5</vt:i4>
      </vt:variant>
      <vt:variant>
        <vt:lpwstr/>
      </vt:variant>
      <vt:variant>
        <vt:lpwstr>Par50</vt:lpwstr>
      </vt:variant>
      <vt:variant>
        <vt:i4>7012404</vt:i4>
      </vt:variant>
      <vt:variant>
        <vt:i4>93</vt:i4>
      </vt:variant>
      <vt:variant>
        <vt:i4>0</vt:i4>
      </vt:variant>
      <vt:variant>
        <vt:i4>5</vt:i4>
      </vt:variant>
      <vt:variant>
        <vt:lpwstr/>
      </vt:variant>
      <vt:variant>
        <vt:lpwstr>Par369</vt:lpwstr>
      </vt:variant>
      <vt:variant>
        <vt:i4>6357046</vt:i4>
      </vt:variant>
      <vt:variant>
        <vt:i4>90</vt:i4>
      </vt:variant>
      <vt:variant>
        <vt:i4>0</vt:i4>
      </vt:variant>
      <vt:variant>
        <vt:i4>5</vt:i4>
      </vt:variant>
      <vt:variant>
        <vt:lpwstr/>
      </vt:variant>
      <vt:variant>
        <vt:lpwstr>Par545</vt:lpwstr>
      </vt:variant>
      <vt:variant>
        <vt:i4>6291506</vt:i4>
      </vt:variant>
      <vt:variant>
        <vt:i4>87</vt:i4>
      </vt:variant>
      <vt:variant>
        <vt:i4>0</vt:i4>
      </vt:variant>
      <vt:variant>
        <vt:i4>5</vt:i4>
      </vt:variant>
      <vt:variant>
        <vt:lpwstr/>
      </vt:variant>
      <vt:variant>
        <vt:lpwstr>Par504</vt:lpwstr>
      </vt:variant>
      <vt:variant>
        <vt:i4>6291509</vt:i4>
      </vt:variant>
      <vt:variant>
        <vt:i4>84</vt:i4>
      </vt:variant>
      <vt:variant>
        <vt:i4>0</vt:i4>
      </vt:variant>
      <vt:variant>
        <vt:i4>5</vt:i4>
      </vt:variant>
      <vt:variant>
        <vt:lpwstr/>
      </vt:variant>
      <vt:variant>
        <vt:lpwstr>Par372</vt:lpwstr>
      </vt:variant>
      <vt:variant>
        <vt:i4>6946864</vt:i4>
      </vt:variant>
      <vt:variant>
        <vt:i4>81</vt:i4>
      </vt:variant>
      <vt:variant>
        <vt:i4>0</vt:i4>
      </vt:variant>
      <vt:variant>
        <vt:i4>5</vt:i4>
      </vt:variant>
      <vt:variant>
        <vt:lpwstr/>
      </vt:variant>
      <vt:variant>
        <vt:lpwstr>Par328</vt:lpwstr>
      </vt:variant>
      <vt:variant>
        <vt:i4>6291504</vt:i4>
      </vt:variant>
      <vt:variant>
        <vt:i4>78</vt:i4>
      </vt:variant>
      <vt:variant>
        <vt:i4>0</vt:i4>
      </vt:variant>
      <vt:variant>
        <vt:i4>5</vt:i4>
      </vt:variant>
      <vt:variant>
        <vt:lpwstr/>
      </vt:variant>
      <vt:variant>
        <vt:lpwstr>Par120</vt:lpwstr>
      </vt:variant>
      <vt:variant>
        <vt:i4>6291504</vt:i4>
      </vt:variant>
      <vt:variant>
        <vt:i4>75</vt:i4>
      </vt:variant>
      <vt:variant>
        <vt:i4>0</vt:i4>
      </vt:variant>
      <vt:variant>
        <vt:i4>5</vt:i4>
      </vt:variant>
      <vt:variant>
        <vt:lpwstr/>
      </vt:variant>
      <vt:variant>
        <vt:lpwstr>Par120</vt:lpwstr>
      </vt:variant>
      <vt:variant>
        <vt:i4>6553648</vt:i4>
      </vt:variant>
      <vt:variant>
        <vt:i4>72</vt:i4>
      </vt:variant>
      <vt:variant>
        <vt:i4>0</vt:i4>
      </vt:variant>
      <vt:variant>
        <vt:i4>5</vt:i4>
      </vt:variant>
      <vt:variant>
        <vt:lpwstr/>
      </vt:variant>
      <vt:variant>
        <vt:lpwstr>Par623</vt:lpwstr>
      </vt:variant>
      <vt:variant>
        <vt:i4>6619188</vt:i4>
      </vt:variant>
      <vt:variant>
        <vt:i4>69</vt:i4>
      </vt:variant>
      <vt:variant>
        <vt:i4>0</vt:i4>
      </vt:variant>
      <vt:variant>
        <vt:i4>5</vt:i4>
      </vt:variant>
      <vt:variant>
        <vt:lpwstr/>
      </vt:variant>
      <vt:variant>
        <vt:lpwstr>Par561</vt:lpwstr>
      </vt:variant>
      <vt:variant>
        <vt:i4>6750257</vt:i4>
      </vt:variant>
      <vt:variant>
        <vt:i4>66</vt:i4>
      </vt:variant>
      <vt:variant>
        <vt:i4>0</vt:i4>
      </vt:variant>
      <vt:variant>
        <vt:i4>5</vt:i4>
      </vt:variant>
      <vt:variant>
        <vt:lpwstr/>
      </vt:variant>
      <vt:variant>
        <vt:lpwstr>Par234</vt:lpwstr>
      </vt:variant>
      <vt:variant>
        <vt:i4>6553648</vt:i4>
      </vt:variant>
      <vt:variant>
        <vt:i4>63</vt:i4>
      </vt:variant>
      <vt:variant>
        <vt:i4>0</vt:i4>
      </vt:variant>
      <vt:variant>
        <vt:i4>5</vt:i4>
      </vt:variant>
      <vt:variant>
        <vt:lpwstr/>
      </vt:variant>
      <vt:variant>
        <vt:lpwstr>Par227</vt:lpwstr>
      </vt:variant>
      <vt:variant>
        <vt:i4>5373954</vt:i4>
      </vt:variant>
      <vt:variant>
        <vt:i4>60</vt:i4>
      </vt:variant>
      <vt:variant>
        <vt:i4>0</vt:i4>
      </vt:variant>
      <vt:variant>
        <vt:i4>5</vt:i4>
      </vt:variant>
      <vt:variant>
        <vt:lpwstr/>
      </vt:variant>
      <vt:variant>
        <vt:lpwstr>Par30</vt:lpwstr>
      </vt:variant>
      <vt:variant>
        <vt:i4>3407982</vt:i4>
      </vt:variant>
      <vt:variant>
        <vt:i4>57</vt:i4>
      </vt:variant>
      <vt:variant>
        <vt:i4>0</vt:i4>
      </vt:variant>
      <vt:variant>
        <vt:i4>5</vt:i4>
      </vt:variant>
      <vt:variant>
        <vt:lpwstr>consultantplus://offline/ref=2C3CEB334702F42F14457E790765765F122BD03C0E502A8BD352D52F7E3B55742B77D748C571763D2B484FA52988D8FF7E881A6505FD77D7w7C2K</vt:lpwstr>
      </vt:variant>
      <vt:variant>
        <vt:lpwstr/>
      </vt:variant>
      <vt:variant>
        <vt:i4>3407982</vt:i4>
      </vt:variant>
      <vt:variant>
        <vt:i4>54</vt:i4>
      </vt:variant>
      <vt:variant>
        <vt:i4>0</vt:i4>
      </vt:variant>
      <vt:variant>
        <vt:i4>5</vt:i4>
      </vt:variant>
      <vt:variant>
        <vt:lpwstr>consultantplus://offline/ref=2C3CEB334702F42F14457E790765765F122BD03C0E502A8BD352D52F7E3B55742B77D748C571763D2B484FA52988D8FF7E881A6505FD77D7w7C2K</vt:lpwstr>
      </vt:variant>
      <vt:variant>
        <vt:lpwstr/>
      </vt:variant>
      <vt:variant>
        <vt:i4>262157</vt:i4>
      </vt:variant>
      <vt:variant>
        <vt:i4>51</vt:i4>
      </vt:variant>
      <vt:variant>
        <vt:i4>0</vt:i4>
      </vt:variant>
      <vt:variant>
        <vt:i4>5</vt:i4>
      </vt:variant>
      <vt:variant>
        <vt:lpwstr>http://www.eseur.ru/</vt:lpwstr>
      </vt:variant>
      <vt:variant>
        <vt:lpwstr/>
      </vt:variant>
      <vt:variant>
        <vt:i4>8060999</vt:i4>
      </vt:variant>
      <vt:variant>
        <vt:i4>48</vt:i4>
      </vt:variant>
      <vt:variant>
        <vt:i4>0</vt:i4>
      </vt:variant>
      <vt:variant>
        <vt:i4>5</vt:i4>
      </vt:variant>
      <vt:variant>
        <vt:lpwstr>mailto:mail@eseur.ru</vt:lpwstr>
      </vt:variant>
      <vt:variant>
        <vt:lpwstr/>
      </vt:variant>
      <vt:variant>
        <vt:i4>7864417</vt:i4>
      </vt:variant>
      <vt:variant>
        <vt:i4>45</vt:i4>
      </vt:variant>
      <vt:variant>
        <vt:i4>0</vt:i4>
      </vt:variant>
      <vt:variant>
        <vt:i4>5</vt:i4>
      </vt:variant>
      <vt:variant>
        <vt:lpwstr>consultantplus://offline/ref=347C4AA8CA35917F6FDC7F9643D093152D3E8E3A838CCD4E621038C471670D527E1B333F3FB38571946B32E8FC4837DC3869B5052D71576DLBkBK</vt:lpwstr>
      </vt:variant>
      <vt:variant>
        <vt:lpwstr/>
      </vt:variant>
      <vt:variant>
        <vt:i4>65600</vt:i4>
      </vt:variant>
      <vt:variant>
        <vt:i4>42</vt:i4>
      </vt:variant>
      <vt:variant>
        <vt:i4>0</vt:i4>
      </vt:variant>
      <vt:variant>
        <vt:i4>5</vt:i4>
      </vt:variant>
      <vt:variant>
        <vt:lpwstr/>
      </vt:variant>
      <vt:variant>
        <vt:lpwstr>P1006</vt:lpwstr>
      </vt:variant>
      <vt:variant>
        <vt:i4>917576</vt:i4>
      </vt:variant>
      <vt:variant>
        <vt:i4>39</vt:i4>
      </vt:variant>
      <vt:variant>
        <vt:i4>0</vt:i4>
      </vt:variant>
      <vt:variant>
        <vt:i4>5</vt:i4>
      </vt:variant>
      <vt:variant>
        <vt:lpwstr/>
      </vt:variant>
      <vt:variant>
        <vt:lpwstr>P688</vt:lpwstr>
      </vt:variant>
      <vt:variant>
        <vt:i4>327744</vt:i4>
      </vt:variant>
      <vt:variant>
        <vt:i4>36</vt:i4>
      </vt:variant>
      <vt:variant>
        <vt:i4>0</vt:i4>
      </vt:variant>
      <vt:variant>
        <vt:i4>5</vt:i4>
      </vt:variant>
      <vt:variant>
        <vt:lpwstr/>
      </vt:variant>
      <vt:variant>
        <vt:lpwstr>P1048</vt:lpwstr>
      </vt:variant>
      <vt:variant>
        <vt:i4>917576</vt:i4>
      </vt:variant>
      <vt:variant>
        <vt:i4>33</vt:i4>
      </vt:variant>
      <vt:variant>
        <vt:i4>0</vt:i4>
      </vt:variant>
      <vt:variant>
        <vt:i4>5</vt:i4>
      </vt:variant>
      <vt:variant>
        <vt:lpwstr/>
      </vt:variant>
      <vt:variant>
        <vt:lpwstr>P688</vt:lpwstr>
      </vt:variant>
      <vt:variant>
        <vt:i4>131144</vt:i4>
      </vt:variant>
      <vt:variant>
        <vt:i4>30</vt:i4>
      </vt:variant>
      <vt:variant>
        <vt:i4>0</vt:i4>
      </vt:variant>
      <vt:variant>
        <vt:i4>5</vt:i4>
      </vt:variant>
      <vt:variant>
        <vt:lpwstr/>
      </vt:variant>
      <vt:variant>
        <vt:lpwstr>P684</vt:lpwstr>
      </vt:variant>
      <vt:variant>
        <vt:i4>7864428</vt:i4>
      </vt:variant>
      <vt:variant>
        <vt:i4>27</vt:i4>
      </vt:variant>
      <vt:variant>
        <vt:i4>0</vt:i4>
      </vt:variant>
      <vt:variant>
        <vt:i4>5</vt:i4>
      </vt:variant>
      <vt:variant>
        <vt:lpwstr>consultantplus://offline/ref=347C4AA8CA35917F6FDC7F9643D093152D3E8E3A838CCD4E621038C471670D527E1B333F3FB38571996B32E8FC4837DC3869B5052D71576DLBkBK</vt:lpwstr>
      </vt:variant>
      <vt:variant>
        <vt:lpwstr/>
      </vt:variant>
      <vt:variant>
        <vt:i4>262217</vt:i4>
      </vt:variant>
      <vt:variant>
        <vt:i4>24</vt:i4>
      </vt:variant>
      <vt:variant>
        <vt:i4>0</vt:i4>
      </vt:variant>
      <vt:variant>
        <vt:i4>5</vt:i4>
      </vt:variant>
      <vt:variant>
        <vt:lpwstr/>
      </vt:variant>
      <vt:variant>
        <vt:lpwstr>P692</vt:lpwstr>
      </vt:variant>
      <vt:variant>
        <vt:i4>3670128</vt:i4>
      </vt:variant>
      <vt:variant>
        <vt:i4>21</vt:i4>
      </vt:variant>
      <vt:variant>
        <vt:i4>0</vt:i4>
      </vt:variant>
      <vt:variant>
        <vt:i4>5</vt:i4>
      </vt:variant>
      <vt:variant>
        <vt:lpwstr/>
      </vt:variant>
      <vt:variant>
        <vt:lpwstr>P87</vt:lpwstr>
      </vt:variant>
      <vt:variant>
        <vt:i4>131145</vt:i4>
      </vt:variant>
      <vt:variant>
        <vt:i4>18</vt:i4>
      </vt:variant>
      <vt:variant>
        <vt:i4>0</vt:i4>
      </vt:variant>
      <vt:variant>
        <vt:i4>5</vt:i4>
      </vt:variant>
      <vt:variant>
        <vt:lpwstr/>
      </vt:variant>
      <vt:variant>
        <vt:lpwstr>P496</vt:lpwstr>
      </vt:variant>
      <vt:variant>
        <vt:i4>7864369</vt:i4>
      </vt:variant>
      <vt:variant>
        <vt:i4>15</vt:i4>
      </vt:variant>
      <vt:variant>
        <vt:i4>0</vt:i4>
      </vt:variant>
      <vt:variant>
        <vt:i4>5</vt:i4>
      </vt:variant>
      <vt:variant>
        <vt:lpwstr>consultantplus://offline/ref=347C4AA8CA35917F6FDC7F9643D093152F3F803F8082CD4E621038C471670D527E1B333F3FB387709F6B32E8FC4837DC3869B5052D71576DLBkBK</vt:lpwstr>
      </vt:variant>
      <vt:variant>
        <vt:lpwstr/>
      </vt:variant>
      <vt:variant>
        <vt:i4>131145</vt:i4>
      </vt:variant>
      <vt:variant>
        <vt:i4>12</vt:i4>
      </vt:variant>
      <vt:variant>
        <vt:i4>0</vt:i4>
      </vt:variant>
      <vt:variant>
        <vt:i4>5</vt:i4>
      </vt:variant>
      <vt:variant>
        <vt:lpwstr/>
      </vt:variant>
      <vt:variant>
        <vt:lpwstr>P496</vt:lpwstr>
      </vt:variant>
      <vt:variant>
        <vt:i4>196674</vt:i4>
      </vt:variant>
      <vt:variant>
        <vt:i4>9</vt:i4>
      </vt:variant>
      <vt:variant>
        <vt:i4>0</vt:i4>
      </vt:variant>
      <vt:variant>
        <vt:i4>5</vt:i4>
      </vt:variant>
      <vt:variant>
        <vt:lpwstr/>
      </vt:variant>
      <vt:variant>
        <vt:lpwstr>P526</vt:lpwstr>
      </vt:variant>
      <vt:variant>
        <vt:i4>458818</vt:i4>
      </vt:variant>
      <vt:variant>
        <vt:i4>6</vt:i4>
      </vt:variant>
      <vt:variant>
        <vt:i4>0</vt:i4>
      </vt:variant>
      <vt:variant>
        <vt:i4>5</vt:i4>
      </vt:variant>
      <vt:variant>
        <vt:lpwstr/>
      </vt:variant>
      <vt:variant>
        <vt:lpwstr>P522</vt:lpwstr>
      </vt:variant>
      <vt:variant>
        <vt:i4>262157</vt:i4>
      </vt:variant>
      <vt:variant>
        <vt:i4>3</vt:i4>
      </vt:variant>
      <vt:variant>
        <vt:i4>0</vt:i4>
      </vt:variant>
      <vt:variant>
        <vt:i4>5</vt:i4>
      </vt:variant>
      <vt:variant>
        <vt:lpwstr>http://www.eseur.ru/</vt:lpwstr>
      </vt:variant>
      <vt:variant>
        <vt:lpwstr/>
      </vt:variant>
      <vt:variant>
        <vt:i4>8060999</vt:i4>
      </vt:variant>
      <vt:variant>
        <vt:i4>0</vt:i4>
      </vt:variant>
      <vt:variant>
        <vt:i4>0</vt:i4>
      </vt:variant>
      <vt:variant>
        <vt:i4>5</vt:i4>
      </vt:variant>
      <vt:variant>
        <vt:lpwstr>mailto:mail@eseur.ru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Профсоюз работников  народного  образования  и науки</dc:title>
  <dc:creator>В.Н.Понкратова</dc:creator>
  <cp:lastModifiedBy>User</cp:lastModifiedBy>
  <cp:revision>2</cp:revision>
  <cp:lastPrinted>2019-07-09T11:15:00Z</cp:lastPrinted>
  <dcterms:created xsi:type="dcterms:W3CDTF">2019-07-11T09:41:00Z</dcterms:created>
  <dcterms:modified xsi:type="dcterms:W3CDTF">2019-07-11T09:41:00Z</dcterms:modified>
</cp:coreProperties>
</file>