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00F" w:rsidRDefault="00F0100F" w:rsidP="00F0100F">
      <w:pPr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2C2D2E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5940425" cy="3550332"/>
            <wp:effectExtent l="0" t="0" r="3175" b="0"/>
            <wp:docPr id="1" name="Рисунок 1" descr="C:\Users\DNS\Desktop\IMG_20250519_050433_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IMG_20250519_050433_66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00F" w:rsidRPr="00F0100F" w:rsidRDefault="00F0100F" w:rsidP="00F01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0F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⭐️ Белгородский автопробег Победы побывал в Севастополе</w:t>
      </w:r>
    </w:p>
    <w:p w:rsidR="00F0100F" w:rsidRPr="00F0100F" w:rsidRDefault="00F0100F" w:rsidP="00F0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0100F" w:rsidRPr="00F0100F" w:rsidRDefault="00F0100F" w:rsidP="00F0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0100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Автопробег Победы, организованный Белгородским областным объединением организаций профсоюзов, уже побывал в Ростове на Дону и Керчи, а после Севастополя посетит Донецк. </w:t>
      </w:r>
    </w:p>
    <w:p w:rsidR="00F0100F" w:rsidRPr="00F0100F" w:rsidRDefault="00F0100F" w:rsidP="00F0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0100F" w:rsidRPr="00F0100F" w:rsidRDefault="00F0100F" w:rsidP="00F0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0100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⭐️ В состав делегации вошли более 30 человек, представляющие Белгородское профобъединение и 8 отраслевых профсоюзов, в том числе образования и науки, здравоохранения, государственных учреждений. </w:t>
      </w:r>
    </w:p>
    <w:p w:rsidR="00F0100F" w:rsidRPr="00F0100F" w:rsidRDefault="00F0100F" w:rsidP="00F0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0100F" w:rsidRPr="00F0100F" w:rsidRDefault="00F0100F" w:rsidP="00F0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0100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Приветствуя гостей, в рамках торжественного приёма делегации, председатель Севастопольского профобъединения Вадим Богачев отметил: </w:t>
      </w:r>
    </w:p>
    <w:p w:rsidR="00F0100F" w:rsidRPr="00F0100F" w:rsidRDefault="00F0100F" w:rsidP="00F0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0100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для </w:t>
      </w:r>
      <w:proofErr w:type="spellStart"/>
      <w:r w:rsidRPr="00F0100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севастопольцев</w:t>
      </w:r>
      <w:proofErr w:type="spellEnd"/>
      <w:r w:rsidRPr="00F0100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и белгородцев, как и для всей страны сейчас непростое время. Но тем важнее в этих условиях демонстрировать молодёжи, жителям наших регионов, членам профсоюзов и социальным партнёрам способность профсоюзов объединять и объединяться вокруг вечных ценностей, вокруг героизма и подвигов тех, кто принёс нам Победу 80 лет назад и тех, кто добывает её сейчас. </w:t>
      </w:r>
    </w:p>
    <w:p w:rsidR="00F0100F" w:rsidRPr="00F0100F" w:rsidRDefault="00F0100F" w:rsidP="00F0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0100F" w:rsidRPr="00F0100F" w:rsidRDefault="00F0100F" w:rsidP="00F0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0100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Своих коллег также поприветствовали члены Президиума Севастопольского объединения организаций профсоюзов: Василий Дудка, Вера Белая, Любовь Быковская, Вячеслав </w:t>
      </w:r>
      <w:proofErr w:type="spellStart"/>
      <w:r w:rsidRPr="00F0100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Просветкин</w:t>
      </w:r>
      <w:proofErr w:type="spellEnd"/>
      <w:r w:rsidRPr="00F0100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Иван </w:t>
      </w:r>
      <w:proofErr w:type="spellStart"/>
      <w:r w:rsidRPr="00F0100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Лиховоз</w:t>
      </w:r>
      <w:proofErr w:type="spellEnd"/>
      <w:r w:rsidRPr="00F0100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Елена </w:t>
      </w:r>
      <w:proofErr w:type="spellStart"/>
      <w:r w:rsidRPr="00F0100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Алехнович</w:t>
      </w:r>
      <w:proofErr w:type="spellEnd"/>
      <w:r w:rsidRPr="00F0100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Елена </w:t>
      </w:r>
      <w:proofErr w:type="spellStart"/>
      <w:r w:rsidRPr="00F0100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Благодарева</w:t>
      </w:r>
      <w:proofErr w:type="spellEnd"/>
      <w:r w:rsidRPr="00F0100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Вячеслав </w:t>
      </w:r>
      <w:proofErr w:type="spellStart"/>
      <w:r w:rsidRPr="00F0100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Статейкин</w:t>
      </w:r>
      <w:proofErr w:type="spellEnd"/>
      <w:r w:rsidRPr="00F0100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, работники Аппарата профобъединения. </w:t>
      </w:r>
    </w:p>
    <w:p w:rsidR="00F0100F" w:rsidRPr="00F0100F" w:rsidRDefault="00F0100F" w:rsidP="00F0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0100F" w:rsidRPr="00F0100F" w:rsidRDefault="00F0100F" w:rsidP="00F0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0100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🇷🇺 Председатель Белгородского профобъединения Николай Шаталов и его коллеги вручили привезенные с собой памятные подарки, среди которых белгородская сирень, символизирующая собой "Ветку Мира" – символ Победы и Памяти. </w:t>
      </w:r>
    </w:p>
    <w:p w:rsidR="00F0100F" w:rsidRPr="00F0100F" w:rsidRDefault="00F0100F" w:rsidP="00F0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0100F" w:rsidRPr="00F0100F" w:rsidRDefault="00F0100F" w:rsidP="00F0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0100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⚓️ Гости приняли участие в обзорно-экскурсионных мероприятиях с посещением центра Севастополя, Музейного комплекса «35 береговая батарея», Музея – заповедника «Херсонес Таврический» и</w:t>
      </w:r>
      <w:proofErr w:type="gramStart"/>
      <w:r w:rsidRPr="00F0100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М</w:t>
      </w:r>
      <w:proofErr w:type="gramEnd"/>
      <w:r w:rsidRPr="00F0100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узейно - храмового комплекса «Новый Херсонес». </w:t>
      </w:r>
    </w:p>
    <w:p w:rsidR="00F0100F" w:rsidRPr="00F0100F" w:rsidRDefault="00F0100F" w:rsidP="00F0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F0100F" w:rsidRDefault="00F0100F" w:rsidP="00F0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0100F">
        <w:rPr>
          <w:rFonts w:ascii="Arial" w:eastAsia="Times New Roman" w:hAnsi="Arial" w:cs="Arial"/>
          <w:color w:val="2C2D2E"/>
          <w:sz w:val="23"/>
          <w:szCs w:val="23"/>
          <w:lang w:eastAsia="ru-RU"/>
        </w:rPr>
        <w:lastRenderedPageBreak/>
        <w:t>⭐️ В ходе посещения Музейного комплекса «35 береговая батарея» участники автопробега Победы, совместно с представителями Севастопольских профсоюзов, возложили цветы к мемориальному камню «</w:t>
      </w:r>
      <w:proofErr w:type="gramStart"/>
      <w:r w:rsidRPr="00F0100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Шагнувшим</w:t>
      </w:r>
      <w:proofErr w:type="gramEnd"/>
      <w:r w:rsidRPr="00F0100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в бессмертие», почтив память павших защитников и освободителей Севастополя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F0100F" w:rsidRPr="00F0100F" w:rsidRDefault="00F0100F" w:rsidP="00F0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bookmarkStart w:id="0" w:name="_GoBack"/>
      <w:bookmarkEnd w:id="0"/>
    </w:p>
    <w:p w:rsidR="0063618C" w:rsidRDefault="00F0100F" w:rsidP="00F0100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81957" cy="7788198"/>
            <wp:effectExtent l="0" t="0" r="0" b="3810"/>
            <wp:docPr id="2" name="Рисунок 2" descr="C:\Users\DNS\Desktop\20250515_133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20250515_1338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225" cy="779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6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DB4"/>
    <w:rsid w:val="00626DB4"/>
    <w:rsid w:val="0063618C"/>
    <w:rsid w:val="00F0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0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2025-05-19T05:54:00Z</dcterms:created>
  <dcterms:modified xsi:type="dcterms:W3CDTF">2025-05-19T05:54:00Z</dcterms:modified>
</cp:coreProperties>
</file>