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tbl>
      <w:tblPr>
        <w:tblStyle w:val="a3"/>
        <w:tblW w:w="1077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261"/>
        <w:gridCol w:w="3828"/>
      </w:tblGrid>
      <w:tr w:rsidR="00991B5F" w:rsidRPr="005F197F" w:rsidTr="00090820">
        <w:trPr>
          <w:trHeight w:val="3255"/>
        </w:trPr>
        <w:tc>
          <w:tcPr>
            <w:tcW w:w="3686" w:type="dxa"/>
          </w:tcPr>
          <w:p w:rsidR="0085255E" w:rsidRPr="00112A5D" w:rsidRDefault="00E44BD5" w:rsidP="00E44BD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112A5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Санаторий расположен в </w:t>
            </w:r>
            <w:r w:rsidR="006C248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тихом месте на краю города, вдал</w:t>
            </w:r>
            <w:bookmarkStart w:id="0" w:name="_GoBack"/>
            <w:bookmarkEnd w:id="0"/>
            <w:r w:rsidRPr="00112A5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и от автомобильных дорог в озелененном микрорайоне Левобережья по адресу</w:t>
            </w:r>
            <w:r w:rsidR="00D90D36" w:rsidRPr="00112A5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112A5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114797" w:rsidRPr="00112A5D" w:rsidRDefault="00E44BD5" w:rsidP="00E44BD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112A5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D90D36" w:rsidRPr="00112A5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. Омск, ул. 2-я Любинская дом 2</w:t>
            </w:r>
            <w:r w:rsidR="00B619E0" w:rsidRPr="00112A5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85255E" w:rsidRPr="00112A5D" w:rsidRDefault="00B619E0" w:rsidP="00E44BD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112A5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(тел.710-730, 713-295)</w:t>
            </w:r>
          </w:p>
          <w:p w:rsidR="00991B5F" w:rsidRPr="00D90D36" w:rsidRDefault="00085670" w:rsidP="00E4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8-913-676-96-56</w:t>
            </w:r>
          </w:p>
        </w:tc>
        <w:tc>
          <w:tcPr>
            <w:tcW w:w="3261" w:type="dxa"/>
          </w:tcPr>
          <w:p w:rsidR="00991B5F" w:rsidRPr="00991B5F" w:rsidRDefault="00991B5F" w:rsidP="00E44BD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028697" cy="1895475"/>
                  <wp:effectExtent l="9207" t="0" r="318" b="317"/>
                  <wp:docPr id="2" name="Рисунок 2" descr="D:\Мои документы\Рабочий стол\20160819_092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Рабочий стол\20160819_0921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870"/>
                          <a:stretch/>
                        </pic:blipFill>
                        <pic:spPr bwMode="auto">
                          <a:xfrm rot="5400000">
                            <a:off x="0" y="0"/>
                            <a:ext cx="2067160" cy="193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991B5F" w:rsidRPr="00E44BD5" w:rsidRDefault="00E44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47900" cy="2028825"/>
                  <wp:effectExtent l="0" t="0" r="0" b="9525"/>
                  <wp:docPr id="4" name="Рисунок 4" descr="D:\Мои документы\Рабочий стол\PICT0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Рабочий стол\PICT0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931" cy="204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B5F" w:rsidRPr="005F197F" w:rsidTr="00090820">
        <w:tc>
          <w:tcPr>
            <w:tcW w:w="10775" w:type="dxa"/>
            <w:gridSpan w:val="3"/>
          </w:tcPr>
          <w:p w:rsidR="00991B5F" w:rsidRPr="00090820" w:rsidRDefault="00991B5F" w:rsidP="00B619E0">
            <w:pPr>
              <w:jc w:val="center"/>
              <w:rPr>
                <w:sz w:val="44"/>
                <w:szCs w:val="44"/>
              </w:rPr>
            </w:pPr>
            <w:r w:rsidRPr="00090820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Бюджетное учреждение здравоохранения Омской области «Детский санаторий № 2»</w:t>
            </w:r>
          </w:p>
        </w:tc>
      </w:tr>
      <w:tr w:rsidR="00E44BD5" w:rsidRPr="005F197F" w:rsidTr="00090820">
        <w:tc>
          <w:tcPr>
            <w:tcW w:w="10775" w:type="dxa"/>
            <w:gridSpan w:val="3"/>
          </w:tcPr>
          <w:p w:rsidR="00E44BD5" w:rsidRPr="006B4CAF" w:rsidRDefault="00E44BD5" w:rsidP="006B4C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Приглашаем на оздоровление в круглосуточном режиме в течение всего</w:t>
            </w:r>
            <w:r w:rsidR="006B4CAF"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года с заездами по 27-33 дня</w:t>
            </w:r>
            <w:r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, а так же </w:t>
            </w:r>
            <w:r w:rsidR="00D90D36"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на </w:t>
            </w:r>
            <w:r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дневное пребывание</w:t>
            </w:r>
            <w:r w:rsid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. Оздоровлению подлежат</w:t>
            </w:r>
            <w:r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дети</w:t>
            </w:r>
            <w:r w:rsidR="00D90D36"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с желудочно-кишечной патологией</w:t>
            </w:r>
            <w:r w:rsid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и</w:t>
            </w:r>
            <w:r w:rsidR="00D90D36"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="006B4CAF"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часто </w:t>
            </w:r>
            <w:r w:rsid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болеющие дети </w:t>
            </w:r>
            <w:r w:rsidRP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дошкольного возраста</w:t>
            </w:r>
            <w:r w:rsidR="006B4CAF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.</w:t>
            </w:r>
          </w:p>
        </w:tc>
      </w:tr>
      <w:tr w:rsidR="00991B5F" w:rsidRPr="005F197F" w:rsidTr="00090820">
        <w:tc>
          <w:tcPr>
            <w:tcW w:w="3686" w:type="dxa"/>
          </w:tcPr>
          <w:p w:rsidR="00D90D36" w:rsidRDefault="00D90D36"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66925" cy="1857375"/>
                  <wp:effectExtent l="0" t="0" r="9525" b="9525"/>
                  <wp:docPr id="8" name="Рисунок 8" descr="D:\Мои документы\Рабочий стол\2015-03-19 15.10.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Мои документы\Рабочий стол\2015-03-19 15.10.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991B5F" w:rsidRPr="00D90D36" w:rsidRDefault="00D90D36" w:rsidP="00B619E0">
            <w:pPr>
              <w:rPr>
                <w:rFonts w:ascii="Times New Roman" w:hAnsi="Times New Roman" w:cs="Times New Roman"/>
              </w:rPr>
            </w:pPr>
            <w:r w:rsidRPr="00D90D3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95475" cy="1857375"/>
                  <wp:effectExtent l="0" t="0" r="9525" b="9525"/>
                  <wp:docPr id="5" name="Рисунок 5" descr="D:\Мои документы\Рабочий стол\2015-03-19 14.57.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Рабочий стол\2015-03-19 14.57.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991B5F" w:rsidRDefault="00D90D36">
            <w:r>
              <w:rPr>
                <w:noProof/>
                <w:lang w:eastAsia="ru-RU"/>
              </w:rPr>
              <w:drawing>
                <wp:inline distT="0" distB="0" distL="0" distR="0">
                  <wp:extent cx="2895598" cy="1857375"/>
                  <wp:effectExtent l="0" t="0" r="635" b="0"/>
                  <wp:docPr id="7" name="Рисунок 7" descr="D:\Мои документы\Рабочий стол\PICT0116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Мои документы\Рабочий стол\PICT0116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146" cy="18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D36" w:rsidRPr="005F197F" w:rsidTr="00090820">
        <w:tc>
          <w:tcPr>
            <w:tcW w:w="10775" w:type="dxa"/>
            <w:gridSpan w:val="3"/>
          </w:tcPr>
          <w:p w:rsidR="00114797" w:rsidRDefault="00114797" w:rsidP="0011479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ПРОГРАММА ОЗДОР</w:t>
            </w:r>
            <w:r w:rsidR="005F1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ВЛЕНИЯ</w:t>
            </w:r>
          </w:p>
          <w:p w:rsidR="00D90D36" w:rsidRPr="0085255E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ежедневный осмотр ребенка врачами-специалистами </w:t>
            </w: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 назначением </w:t>
            </w: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курса лечения;</w:t>
            </w:r>
          </w:p>
          <w:p w:rsidR="00D90D36" w:rsidRPr="0085255E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шестиразовое 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лечебное </w:t>
            </w: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питание;</w:t>
            </w:r>
          </w:p>
          <w:p w:rsidR="00D90D36" w:rsidRPr="0085255E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групповые и индивидуальные занятия лечебной физкультурой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 зале</w:t>
            </w: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;</w:t>
            </w:r>
          </w:p>
          <w:p w:rsidR="00D90D36" w:rsidRPr="0085255E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медицинский массаж;</w:t>
            </w:r>
          </w:p>
          <w:p w:rsidR="00D90D36" w:rsidRPr="0085255E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лечение минеральной водой;</w:t>
            </w:r>
          </w:p>
          <w:p w:rsidR="00D90D36" w:rsidRPr="0085255E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кислородный коктейль;</w:t>
            </w:r>
          </w:p>
          <w:p w:rsidR="00D90D36" w:rsidRPr="0085255E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физиотерапевтические процедуры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: </w:t>
            </w:r>
            <w:proofErr w:type="spellStart"/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магнитотерапия</w:t>
            </w:r>
            <w:proofErr w:type="spellEnd"/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, дарсонвализация и </w:t>
            </w:r>
            <w:proofErr w:type="gramStart"/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проч</w:t>
            </w:r>
            <w:r w:rsidR="00112A5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ие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;</w:t>
            </w:r>
            <w:proofErr w:type="gramEnd"/>
          </w:p>
          <w:p w:rsidR="00D90D36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водолечение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: хвойные, </w:t>
            </w:r>
            <w:proofErr w:type="spellStart"/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йодобромные</w:t>
            </w:r>
            <w:proofErr w:type="spellEnd"/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 же</w:t>
            </w:r>
            <w:r w:rsidR="0008567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чужные ванны, подводный душ массаж</w:t>
            </w: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;</w:t>
            </w:r>
          </w:p>
          <w:p w:rsidR="0046113B" w:rsidRPr="0085255E" w:rsidRDefault="0046113B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инфракрасная сауна;</w:t>
            </w:r>
          </w:p>
          <w:p w:rsidR="00D90D36" w:rsidRPr="0085255E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ежедневные двухразовые прогулки;</w:t>
            </w:r>
          </w:p>
          <w:p w:rsidR="00D90D36" w:rsidRDefault="00D90D36" w:rsidP="00D90D3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255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ежедневный дневной сон и многое другое</w:t>
            </w:r>
            <w:r w:rsidR="0046113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  <w:p w:rsidR="00090820" w:rsidRDefault="00AE5E08" w:rsidP="00AE5E08">
            <w:pPr>
              <w:jc w:val="both"/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    </w:t>
            </w:r>
            <w:r w:rsidR="0046113B" w:rsidRPr="00AE5E08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Дети находятся под постоянным наблюдением опытных педагогов и медицинских работников. Детский досуг включает в себя развлекательные игры, развивающие </w:t>
            </w:r>
            <w:r w:rsidR="00090820" w:rsidRPr="00AE5E08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и музыкальные занятия,</w:t>
            </w:r>
            <w:r w:rsidR="0046113B" w:rsidRPr="00AE5E08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 xml:space="preserve"> и многое другое.</w:t>
            </w:r>
          </w:p>
        </w:tc>
      </w:tr>
      <w:tr w:rsidR="00B619E0" w:rsidRPr="005F197F" w:rsidTr="00090820">
        <w:tc>
          <w:tcPr>
            <w:tcW w:w="10775" w:type="dxa"/>
            <w:gridSpan w:val="3"/>
          </w:tcPr>
          <w:p w:rsidR="00112A5D" w:rsidRDefault="00AE5E08" w:rsidP="004611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B619E0"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ЖЕЛАЮЩИМ НЕОБХОДИМО ОБРАТИТЬСЯ </w:t>
            </w:r>
            <w:proofErr w:type="gramStart"/>
            <w:r w:rsidR="00B619E0"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ДЕТСКУЮ</w:t>
            </w:r>
            <w:proofErr w:type="gramEnd"/>
            <w:r w:rsidR="00B619E0"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ПОЛИКЛИНИКУ ПО МЕСТУ ЖИТЕЛЬСТВА ДЛЯ ОФОРМЛЕНИЯ САНАТОРНО-КУРОРТНОЙ КАРТЫ Ф076/у-04 И ПОЛУЧЕНИЯ ПУТЕВКИ.  </w:t>
            </w:r>
          </w:p>
          <w:p w:rsidR="00112A5D" w:rsidRPr="00112A5D" w:rsidRDefault="00B619E0" w:rsidP="00112A5D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ЗАБЛАГОВРЕМЕННО ПУТЕВКУ НА </w:t>
            </w:r>
            <w:r w:rsidR="00112A5D"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ОЗДОРОВЛЕНИЕ,</w:t>
            </w:r>
            <w:r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2A5D"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ВОЗМОЖНО,</w:t>
            </w:r>
            <w:r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ПОЛУЧИТЬ В САНАТОРИИ</w:t>
            </w:r>
            <w:r w:rsidR="006B4CAF"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B619E0" w:rsidRPr="006B4CAF" w:rsidRDefault="006B4CAF" w:rsidP="00112A5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ЛЕЧЕНИЕ ПРОВОДИТСЯ БЕСПЛАТНО</w:t>
            </w:r>
            <w:r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113B" w:rsidRPr="00112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ВОЗМОЖНОСТЬЮ ПРЕДОСТАВЛЕНИЯ ДОПОЛНИТЕЛЬНЫХ ПЛАТНЫХ УСЛУГ.</w:t>
            </w:r>
          </w:p>
        </w:tc>
      </w:tr>
    </w:tbl>
    <w:p w:rsidR="00A160A4" w:rsidRDefault="00A160A4" w:rsidP="00090820"/>
    <w:sectPr w:rsidR="00A160A4" w:rsidSect="00112A5D">
      <w:pgSz w:w="11906" w:h="16838"/>
      <w:pgMar w:top="567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3FA"/>
    <w:rsid w:val="00085670"/>
    <w:rsid w:val="00090820"/>
    <w:rsid w:val="000B23FA"/>
    <w:rsid w:val="00112A5D"/>
    <w:rsid w:val="00114797"/>
    <w:rsid w:val="003A3D7B"/>
    <w:rsid w:val="0046113B"/>
    <w:rsid w:val="00507BB8"/>
    <w:rsid w:val="005F197F"/>
    <w:rsid w:val="006B4CAF"/>
    <w:rsid w:val="006C248A"/>
    <w:rsid w:val="00705EDA"/>
    <w:rsid w:val="0085255E"/>
    <w:rsid w:val="00991B5F"/>
    <w:rsid w:val="00A160A4"/>
    <w:rsid w:val="00AE5E08"/>
    <w:rsid w:val="00B619E0"/>
    <w:rsid w:val="00D90D36"/>
    <w:rsid w:val="00E12129"/>
    <w:rsid w:val="00E22AB9"/>
    <w:rsid w:val="00E44BD5"/>
    <w:rsid w:val="00F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0C29A-121C-4880-A4CC-36468870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DDF71-2F2A-447E-9BFB-9BB3B075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Татьяна_С</dc:creator>
  <cp:keywords/>
  <dc:description/>
  <cp:lastModifiedBy>Саламатова Екатерина Сергеевна</cp:lastModifiedBy>
  <cp:revision>12</cp:revision>
  <cp:lastPrinted>2016-09-22T09:33:00Z</cp:lastPrinted>
  <dcterms:created xsi:type="dcterms:W3CDTF">2016-08-19T04:52:00Z</dcterms:created>
  <dcterms:modified xsi:type="dcterms:W3CDTF">2016-10-17T07:00:00Z</dcterms:modified>
</cp:coreProperties>
</file>