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5877" w:type="dxa"/>
        <w:tblInd w:w="-709" w:type="dxa"/>
        <w:tblLook w:val="04A0" w:firstRow="1" w:lastRow="0" w:firstColumn="1" w:lastColumn="0" w:noHBand="0" w:noVBand="1"/>
      </w:tblPr>
      <w:tblGrid>
        <w:gridCol w:w="420"/>
        <w:gridCol w:w="5246"/>
        <w:gridCol w:w="2551"/>
        <w:gridCol w:w="6803"/>
        <w:gridCol w:w="857"/>
      </w:tblGrid>
      <w:tr w:rsidR="004915A3" w14:paraId="66BB7F1C" w14:textId="7CA8B3FD" w:rsidTr="004915A3">
        <w:trPr>
          <w:gridBefore w:val="1"/>
          <w:gridAfter w:val="1"/>
          <w:wBefore w:w="420" w:type="dxa"/>
          <w:wAfter w:w="857" w:type="dxa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771C09CD" w14:textId="53D558F1" w:rsidR="004915A3" w:rsidRDefault="0072497E"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5F711D60" wp14:editId="4FFADA3E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229235</wp:posOffset>
                  </wp:positionV>
                  <wp:extent cx="992505" cy="485775"/>
                  <wp:effectExtent l="0" t="0" r="0" b="9525"/>
                  <wp:wrapTight wrapText="bothSides">
                    <wp:wrapPolygon edited="0">
                      <wp:start x="0" y="0"/>
                      <wp:lineTo x="0" y="21176"/>
                      <wp:lineTo x="21144" y="21176"/>
                      <wp:lineTo x="21144" y="0"/>
                      <wp:lineTo x="0" y="0"/>
                    </wp:wrapPolygon>
                  </wp:wrapTight>
                  <wp:docPr id="4" name="Изображение 3" descr="WhatsApp Image 2025-01-31 at 15.35.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3" descr="WhatsApp Image 2025-01-31 at 15.35.3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C4078" w14:textId="77777777" w:rsidR="00B47491" w:rsidRDefault="00B47491" w:rsidP="004915A3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</w:p>
          <w:p w14:paraId="33E88332" w14:textId="78F6ACB3" w:rsidR="004915A3" w:rsidRPr="009B5710" w:rsidRDefault="0072497E" w:rsidP="004915A3">
            <w:pPr>
              <w:jc w:val="both"/>
              <w:rPr>
                <w:color w:val="FF0000"/>
                <w:sz w:val="36"/>
                <w:szCs w:val="36"/>
              </w:rPr>
            </w:pPr>
            <w:r w:rsidRPr="009B5710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ГОРКОМ ПРОФСОЮЗА</w:t>
            </w:r>
            <w:r w:rsidR="004915A3" w:rsidRPr="009B5710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 xml:space="preserve"> ИНФОРМИРУЕТ</w:t>
            </w:r>
            <w:r w:rsidR="004915A3" w:rsidRPr="009B5710">
              <w:rPr>
                <w:color w:val="FF0000"/>
                <w:sz w:val="36"/>
                <w:szCs w:val="36"/>
              </w:rPr>
              <w:t>:</w:t>
            </w:r>
          </w:p>
          <w:p w14:paraId="6F0DE9B1" w14:textId="5686944D" w:rsidR="004915A3" w:rsidRPr="00B47491" w:rsidRDefault="00B47491" w:rsidP="004915A3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з</w:t>
            </w:r>
            <w:r w:rsidR="004915A3" w:rsidRPr="00B47491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 xml:space="preserve">а </w:t>
            </w:r>
            <w:r w:rsidR="00245ACB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lang w:val="en-US"/>
              </w:rPr>
              <w:t>I</w:t>
            </w:r>
            <w:r w:rsidR="00B048A9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lang w:val="en-US"/>
              </w:rPr>
              <w:t>I</w:t>
            </w:r>
            <w:r w:rsidRPr="00B47491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4915A3" w:rsidRPr="00B47491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квартал 2025 года</w:t>
            </w:r>
            <w:r w:rsidR="004915A3" w:rsidRPr="00B47491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:</w:t>
            </w:r>
          </w:p>
        </w:tc>
      </w:tr>
      <w:tr w:rsidR="0072497E" w:rsidRPr="00A23E1D" w14:paraId="5FF7513A" w14:textId="77777777" w:rsidTr="0072497E">
        <w:tc>
          <w:tcPr>
            <w:tcW w:w="8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4EE054" w14:textId="200F4A03" w:rsidR="001605F1" w:rsidRDefault="0072497E" w:rsidP="00AD1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7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1" locked="0" layoutInCell="1" allowOverlap="1" wp14:anchorId="1FBCEE53" wp14:editId="1352194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5715</wp:posOffset>
                  </wp:positionV>
                  <wp:extent cx="666750" cy="597535"/>
                  <wp:effectExtent l="0" t="0" r="0" b="0"/>
                  <wp:wrapTight wrapText="bothSides">
                    <wp:wrapPolygon edited="0">
                      <wp:start x="0" y="0"/>
                      <wp:lineTo x="0" y="20659"/>
                      <wp:lineTo x="20983" y="20659"/>
                      <wp:lineTo x="20983" y="0"/>
                      <wp:lineTo x="0" y="0"/>
                    </wp:wrapPolygon>
                  </wp:wrapTight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31F6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5FF4">
              <w:rPr>
                <w:rFonts w:ascii="Times New Roman" w:hAnsi="Times New Roman" w:cs="Times New Roman"/>
                <w:sz w:val="28"/>
                <w:szCs w:val="28"/>
              </w:rPr>
              <w:t xml:space="preserve">• по </w:t>
            </w:r>
            <w:r w:rsidR="00E831F6" w:rsidRPr="00C54576">
              <w:rPr>
                <w:rFonts w:ascii="Times New Roman" w:hAnsi="Times New Roman" w:cs="Times New Roman"/>
                <w:sz w:val="28"/>
                <w:szCs w:val="28"/>
              </w:rPr>
              <w:t>программе «Оздоровление»</w:t>
            </w:r>
            <w:r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8A9" w:rsidRPr="00C54576">
              <w:rPr>
                <w:rFonts w:ascii="Times New Roman" w:hAnsi="Times New Roman" w:cs="Times New Roman"/>
                <w:sz w:val="28"/>
                <w:szCs w:val="28"/>
              </w:rPr>
              <w:t>51 члену</w:t>
            </w:r>
            <w:r w:rsidR="00E831F6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 оказана помощь на сумму 985 </w:t>
            </w:r>
            <w:r w:rsidR="00B048A9" w:rsidRPr="00C54576"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  <w:r w:rsidR="009B5710" w:rsidRPr="00C545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04E556C" w14:textId="00E76705" w:rsidR="0072497E" w:rsidRPr="00C54576" w:rsidRDefault="00965FF4" w:rsidP="00E95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• 34</w:t>
            </w:r>
            <w:r w:rsidR="00160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2BA8">
              <w:rPr>
                <w:rFonts w:ascii="Times New Roman" w:hAnsi="Times New Roman" w:cs="Times New Roman"/>
                <w:sz w:val="28"/>
                <w:szCs w:val="28"/>
              </w:rPr>
              <w:t xml:space="preserve">члена </w:t>
            </w:r>
            <w:proofErr w:type="gramStart"/>
            <w:r w:rsidR="00892BA8">
              <w:rPr>
                <w:rFonts w:ascii="Times New Roman" w:hAnsi="Times New Roman" w:cs="Times New Roman"/>
                <w:sz w:val="28"/>
                <w:szCs w:val="28"/>
              </w:rPr>
              <w:t>Профсоюза</w:t>
            </w:r>
            <w:r w:rsidR="001605F1">
              <w:rPr>
                <w:rFonts w:ascii="Times New Roman" w:hAnsi="Times New Roman" w:cs="Times New Roman"/>
                <w:sz w:val="28"/>
                <w:szCs w:val="28"/>
              </w:rPr>
              <w:t xml:space="preserve">  получили</w:t>
            </w:r>
            <w:proofErr w:type="gramEnd"/>
            <w:r w:rsidR="001605F1">
              <w:rPr>
                <w:rFonts w:ascii="Times New Roman" w:hAnsi="Times New Roman" w:cs="Times New Roman"/>
                <w:sz w:val="28"/>
                <w:szCs w:val="28"/>
              </w:rPr>
              <w:t xml:space="preserve"> бесплатные путевки</w:t>
            </w:r>
            <w:r w:rsidR="00892B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6C61317" w14:textId="72C8B59D" w:rsidR="0072497E" w:rsidRPr="00C54576" w:rsidRDefault="00965FF4" w:rsidP="00AD1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• </w:t>
            </w:r>
            <w:r w:rsidR="00E831F6" w:rsidRPr="00C54576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="00B47491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семьям участников СВО </w:t>
            </w:r>
            <w:r w:rsidR="0072497E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оказана материальная </w:t>
            </w:r>
            <w:r w:rsidR="00B47491" w:rsidRPr="00C54576">
              <w:rPr>
                <w:rFonts w:ascii="Times New Roman" w:hAnsi="Times New Roman" w:cs="Times New Roman"/>
                <w:sz w:val="28"/>
                <w:szCs w:val="28"/>
              </w:rPr>
              <w:t>помощь на</w:t>
            </w:r>
            <w:r w:rsidR="0072497E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сбор посылок воинам на сумму </w:t>
            </w:r>
            <w:r w:rsidR="00E831F6" w:rsidRPr="00C54576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  <w:r w:rsidR="009B5710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E831F6" w:rsidRPr="00C545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497E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14:paraId="0512DD5E" w14:textId="398683A8" w:rsidR="0072497E" w:rsidRPr="00C54576" w:rsidRDefault="0072497E" w:rsidP="002B0C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7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1" locked="0" layoutInCell="1" allowOverlap="1" wp14:anchorId="5711400D" wp14:editId="4F81B05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1270</wp:posOffset>
                  </wp:positionV>
                  <wp:extent cx="58102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75E82C" w14:textId="4B597BE5" w:rsidR="00C54576" w:rsidRPr="00892BA8" w:rsidRDefault="0072497E" w:rsidP="00913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B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Организован</w:t>
            </w:r>
            <w:r w:rsidR="00965FF4" w:rsidRPr="00892B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892B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проведен</w:t>
            </w:r>
            <w:r w:rsidR="00E831F6" w:rsidRPr="00892B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C54576" w:rsidRPr="00892B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5A30FFFC" w14:textId="62940DC9" w:rsidR="0072497E" w:rsidRDefault="004953DC" w:rsidP="00913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965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31F6" w:rsidRPr="00C545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497E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  <w:r w:rsidR="00E831F6" w:rsidRPr="00C545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2497E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8A9" w:rsidRPr="00C54576">
              <w:rPr>
                <w:rFonts w:ascii="Times New Roman" w:hAnsi="Times New Roman" w:cs="Times New Roman"/>
                <w:sz w:val="28"/>
                <w:szCs w:val="28"/>
              </w:rPr>
              <w:t>для педагогов</w:t>
            </w:r>
            <w:r w:rsidR="0072497E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города (</w:t>
            </w:r>
            <w:r w:rsidR="00E831F6" w:rsidRPr="00C54576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  <w:r w:rsidR="0072497E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</w:t>
            </w:r>
            <w:r w:rsidR="00E831F6" w:rsidRPr="00C5457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2497E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9B5710" w:rsidRPr="00C54576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 w:rsidR="0072497E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составили </w:t>
            </w:r>
            <w:r w:rsidR="00E831F6" w:rsidRPr="00C54576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  <w:r w:rsidR="009B5710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E831F6" w:rsidRPr="00C545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497E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E831F6" w:rsidRPr="00C545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F944C82" w14:textId="7C0FFC77" w:rsidR="00C54576" w:rsidRDefault="00C54576" w:rsidP="00C5457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953DC">
              <w:rPr>
                <w:rFonts w:ascii="Times New Roman" w:hAnsi="Times New Roman" w:cs="Times New Roman"/>
                <w:sz w:val="28"/>
                <w:szCs w:val="28"/>
              </w:rPr>
              <w:t xml:space="preserve">             •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конкурсных мероприятий с общим количеством участников 834, </w:t>
            </w:r>
            <w:r w:rsidR="00B048A9">
              <w:rPr>
                <w:rFonts w:ascii="Times New Roman" w:hAnsi="Times New Roman" w:cs="Times New Roman"/>
                <w:sz w:val="28"/>
                <w:szCs w:val="28"/>
              </w:rPr>
              <w:t>победители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которых </w:t>
            </w:r>
            <w:r w:rsidR="00B048A9">
              <w:rPr>
                <w:rFonts w:ascii="Times New Roman" w:hAnsi="Times New Roman" w:cs="Times New Roman"/>
                <w:sz w:val="28"/>
                <w:szCs w:val="28"/>
              </w:rPr>
              <w:t>получили дипломы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памятные подарки или профсоюзные премии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5A4DB9F" w14:textId="5C0DE347" w:rsidR="00C54576" w:rsidRDefault="00C54576" w:rsidP="00965F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3DC">
              <w:rPr>
                <w:rFonts w:ascii="Times New Roman" w:hAnsi="Times New Roman" w:cs="Times New Roman"/>
                <w:sz w:val="28"/>
                <w:szCs w:val="28"/>
              </w:rPr>
              <w:t xml:space="preserve">             •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мероприятия,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</w:t>
            </w:r>
            <w:r w:rsidR="004D7B1B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профессиональный </w:t>
            </w:r>
            <w:r w:rsidR="00892BA8">
              <w:rPr>
                <w:rFonts w:ascii="Times New Roman" w:hAnsi="Times New Roman" w:cs="Times New Roman"/>
                <w:sz w:val="28"/>
                <w:szCs w:val="28"/>
              </w:rPr>
              <w:t>рост членов</w:t>
            </w:r>
            <w:r w:rsidR="004D7B1B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общим участием 236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03BD3A" w14:textId="77777777" w:rsidR="00E831F6" w:rsidRPr="00C54576" w:rsidRDefault="00E831F6" w:rsidP="00965F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69838E" w14:textId="44898454" w:rsidR="0072497E" w:rsidRPr="00C54576" w:rsidRDefault="0072497E" w:rsidP="00913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 целью консолидированной поддержки членов Профсоюза на основании ходатайств профсоюзных комитетов первичных профсоюзных организаций, входящих в состав Барнаульской городской организации</w:t>
            </w:r>
            <w:r w:rsidRPr="00C5457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1" locked="0" layoutInCell="1" allowOverlap="1" wp14:anchorId="09EEC9AC" wp14:editId="275AEF57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133985</wp:posOffset>
                  </wp:positionV>
                  <wp:extent cx="514350" cy="641185"/>
                  <wp:effectExtent l="0" t="0" r="0" b="6985"/>
                  <wp:wrapTight wrapText="bothSides">
                    <wp:wrapPolygon edited="0">
                      <wp:start x="0" y="0"/>
                      <wp:lineTo x="0" y="21193"/>
                      <wp:lineTo x="20800" y="21193"/>
                      <wp:lineTo x="20800" y="0"/>
                      <wp:lineTo x="0" y="0"/>
                    </wp:wrapPolygon>
                  </wp:wrapTight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5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76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897AF9" w14:textId="3024E87A" w:rsidR="0072497E" w:rsidRPr="00C54576" w:rsidRDefault="0072497E" w:rsidP="002B0CB4">
            <w:pPr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zh-CN" w:bidi="hi-IN"/>
              </w:rPr>
            </w:pPr>
            <w:r w:rsidRPr="00C5457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1" locked="0" layoutInCell="1" allowOverlap="1" wp14:anchorId="45A73B13" wp14:editId="3D409C86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5715</wp:posOffset>
                  </wp:positionV>
                  <wp:extent cx="542925" cy="542925"/>
                  <wp:effectExtent l="0" t="0" r="9525" b="9525"/>
                  <wp:wrapTight wrapText="bothSides">
                    <wp:wrapPolygon edited="0">
                      <wp:start x="0" y="0"/>
                      <wp:lineTo x="0" y="21221"/>
                      <wp:lineTo x="21221" y="21221"/>
                      <wp:lineTo x="21221" y="0"/>
                      <wp:lineTo x="0" y="0"/>
                    </wp:wrapPolygon>
                  </wp:wrapTight>
                  <wp:docPr id="2" name="Рисунок 2" descr="Адвокат Компьютерные Иконки Адвокат, адвокат, синий, угол, текст png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двокат Компьютерные Иконки Адвокат, адвокат, синий, угол, текст png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48A9">
              <w:rPr>
                <w:rFonts w:ascii="Times New Roman" w:eastAsia="DejaVu Sans" w:hAnsi="Times New Roman" w:cs="Times New Roman"/>
                <w:sz w:val="28"/>
                <w:szCs w:val="28"/>
                <w:lang w:eastAsia="zh-CN" w:bidi="hi-IN"/>
              </w:rPr>
              <w:t>•</w:t>
            </w:r>
            <w:r w:rsidR="004D7B1B">
              <w:rPr>
                <w:rFonts w:ascii="Times New Roman" w:eastAsia="DejaVu Sans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Pr="00C54576">
              <w:rPr>
                <w:rFonts w:ascii="Times New Roman" w:eastAsia="DejaVu Sans" w:hAnsi="Times New Roman" w:cs="Times New Roman"/>
                <w:sz w:val="28"/>
                <w:szCs w:val="28"/>
                <w:lang w:eastAsia="zh-CN" w:bidi="hi-IN"/>
              </w:rPr>
              <w:t>Предоставлена правовая помощь в оформлении</w:t>
            </w:r>
            <w:r w:rsidR="00E95020">
              <w:rPr>
                <w:rFonts w:ascii="Times New Roman" w:eastAsia="DejaVu Sans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9B5710" w:rsidRPr="00C54576">
              <w:rPr>
                <w:rFonts w:ascii="Times New Roman" w:eastAsia="DejaVu Sans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B048A9" w:rsidRPr="00C54576">
              <w:rPr>
                <w:rFonts w:ascii="Times New Roman" w:eastAsia="DejaVu Sans" w:hAnsi="Times New Roman" w:cs="Times New Roman"/>
                <w:sz w:val="28"/>
                <w:szCs w:val="28"/>
                <w:lang w:eastAsia="zh-CN" w:bidi="hi-IN"/>
              </w:rPr>
              <w:t>7 исковых</w:t>
            </w:r>
            <w:r w:rsidRPr="00C54576">
              <w:rPr>
                <w:rFonts w:ascii="Times New Roman" w:eastAsia="DejaVu Sans" w:hAnsi="Times New Roman" w:cs="Times New Roman"/>
                <w:sz w:val="28"/>
                <w:szCs w:val="28"/>
                <w:lang w:eastAsia="zh-CN" w:bidi="hi-IN"/>
              </w:rPr>
              <w:t xml:space="preserve"> заявлений в суд </w:t>
            </w:r>
            <w:r w:rsidR="009B5710" w:rsidRPr="00C54576">
              <w:rPr>
                <w:rFonts w:ascii="Times New Roman" w:eastAsia="DejaVu Sans" w:hAnsi="Times New Roman" w:cs="Times New Roman"/>
                <w:sz w:val="28"/>
                <w:szCs w:val="28"/>
                <w:lang w:eastAsia="zh-CN" w:bidi="hi-IN"/>
              </w:rPr>
              <w:t>членам</w:t>
            </w:r>
            <w:r w:rsidRPr="00C54576">
              <w:rPr>
                <w:rFonts w:ascii="Times New Roman" w:eastAsia="DejaVu Sans" w:hAnsi="Times New Roman" w:cs="Times New Roman"/>
                <w:sz w:val="28"/>
                <w:szCs w:val="28"/>
                <w:lang w:eastAsia="zh-CN" w:bidi="hi-IN"/>
              </w:rPr>
              <w:t xml:space="preserve"> Профсоюза;</w:t>
            </w:r>
          </w:p>
          <w:p w14:paraId="0C30BCEE" w14:textId="693C2FC4" w:rsidR="00D40840" w:rsidRDefault="004D7B1B" w:rsidP="002B0CB4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4</w:t>
            </w:r>
            <w:r w:rsidR="00245ACB" w:rsidRPr="00C54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членов профсоюза проконсультированы по вопросам трудового законодательства</w:t>
            </w:r>
            <w:r w:rsidR="00D40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245ACB" w:rsidRPr="00C54576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t xml:space="preserve"> </w:t>
            </w:r>
          </w:p>
          <w:p w14:paraId="47F04EB1" w14:textId="553A142D" w:rsidR="0072497E" w:rsidRPr="004D7B1B" w:rsidRDefault="00D40840" w:rsidP="002B0CB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</w:pPr>
            <w:r w:rsidRPr="00C5457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1" locked="0" layoutInCell="1" allowOverlap="1" wp14:anchorId="7A3B8D3A" wp14:editId="75953E7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102235</wp:posOffset>
                  </wp:positionV>
                  <wp:extent cx="466725" cy="588645"/>
                  <wp:effectExtent l="0" t="0" r="9525" b="1905"/>
                  <wp:wrapTight wrapText="bothSides">
                    <wp:wrapPolygon edited="0">
                      <wp:start x="0" y="0"/>
                      <wp:lineTo x="0" y="20971"/>
                      <wp:lineTo x="21159" y="20971"/>
                      <wp:lineTo x="21159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t xml:space="preserve">  </w:t>
            </w:r>
            <w:r w:rsidR="004D7B1B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t xml:space="preserve"> </w:t>
            </w:r>
            <w:r w:rsidRPr="004D7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45ACB" w:rsidRPr="004D7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роведена профсоюзная экспертиза 13 коллективных договоров и 135 локально нормативных актов образовательных организаций</w:t>
            </w:r>
            <w:r w:rsidR="00B47491" w:rsidRPr="004D7B1B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>;</w:t>
            </w:r>
          </w:p>
          <w:p w14:paraId="3DD96F6E" w14:textId="3B5B1ADA" w:rsidR="0072497E" w:rsidRPr="00C54576" w:rsidRDefault="00D40840" w:rsidP="00AD19C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hi-IN"/>
              </w:rPr>
            </w:pPr>
            <w:r w:rsidRPr="00FE43D0"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05712FB4" wp14:editId="7FEF2C92">
                  <wp:simplePos x="0" y="0"/>
                  <wp:positionH relativeFrom="margin">
                    <wp:posOffset>47625</wp:posOffset>
                  </wp:positionH>
                  <wp:positionV relativeFrom="margin">
                    <wp:posOffset>1607820</wp:posOffset>
                  </wp:positionV>
                  <wp:extent cx="533400" cy="533400"/>
                  <wp:effectExtent l="0" t="0" r="0" b="0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2497E" w:rsidRPr="00C54576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 xml:space="preserve">       </w:t>
            </w:r>
          </w:p>
          <w:p w14:paraId="4B9C50FB" w14:textId="14794B87" w:rsidR="0072497E" w:rsidRPr="00D40840" w:rsidRDefault="004D7B1B" w:rsidP="00AD19C4">
            <w:pPr>
              <w:pStyle w:val="a5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</w:t>
            </w:r>
            <w:r w:rsidR="00D40840" w:rsidRPr="00D408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одано одно исковое заявление по защите чести и достоинства педагога, успешно оспорено расторжение трудового договора, </w:t>
            </w:r>
            <w:r w:rsidR="00B048A9" w:rsidRPr="00D408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отменено дисциплинарное</w:t>
            </w:r>
            <w:r w:rsidR="00B04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048A9" w:rsidRPr="00D408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взыскание</w:t>
            </w:r>
            <w:r w:rsidR="00D408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работнику.</w:t>
            </w:r>
          </w:p>
          <w:p w14:paraId="3FCBD397" w14:textId="51087DF4" w:rsidR="00B47491" w:rsidRPr="00C54576" w:rsidRDefault="00B47491" w:rsidP="00AD19C4">
            <w:pPr>
              <w:pStyle w:val="a5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zh-CN" w:bidi="hi-IN"/>
              </w:rPr>
            </w:pPr>
          </w:p>
          <w:p w14:paraId="6D6F3124" w14:textId="1BD4F144" w:rsidR="004D7B1B" w:rsidRDefault="004D7B1B" w:rsidP="00AD19C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7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1" locked="0" layoutInCell="1" allowOverlap="1" wp14:anchorId="4BC25714" wp14:editId="3EAA62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33655</wp:posOffset>
                  </wp:positionV>
                  <wp:extent cx="600075" cy="592455"/>
                  <wp:effectExtent l="0" t="0" r="9525" b="0"/>
                  <wp:wrapTight wrapText="bothSides">
                    <wp:wrapPolygon edited="0">
                      <wp:start x="0" y="0"/>
                      <wp:lineTo x="0" y="20836"/>
                      <wp:lineTo x="21257" y="20836"/>
                      <wp:lineTo x="21257" y="0"/>
                      <wp:lineTo x="0" y="0"/>
                    </wp:wrapPolygon>
                  </wp:wrapTight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48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B5710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членам Профсоюза п</w:t>
            </w:r>
            <w:r w:rsidR="0072497E" w:rsidRPr="00C54576">
              <w:rPr>
                <w:rFonts w:ascii="Times New Roman" w:hAnsi="Times New Roman" w:cs="Times New Roman"/>
                <w:sz w:val="28"/>
                <w:szCs w:val="28"/>
              </w:rPr>
              <w:t>одготовлены документы для награждения краевыми</w:t>
            </w:r>
            <w:r w:rsidR="009B5710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и городскими</w:t>
            </w:r>
            <w:r w:rsidR="0072497E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наградами</w:t>
            </w:r>
            <w:r w:rsidR="009B5710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3E1D" w:rsidRPr="00C54576">
              <w:rPr>
                <w:rFonts w:ascii="Times New Roman" w:hAnsi="Times New Roman" w:cs="Times New Roman"/>
                <w:sz w:val="28"/>
                <w:szCs w:val="28"/>
              </w:rPr>
              <w:t>(Почетная</w:t>
            </w:r>
            <w:r w:rsidR="009B5710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грамота АКЗС, </w:t>
            </w:r>
            <w:r w:rsidR="00A23E1D" w:rsidRPr="00C54576"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  <w:r w:rsidR="009B5710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АКЗС, Благодарность </w:t>
            </w:r>
            <w:r w:rsidR="00A23E1D" w:rsidRPr="00C54576">
              <w:rPr>
                <w:rFonts w:ascii="Times New Roman" w:hAnsi="Times New Roman" w:cs="Times New Roman"/>
                <w:sz w:val="28"/>
                <w:szCs w:val="28"/>
              </w:rPr>
              <w:t>Губернатора Алтайского</w:t>
            </w:r>
            <w:r w:rsidR="009B5710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3E1D" w:rsidRPr="00C54576">
              <w:rPr>
                <w:rFonts w:ascii="Times New Roman" w:hAnsi="Times New Roman" w:cs="Times New Roman"/>
                <w:sz w:val="28"/>
                <w:szCs w:val="28"/>
              </w:rPr>
              <w:t>края, Благодарность</w:t>
            </w:r>
            <w:r w:rsidR="009B5710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БГД)</w:t>
            </w:r>
          </w:p>
          <w:p w14:paraId="7113F5CF" w14:textId="58486C4A" w:rsidR="004D7B1B" w:rsidRPr="00C54576" w:rsidRDefault="004D7B1B" w:rsidP="00AD19C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7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1" locked="0" layoutInCell="1" allowOverlap="1" wp14:anchorId="108C1399" wp14:editId="0EC18D2A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201930</wp:posOffset>
                  </wp:positionV>
                  <wp:extent cx="476250" cy="316865"/>
                  <wp:effectExtent l="0" t="0" r="0" b="6985"/>
                  <wp:wrapTight wrapText="bothSides">
                    <wp:wrapPolygon edited="0">
                      <wp:start x="0" y="0"/>
                      <wp:lineTo x="0" y="20778"/>
                      <wp:lineTo x="20736" y="20778"/>
                      <wp:lineTo x="20736" y="0"/>
                      <wp:lineTo x="0" y="0"/>
                    </wp:wrapPolygon>
                  </wp:wrapTight>
                  <wp:docPr id="9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1F54D4" w14:textId="5D2C9868" w:rsidR="0072497E" w:rsidRPr="00C54576" w:rsidRDefault="00A23E1D" w:rsidP="00913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76">
              <w:rPr>
                <w:rFonts w:ascii="Times New Roman" w:hAnsi="Times New Roman" w:cs="Times New Roman"/>
                <w:sz w:val="28"/>
                <w:szCs w:val="28"/>
              </w:rPr>
              <w:t>Организованы путешествия</w:t>
            </w:r>
            <w:r w:rsidR="0072497E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в Белокуриху, Горный Алтай, Новосибирск для </w:t>
            </w:r>
            <w:r w:rsidR="00B048A9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  <w:r w:rsidR="0072497E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14:paraId="6C06155D" w14:textId="77777777" w:rsidR="0072497E" w:rsidRPr="00C54576" w:rsidRDefault="0072497E" w:rsidP="00913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7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1" locked="0" layoutInCell="1" allowOverlap="1" wp14:anchorId="54110E54" wp14:editId="79BF28A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97790</wp:posOffset>
                  </wp:positionV>
                  <wp:extent cx="533400" cy="415290"/>
                  <wp:effectExtent l="0" t="0" r="0" b="3810"/>
                  <wp:wrapTight wrapText="bothSides">
                    <wp:wrapPolygon edited="0">
                      <wp:start x="6943" y="0"/>
                      <wp:lineTo x="0" y="1982"/>
                      <wp:lineTo x="0" y="14862"/>
                      <wp:lineTo x="3857" y="19817"/>
                      <wp:lineTo x="15429" y="20807"/>
                      <wp:lineTo x="20829" y="20807"/>
                      <wp:lineTo x="20829" y="15853"/>
                      <wp:lineTo x="20057" y="2972"/>
                      <wp:lineTo x="17743" y="0"/>
                      <wp:lineTo x="6943" y="0"/>
                    </wp:wrapPolygon>
                  </wp:wrapTight>
                  <wp:docPr id="10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6E9482" w14:textId="23ACEF03" w:rsidR="0072497E" w:rsidRPr="00C54576" w:rsidRDefault="0072497E" w:rsidP="00913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Организовано посещение театров для </w:t>
            </w:r>
            <w:r w:rsidR="00B048A9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  <w:r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14:paraId="6D4425A7" w14:textId="77777777" w:rsidR="0072497E" w:rsidRPr="00C54576" w:rsidRDefault="0072497E" w:rsidP="004724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457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1" locked="0" layoutInCell="1" allowOverlap="1" wp14:anchorId="482D3AA4" wp14:editId="0A2F736F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165100</wp:posOffset>
                  </wp:positionV>
                  <wp:extent cx="533400" cy="5334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0829" y="20829"/>
                      <wp:lineTo x="20829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251D74" w14:textId="4BE0620C" w:rsidR="009B5710" w:rsidRPr="00C54576" w:rsidRDefault="0072497E" w:rsidP="00965FF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76">
              <w:rPr>
                <w:rFonts w:ascii="Times New Roman" w:hAnsi="Times New Roman" w:cs="Times New Roman"/>
                <w:sz w:val="28"/>
                <w:szCs w:val="28"/>
              </w:rPr>
              <w:t>Застраховано от</w:t>
            </w:r>
            <w:r w:rsidR="009B5710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3E1D" w:rsidRPr="00C54576">
              <w:rPr>
                <w:rFonts w:ascii="Times New Roman" w:hAnsi="Times New Roman" w:cs="Times New Roman"/>
                <w:sz w:val="28"/>
                <w:szCs w:val="28"/>
              </w:rPr>
              <w:t>укуса клеща</w:t>
            </w:r>
            <w:r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8A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и </w:t>
            </w:r>
            <w:r w:rsidR="00B048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5FF4">
              <w:rPr>
                <w:rFonts w:ascii="Times New Roman" w:hAnsi="Times New Roman" w:cs="Times New Roman"/>
                <w:sz w:val="28"/>
                <w:szCs w:val="28"/>
              </w:rPr>
              <w:t>человек дополнительное</w:t>
            </w:r>
            <w:r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633" w:rsidRPr="00C5457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65FF4">
              <w:rPr>
                <w:rFonts w:ascii="Times New Roman" w:hAnsi="Times New Roman" w:cs="Times New Roman"/>
                <w:sz w:val="28"/>
                <w:szCs w:val="28"/>
              </w:rPr>
              <w:t>трахование</w:t>
            </w:r>
            <w:r w:rsidRPr="00C545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DB24601" w14:textId="2DDF574E" w:rsidR="0072497E" w:rsidRPr="00C54576" w:rsidRDefault="0072497E" w:rsidP="009B571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457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1" locked="0" layoutInCell="1" allowOverlap="1" wp14:anchorId="596C123C" wp14:editId="533CEFE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85725</wp:posOffset>
                  </wp:positionV>
                  <wp:extent cx="569595" cy="501650"/>
                  <wp:effectExtent l="0" t="0" r="1905" b="0"/>
                  <wp:wrapTight wrapText="bothSides">
                    <wp:wrapPolygon edited="0">
                      <wp:start x="0" y="0"/>
                      <wp:lineTo x="0" y="20506"/>
                      <wp:lineTo x="20950" y="20506"/>
                      <wp:lineTo x="20950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3462BD" w14:textId="0F3C294B" w:rsidR="0072497E" w:rsidRPr="00C54576" w:rsidRDefault="0072497E" w:rsidP="00913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Приобретено </w:t>
            </w:r>
            <w:r w:rsidR="00B048A9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  <w:r w:rsidR="00A23E1D"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льготных билетов</w:t>
            </w:r>
            <w:r w:rsidRPr="00C54576">
              <w:rPr>
                <w:rFonts w:ascii="Times New Roman" w:hAnsi="Times New Roman" w:cs="Times New Roman"/>
                <w:sz w:val="28"/>
                <w:szCs w:val="28"/>
              </w:rPr>
              <w:t xml:space="preserve"> в бассейн «Обь»</w:t>
            </w:r>
            <w:r w:rsidR="00965F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BCC65A" w14:textId="740E4D64" w:rsidR="0072497E" w:rsidRPr="00C54576" w:rsidRDefault="004D7B1B" w:rsidP="00913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76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>Информационный отдел Барнаульской городской        организации</w:t>
            </w:r>
          </w:p>
          <w:p w14:paraId="55E8D319" w14:textId="1F5DFF0D" w:rsidR="0072497E" w:rsidRPr="00C54576" w:rsidRDefault="00045633" w:rsidP="00045633">
            <w:pPr>
              <w:tabs>
                <w:tab w:val="left" w:pos="385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4576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 xml:space="preserve">    </w:t>
            </w:r>
          </w:p>
        </w:tc>
      </w:tr>
      <w:tr w:rsidR="0072497E" w:rsidRPr="00A23E1D" w14:paraId="19523A0D" w14:textId="77777777" w:rsidTr="0072497E">
        <w:tc>
          <w:tcPr>
            <w:tcW w:w="8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4E97E" w14:textId="2448D87F" w:rsidR="0072497E" w:rsidRPr="00045633" w:rsidRDefault="0072497E" w:rsidP="00965FF4">
            <w:pPr>
              <w:pStyle w:val="a3"/>
              <w:numPr>
                <w:ilvl w:val="0"/>
                <w:numId w:val="1"/>
              </w:numPr>
              <w:tabs>
                <w:tab w:val="left" w:pos="38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633">
              <w:rPr>
                <w:rFonts w:ascii="Times New Roman" w:hAnsi="Times New Roman" w:cs="Times New Roman"/>
                <w:sz w:val="28"/>
                <w:szCs w:val="28"/>
              </w:rPr>
              <w:t xml:space="preserve">выдано беспроцентных ссудо-займов – </w:t>
            </w:r>
            <w:r w:rsidR="00245ACB" w:rsidRPr="00245AC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045633">
              <w:rPr>
                <w:rFonts w:ascii="Times New Roman" w:hAnsi="Times New Roman" w:cs="Times New Roman"/>
                <w:sz w:val="28"/>
                <w:szCs w:val="28"/>
              </w:rPr>
              <w:t xml:space="preserve"> членам Профсоюза на сумму </w:t>
            </w:r>
            <w:r w:rsidR="00E831F6" w:rsidRPr="00E831F6">
              <w:rPr>
                <w:rFonts w:ascii="Times New Roman" w:hAnsi="Times New Roman" w:cs="Times New Roman"/>
                <w:sz w:val="28"/>
                <w:szCs w:val="28"/>
              </w:rPr>
              <w:t>1550</w:t>
            </w:r>
            <w:r w:rsidRPr="00045633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14:paraId="047E5022" w14:textId="33DC8CF4" w:rsidR="0072497E" w:rsidRPr="00045633" w:rsidRDefault="0072497E" w:rsidP="00965FF4">
            <w:pPr>
              <w:pStyle w:val="a3"/>
              <w:numPr>
                <w:ilvl w:val="0"/>
                <w:numId w:val="1"/>
              </w:numPr>
              <w:tabs>
                <w:tab w:val="left" w:pos="38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633">
              <w:rPr>
                <w:rFonts w:ascii="Times New Roman" w:hAnsi="Times New Roman" w:cs="Times New Roman"/>
                <w:sz w:val="28"/>
                <w:szCs w:val="28"/>
              </w:rPr>
              <w:t xml:space="preserve">выдано материальной помощи со счетов городской и краевой организаций - </w:t>
            </w:r>
            <w:r w:rsidR="00E831F6" w:rsidRPr="00E831F6"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  <w:r w:rsidRPr="00045633">
              <w:rPr>
                <w:rFonts w:ascii="Times New Roman" w:hAnsi="Times New Roman" w:cs="Times New Roman"/>
                <w:sz w:val="28"/>
                <w:szCs w:val="28"/>
              </w:rPr>
              <w:t xml:space="preserve"> членам Профсоюза на сумму </w:t>
            </w:r>
            <w:r w:rsidR="00E831F6" w:rsidRPr="00E831F6">
              <w:rPr>
                <w:rFonts w:ascii="Times New Roman" w:hAnsi="Times New Roman" w:cs="Times New Roman"/>
                <w:sz w:val="28"/>
                <w:szCs w:val="28"/>
              </w:rPr>
              <w:t>2577</w:t>
            </w:r>
            <w:r w:rsidRPr="00045633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14:paraId="7CD4D528" w14:textId="69E02BEC" w:rsidR="0072497E" w:rsidRPr="00045633" w:rsidRDefault="0072497E" w:rsidP="00965FF4">
            <w:pPr>
              <w:pStyle w:val="a3"/>
              <w:numPr>
                <w:ilvl w:val="0"/>
                <w:numId w:val="1"/>
              </w:numPr>
              <w:tabs>
                <w:tab w:val="left" w:pos="38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633">
              <w:rPr>
                <w:rFonts w:ascii="Times New Roman" w:hAnsi="Times New Roman" w:cs="Times New Roman"/>
                <w:sz w:val="28"/>
                <w:szCs w:val="28"/>
              </w:rPr>
              <w:t xml:space="preserve">премировано профсоюзными средствами победителей и участников профессиональных конкурсов- </w:t>
            </w:r>
            <w:r w:rsidR="00E831F6" w:rsidRPr="00E831F6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Pr="00045633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E831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45633">
              <w:rPr>
                <w:rFonts w:ascii="Times New Roman" w:hAnsi="Times New Roman" w:cs="Times New Roman"/>
                <w:sz w:val="28"/>
                <w:szCs w:val="28"/>
              </w:rPr>
              <w:t xml:space="preserve"> на сумму </w:t>
            </w:r>
            <w:r w:rsidR="00E831F6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Pr="00045633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14:paraId="144C8653" w14:textId="3B2ED8B3" w:rsidR="0072497E" w:rsidRPr="00045633" w:rsidRDefault="00965FF4" w:rsidP="00965FF4">
            <w:pPr>
              <w:pStyle w:val="a3"/>
              <w:numPr>
                <w:ilvl w:val="0"/>
                <w:numId w:val="1"/>
              </w:numPr>
              <w:tabs>
                <w:tab w:val="left" w:pos="38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2497E" w:rsidRPr="00045633">
              <w:rPr>
                <w:rFonts w:ascii="Times New Roman" w:hAnsi="Times New Roman" w:cs="Times New Roman"/>
                <w:sz w:val="28"/>
                <w:szCs w:val="28"/>
              </w:rPr>
              <w:t>ремировано членов профактива за активную работу в Профсоюзе -</w:t>
            </w:r>
            <w:r w:rsidR="00E831F6">
              <w:rPr>
                <w:rFonts w:ascii="Times New Roman" w:hAnsi="Times New Roman" w:cs="Times New Roman"/>
                <w:sz w:val="28"/>
                <w:szCs w:val="28"/>
              </w:rPr>
              <w:t>633 ч</w:t>
            </w:r>
            <w:r w:rsidR="004D7B1B">
              <w:rPr>
                <w:rFonts w:ascii="Times New Roman" w:hAnsi="Times New Roman" w:cs="Times New Roman"/>
                <w:sz w:val="28"/>
                <w:szCs w:val="28"/>
              </w:rPr>
              <w:t>еловека</w:t>
            </w:r>
            <w:r w:rsidR="0072497E" w:rsidRPr="00045633">
              <w:rPr>
                <w:rFonts w:ascii="Times New Roman" w:hAnsi="Times New Roman" w:cs="Times New Roman"/>
                <w:sz w:val="28"/>
                <w:szCs w:val="28"/>
              </w:rPr>
              <w:t xml:space="preserve"> на сумму </w:t>
            </w:r>
            <w:r w:rsidR="00E831F6">
              <w:rPr>
                <w:rFonts w:ascii="Times New Roman" w:hAnsi="Times New Roman" w:cs="Times New Roman"/>
                <w:sz w:val="28"/>
                <w:szCs w:val="28"/>
              </w:rPr>
              <w:t>1624</w:t>
            </w:r>
            <w:r w:rsidR="0072497E" w:rsidRPr="00045633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E831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497E" w:rsidRPr="00045633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14:paraId="2DF41489" w14:textId="1CC05036" w:rsidR="009B5710" w:rsidRPr="00045633" w:rsidRDefault="009B5710" w:rsidP="009B5710">
            <w:pPr>
              <w:pStyle w:val="a3"/>
              <w:tabs>
                <w:tab w:val="left" w:pos="38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7C485EB" w14:textId="1F1FFB85" w:rsidR="0072497E" w:rsidRPr="00A23E1D" w:rsidRDefault="0072497E" w:rsidP="004915A3">
            <w:pPr>
              <w:jc w:val="both"/>
              <w:rPr>
                <w:sz w:val="26"/>
                <w:szCs w:val="26"/>
              </w:rPr>
            </w:pPr>
          </w:p>
        </w:tc>
      </w:tr>
    </w:tbl>
    <w:p w14:paraId="6951EFB7" w14:textId="166212B6" w:rsidR="007E0046" w:rsidRPr="00BE1CAF" w:rsidRDefault="007E0046" w:rsidP="00E1674D">
      <w:pPr>
        <w:pStyle w:val="a3"/>
        <w:tabs>
          <w:tab w:val="left" w:pos="3852"/>
        </w:tabs>
        <w:jc w:val="right"/>
        <w:rPr>
          <w:b/>
          <w:bCs/>
          <w:color w:val="4472C4" w:themeColor="accent1"/>
          <w:sz w:val="32"/>
          <w:szCs w:val="32"/>
        </w:rPr>
      </w:pPr>
      <w:bookmarkStart w:id="0" w:name="_GoBack"/>
      <w:bookmarkEnd w:id="0"/>
    </w:p>
    <w:sectPr w:rsidR="007E0046" w:rsidRPr="00BE1CAF" w:rsidSect="002B0CB4">
      <w:pgSz w:w="16838" w:h="11906" w:orient="landscape"/>
      <w:pgMar w:top="284" w:right="1134" w:bottom="28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jaVu 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147A5"/>
    <w:multiLevelType w:val="hybridMultilevel"/>
    <w:tmpl w:val="AABA2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58B"/>
    <w:multiLevelType w:val="hybridMultilevel"/>
    <w:tmpl w:val="4ACAAA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3A"/>
    <w:rsid w:val="00045633"/>
    <w:rsid w:val="001605F1"/>
    <w:rsid w:val="001F14A1"/>
    <w:rsid w:val="00223C39"/>
    <w:rsid w:val="00245ACB"/>
    <w:rsid w:val="0025395E"/>
    <w:rsid w:val="00274A12"/>
    <w:rsid w:val="002B0CB4"/>
    <w:rsid w:val="002F2926"/>
    <w:rsid w:val="004724C7"/>
    <w:rsid w:val="004915A3"/>
    <w:rsid w:val="004953DC"/>
    <w:rsid w:val="004D7B1B"/>
    <w:rsid w:val="0057713A"/>
    <w:rsid w:val="0072497E"/>
    <w:rsid w:val="007E0046"/>
    <w:rsid w:val="00892BA8"/>
    <w:rsid w:val="008D7D48"/>
    <w:rsid w:val="009133EB"/>
    <w:rsid w:val="00915748"/>
    <w:rsid w:val="00965FF4"/>
    <w:rsid w:val="009B54F5"/>
    <w:rsid w:val="009B5710"/>
    <w:rsid w:val="00A23E1D"/>
    <w:rsid w:val="00A87982"/>
    <w:rsid w:val="00AD19C4"/>
    <w:rsid w:val="00B048A9"/>
    <w:rsid w:val="00B148B9"/>
    <w:rsid w:val="00B47491"/>
    <w:rsid w:val="00BE1CAF"/>
    <w:rsid w:val="00C16DF0"/>
    <w:rsid w:val="00C36C37"/>
    <w:rsid w:val="00C54576"/>
    <w:rsid w:val="00D40840"/>
    <w:rsid w:val="00E1674D"/>
    <w:rsid w:val="00E831F6"/>
    <w:rsid w:val="00E95020"/>
    <w:rsid w:val="00EE5F00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54B1"/>
  <w15:chartTrackingRefBased/>
  <w15:docId w15:val="{48E42854-08E0-42E7-A8C7-A8E39714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CAF"/>
    <w:pPr>
      <w:ind w:left="720"/>
      <w:contextualSpacing/>
    </w:pPr>
  </w:style>
  <w:style w:type="table" w:styleId="a4">
    <w:name w:val="Table Grid"/>
    <w:basedOn w:val="a1"/>
    <w:uiPriority w:val="39"/>
    <w:rsid w:val="009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0E70-70D0-4A34-88B8-C8F6C076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Некрасова</dc:creator>
  <cp:keywords/>
  <dc:description/>
  <cp:lastModifiedBy>proff</cp:lastModifiedBy>
  <cp:revision>8</cp:revision>
  <cp:lastPrinted>2025-08-21T03:44:00Z</cp:lastPrinted>
  <dcterms:created xsi:type="dcterms:W3CDTF">2025-04-09T02:50:00Z</dcterms:created>
  <dcterms:modified xsi:type="dcterms:W3CDTF">2025-08-21T04:53:00Z</dcterms:modified>
</cp:coreProperties>
</file>