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B2AD" w14:textId="2FC5748A" w:rsidR="001E57D6" w:rsidRDefault="00A3025A" w:rsidP="00935CB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57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Главное про новую редакцию Трудового Кодекса РФ:</w:t>
      </w:r>
    </w:p>
    <w:p w14:paraId="7B24520E" w14:textId="01298286" w:rsidR="00A3025A" w:rsidRDefault="00A3025A" w:rsidP="00935CB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57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обзор изменений с 1 марта 2022 года</w:t>
      </w:r>
    </w:p>
    <w:p w14:paraId="308102D5" w14:textId="77777777" w:rsidR="001E57D6" w:rsidRPr="001E57D6" w:rsidRDefault="001E57D6" w:rsidP="00935CB4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EDB663" w14:textId="6E088ACC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 01 марта 2022 года вступает в действие </w:t>
      </w:r>
      <w:hyperlink r:id="rId5" w:tgtFrame="_blank" w:history="1">
        <w:r w:rsidRPr="00A3025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 N 311</w:t>
        </w:r>
      </w:hyperlink>
      <w:r w:rsidRPr="00A3025A">
        <w:rPr>
          <w:rFonts w:ascii="Times New Roman" w:hAnsi="Times New Roman" w:cs="Times New Roman"/>
          <w:sz w:val="24"/>
          <w:szCs w:val="24"/>
        </w:rPr>
        <w:t xml:space="preserve">, он привносит существенные изменения в трудовом законодательстве. </w:t>
      </w:r>
    </w:p>
    <w:p w14:paraId="657AB500" w14:textId="1563C9F6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Изменения главы X по охране труда в Трудовом Кодексе затронут оценку рисков, работу с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СИЗами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, добавится расследование микротравм и новые права и обязанности для работодателя.</w:t>
      </w:r>
    </w:p>
    <w:p w14:paraId="447A7A95" w14:textId="45148D7A" w:rsidR="001E57D6" w:rsidRDefault="00A3025A" w:rsidP="00935CB4">
      <w:pPr>
        <w:pStyle w:val="a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025A">
        <w:rPr>
          <w:rFonts w:ascii="Times New Roman" w:hAnsi="Times New Roman" w:cs="Times New Roman"/>
          <w:caps/>
          <w:sz w:val="24"/>
          <w:szCs w:val="24"/>
        </w:rPr>
        <w:t>НОВАЯ РЕДАКЦИЯ ТРУДОВОГО КОДЕКСА РФ:</w:t>
      </w:r>
    </w:p>
    <w:p w14:paraId="4A7817F4" w14:textId="30479060" w:rsidR="00A3025A" w:rsidRPr="00A3025A" w:rsidRDefault="00A3025A" w:rsidP="00935CB4">
      <w:pPr>
        <w:pStyle w:val="a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025A">
        <w:rPr>
          <w:rFonts w:ascii="Times New Roman" w:hAnsi="Times New Roman" w:cs="Times New Roman"/>
          <w:caps/>
          <w:sz w:val="24"/>
          <w:szCs w:val="24"/>
        </w:rPr>
        <w:t>ИЗМЕНЕНИЯ В ТРУДОВОМ ЗАКОНОДАТЕЛЬСТВЕ 2022</w:t>
      </w:r>
    </w:p>
    <w:p w14:paraId="7C3BD7E9" w14:textId="46791655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целом</w:t>
      </w:r>
      <w:r w:rsidR="00E06571">
        <w:rPr>
          <w:rFonts w:ascii="Times New Roman" w:hAnsi="Times New Roman" w:cs="Times New Roman"/>
          <w:sz w:val="24"/>
          <w:szCs w:val="24"/>
        </w:rPr>
        <w:t>,</w:t>
      </w:r>
      <w:r w:rsidRPr="00A3025A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06571">
        <w:rPr>
          <w:rFonts w:ascii="Times New Roman" w:hAnsi="Times New Roman" w:cs="Times New Roman"/>
          <w:sz w:val="24"/>
          <w:szCs w:val="24"/>
        </w:rPr>
        <w:t>й</w:t>
      </w:r>
      <w:r w:rsidRPr="00A3025A">
        <w:rPr>
          <w:rFonts w:ascii="Times New Roman" w:hAnsi="Times New Roman" w:cs="Times New Roman"/>
          <w:sz w:val="24"/>
          <w:szCs w:val="24"/>
        </w:rPr>
        <w:t xml:space="preserve"> в трудовом законодательств</w:t>
      </w:r>
      <w:r w:rsidR="00E06571">
        <w:rPr>
          <w:rFonts w:ascii="Times New Roman" w:hAnsi="Times New Roman" w:cs="Times New Roman"/>
          <w:sz w:val="24"/>
          <w:szCs w:val="24"/>
        </w:rPr>
        <w:t>е</w:t>
      </w:r>
      <w:r w:rsidRPr="00A3025A">
        <w:rPr>
          <w:rFonts w:ascii="Times New Roman" w:hAnsi="Times New Roman" w:cs="Times New Roman"/>
          <w:sz w:val="24"/>
          <w:szCs w:val="24"/>
        </w:rPr>
        <w:t xml:space="preserve"> вносится очень много, где-то они носят только технический характер, где-то происходят глобальные корректировки.</w:t>
      </w:r>
    </w:p>
    <w:p w14:paraId="1ED6F18B" w14:textId="5B32221B" w:rsid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Важно рассмотреть новый Трудовой кодекс РФ, потому как эти изменения влекут за собой разработку подзаконных актов.</w:t>
      </w:r>
    </w:p>
    <w:p w14:paraId="2D5339CE" w14:textId="77777777" w:rsidR="001E57D6" w:rsidRDefault="001E57D6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E80787" w14:textId="29BD7973" w:rsidR="00B90586" w:rsidRPr="00935CB4" w:rsidRDefault="00B90586" w:rsidP="00935CB4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CB4">
        <w:rPr>
          <w:rFonts w:ascii="Times New Roman" w:hAnsi="Times New Roman" w:cs="Times New Roman"/>
          <w:sz w:val="24"/>
          <w:szCs w:val="24"/>
          <w:u w:val="single"/>
        </w:rPr>
        <w:t>Таблица изменений в трудовом законодательстве по охране труда</w:t>
      </w:r>
    </w:p>
    <w:p w14:paraId="64E90A04" w14:textId="77777777" w:rsidR="001E57D6" w:rsidRPr="00A3025A" w:rsidRDefault="001E57D6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9"/>
        <w:gridCol w:w="1283"/>
      </w:tblGrid>
      <w:tr w:rsidR="00A3025A" w:rsidRPr="00A3025A" w14:paraId="6D03F9E3" w14:textId="77777777" w:rsidTr="001E57D6">
        <w:trPr>
          <w:trHeight w:val="55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6FD2A8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Изменения в Трудовом кодексе с 01 марта 2022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95640E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Статья ТК РФ</w:t>
            </w:r>
          </w:p>
        </w:tc>
      </w:tr>
      <w:tr w:rsidR="00A3025A" w:rsidRPr="00A3025A" w14:paraId="0E588095" w14:textId="77777777" w:rsidTr="001E57D6">
        <w:trPr>
          <w:trHeight w:val="840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C9666D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Новый формат самопроверок — самостоятельное обследование по чек-листам: работодатель самостоятельно оценивает уровень соблюдения требований трудового законодательства с возможностью принять декларацию соответствия по результатам самопроверки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0F4E74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22 и 51</w:t>
            </w:r>
          </w:p>
        </w:tc>
      </w:tr>
      <w:tr w:rsidR="00A3025A" w:rsidRPr="00A3025A" w14:paraId="66FA92CB" w14:textId="77777777" w:rsidTr="001E57D6">
        <w:trPr>
          <w:trHeight w:val="55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449910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предусматривать и вовремя принимать меры, обеспечивающие готовность к локализации, минимизации и ликвидации возможных последствий </w:t>
            </w:r>
            <w:proofErr w:type="spell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профрисков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54E46A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209.1</w:t>
            </w:r>
          </w:p>
        </w:tc>
      </w:tr>
      <w:tr w:rsidR="00A3025A" w:rsidRPr="00A3025A" w14:paraId="2DB341B7" w14:textId="77777777" w:rsidTr="001E57D6">
        <w:trPr>
          <w:trHeight w:val="56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5DE732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Обязанность оценивать профессиональные риски перед вводом в эксплуатацию новых производственных объектов и рабочих мест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1F561B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214.1</w:t>
            </w:r>
          </w:p>
        </w:tc>
      </w:tr>
      <w:tr w:rsidR="00A3025A" w:rsidRPr="00A3025A" w14:paraId="024FEF6F" w14:textId="77777777" w:rsidTr="001E57D6">
        <w:trPr>
          <w:trHeight w:val="55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0ECC9D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регулярно улучшать условия труда на предприятии, всегда быть готовым к локализации и минимизации возможных последствий </w:t>
            </w:r>
            <w:proofErr w:type="spell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профрисков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7083E6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214.1</w:t>
            </w:r>
          </w:p>
        </w:tc>
      </w:tr>
      <w:tr w:rsidR="00A3025A" w:rsidRPr="00A3025A" w14:paraId="6B85DABB" w14:textId="77777777" w:rsidTr="001E57D6">
        <w:trPr>
          <w:trHeight w:val="56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FA1374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Обязанность отдельно обучать персонал правилам применения СИЗ и не допускать к работе сотрудников, которые не прошли обучение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6D1D92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214.1</w:t>
            </w:r>
          </w:p>
        </w:tc>
      </w:tr>
      <w:tr w:rsidR="00A3025A" w:rsidRPr="00A3025A" w14:paraId="2FC12FBF" w14:textId="77777777" w:rsidTr="001E57D6">
        <w:trPr>
          <w:trHeight w:val="275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9251F1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Право вести документооборот по охране труда в электронном виде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02753A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214.2</w:t>
            </w:r>
          </w:p>
        </w:tc>
      </w:tr>
      <w:tr w:rsidR="00A3025A" w:rsidRPr="00A3025A" w14:paraId="460A2E06" w14:textId="77777777" w:rsidTr="001E57D6">
        <w:trPr>
          <w:trHeight w:val="55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151727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использовать видеокамеры и другие приборы для дистанционной видео- и </w:t>
            </w:r>
            <w:proofErr w:type="spell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аудиофиксации</w:t>
            </w:r>
            <w:proofErr w:type="spell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контроля за безопасностью производства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CA08B3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214.2</w:t>
            </w:r>
          </w:p>
        </w:tc>
      </w:tr>
      <w:tr w:rsidR="00A3025A" w:rsidRPr="00A3025A" w14:paraId="58D776E2" w14:textId="77777777" w:rsidTr="001E57D6">
        <w:trPr>
          <w:trHeight w:val="56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F9482F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Запрет на работу в опасных условиях с приостановкой деятельности до проведения СОУТ или оценки рисков, результаты которой подтвердят снижение класса опасности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F71B91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216.1</w:t>
            </w:r>
          </w:p>
        </w:tc>
      </w:tr>
      <w:tr w:rsidR="00A3025A" w:rsidRPr="00A3025A" w14:paraId="39FA1A73" w14:textId="77777777" w:rsidTr="001E57D6">
        <w:trPr>
          <w:trHeight w:val="55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CF8A4C6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Требование объявлять простой с сохранением средней зарплаты всем сотрудникам, которых работодатель не может обеспечить СИЗ в соответствии с актуальными нормами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9D6369E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216.1</w:t>
            </w:r>
          </w:p>
        </w:tc>
      </w:tr>
      <w:tr w:rsidR="00A3025A" w:rsidRPr="00A3025A" w14:paraId="17818099" w14:textId="77777777" w:rsidTr="001E57D6">
        <w:trPr>
          <w:trHeight w:val="56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AD5797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Необходимость проводить системные мероприятия по управлению профессиональными рисками на рабочих местах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AA1428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3025A" w:rsidRPr="00A3025A" w14:paraId="4C8724F6" w14:textId="77777777" w:rsidTr="001E57D6">
        <w:trPr>
          <w:trHeight w:val="55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E2F1B5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Внедрение единых типовых норм выдачи СИЗ и смывающих средств, учитывающих наличие вредных производственных факторов на рабочих местах, вместо отраслевых норм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03997F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3025A" w:rsidRPr="00A3025A" w14:paraId="741AB713" w14:textId="77777777" w:rsidTr="001E57D6">
        <w:trPr>
          <w:trHeight w:val="56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7A1C97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Обязанность вести учет микротравм, полученных персоналом на рабочих местах, и рассматривать обстоятельства их получения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4BB64E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3025A" w:rsidRPr="00A3025A" w14:paraId="33209886" w14:textId="77777777" w:rsidTr="001E57D6">
        <w:trPr>
          <w:trHeight w:val="27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3FEE46D8" w14:textId="53BBD45C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45804" w14:textId="2FD27B0B" w:rsidR="00A3025A" w:rsidRPr="00935CB4" w:rsidRDefault="00A3025A" w:rsidP="00935CB4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CB4">
        <w:rPr>
          <w:rFonts w:ascii="Times New Roman" w:hAnsi="Times New Roman" w:cs="Times New Roman"/>
          <w:sz w:val="24"/>
          <w:szCs w:val="24"/>
          <w:u w:val="single"/>
        </w:rPr>
        <w:t>Изменения в статье 22 ТК РФ</w:t>
      </w:r>
    </w:p>
    <w:p w14:paraId="38C724CC" w14:textId="77777777" w:rsidR="001E57D6" w:rsidRPr="00A3025A" w:rsidRDefault="001E57D6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0018DD6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Внесены изменения в статью 22 ТК РФ, она не относится к 10 разделу, но тем не менее в основные права и обязанности работодателя включена возможность проводить самостоятельную оценку соблюдений требований Трудового кодекса и иных нормативно-правовых актов.</w:t>
      </w:r>
    </w:p>
    <w:p w14:paraId="16AB124D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Ранее в ст. 22 ТК РФ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самообследований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самоинспектирования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не было, сейчас оно появилось именно в качестве права работодателя. </w:t>
      </w:r>
    </w:p>
    <w:p w14:paraId="3BE9D95B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Добавлено оно для того, чтобы работодатель мог внедрить систему внутреннего контроля, оценивать качество соблюдения в своей организации требований Трудового законодательства, </w:t>
      </w:r>
      <w:hyperlink r:id="rId6" w:tgtFrame="_blank" w:history="1">
        <w:r w:rsidRPr="00FE6A2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опираясь на чек-листы </w:t>
        </w:r>
      </w:hyperlink>
      <w:r w:rsidRPr="00A3025A">
        <w:rPr>
          <w:rFonts w:ascii="Times New Roman" w:hAnsi="Times New Roman" w:cs="Times New Roman"/>
          <w:sz w:val="24"/>
          <w:szCs w:val="24"/>
        </w:rPr>
        <w:t>и тем самым предотвращая правонарушения и предупреждая их.</w:t>
      </w:r>
    </w:p>
    <w:p w14:paraId="1544598B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После проведения самостоятельного обследования и получения высокой оценки, работодатель может принять декларацию соблюдения обязательных требований и направить ее в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для регистрации. Далее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Роструд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ее зарегистрирует и разместит на своем портале со сроком действия от 1 до 3 лет.</w:t>
      </w:r>
    </w:p>
    <w:p w14:paraId="7A2BE908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Наличие декларации не освобождает от внеплановой проверки ГИТ, например, если произойдет несчастный случай с работником. И если по результатам проведения проверки </w:t>
      </w:r>
      <w:r w:rsidRPr="00A3025A">
        <w:rPr>
          <w:rFonts w:ascii="Times New Roman" w:hAnsi="Times New Roman" w:cs="Times New Roman"/>
          <w:sz w:val="24"/>
          <w:szCs w:val="24"/>
        </w:rPr>
        <w:lastRenderedPageBreak/>
        <w:t>будет выявлено, что нарушаются требования охраны труда, декларация будет аннулирована.</w:t>
      </w:r>
    </w:p>
    <w:p w14:paraId="0197D950" w14:textId="77777777" w:rsidR="00A3025A" w:rsidRPr="00FE6A26" w:rsidRDefault="00A3025A" w:rsidP="00FE6A26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6A26">
        <w:rPr>
          <w:rFonts w:ascii="Times New Roman" w:hAnsi="Times New Roman" w:cs="Times New Roman"/>
          <w:sz w:val="24"/>
          <w:szCs w:val="24"/>
          <w:u w:val="single"/>
        </w:rPr>
        <w:t>Изменения в статье 76 ТК РФ</w:t>
      </w:r>
    </w:p>
    <w:p w14:paraId="397879DA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статье 76 ТК РФ “Отстранение от работы”, которая также не относится к разделу 10 Трудового кодекса, добавлена обязанность руководителю организации отстранить персонал от выполнения должностных обязанностей, либо не допускать работника вовсе, если тот не применяет СИЗ, которые ему были выданы.</w:t>
      </w:r>
    </w:p>
    <w:p w14:paraId="5DE764FB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Например, средства индивидуальной защиты работнику выданы, а он отказывается их использовать, потому что не нравится или неудобно. В ТК РФ такой обязанности по отстранению от работы у работодателя раньше не было, но во многих инструкциях по охране труда, в том числе типовых, утративших силу в 2021 году, данный факт имел место быть.</w:t>
      </w:r>
    </w:p>
    <w:p w14:paraId="1119CCC0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И теперь при расследовании несчастных случаев у инспектора ГИТ, может появиться вопрос: «По какой причине работник, не применявший СИЗ, но получивший их по карточке, не был отстранен от работ?». </w:t>
      </w:r>
    </w:p>
    <w:p w14:paraId="25D093E1" w14:textId="77777777" w:rsidR="00A3025A" w:rsidRPr="00FE6A26" w:rsidRDefault="00A3025A" w:rsidP="00FE6A26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6A26">
        <w:rPr>
          <w:rFonts w:ascii="Times New Roman" w:hAnsi="Times New Roman" w:cs="Times New Roman"/>
          <w:sz w:val="24"/>
          <w:szCs w:val="24"/>
          <w:u w:val="single"/>
        </w:rPr>
        <w:t>Изменения в статье 185 ТК РФ</w:t>
      </w:r>
    </w:p>
    <w:p w14:paraId="4DC5E612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Следующая статья 185 ТК РФ “Гарантии работникам, направляемым на медицинский осмотр”. Тоже есть небольшое изменение, касается оно вот чего – теперь на время прохождения медосмотра и обязательного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психосвидетельствования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за персоналом сохраняется должность и средний заработок. </w:t>
      </w:r>
    </w:p>
    <w:p w14:paraId="3C181762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действующей редакции ТК РФ указано только то, что за работником сохраняется средний заработок.</w:t>
      </w:r>
    </w:p>
    <w:p w14:paraId="0345D216" w14:textId="7DA8C664" w:rsid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Добавили к медосмотрам прохождение психиатрического освидетельствования, которого ранее в этой статье не было и очень часто между работником и работодателем возникали споры о том, в какое время сотрудник должен проходить ОПО. </w:t>
      </w:r>
    </w:p>
    <w:p w14:paraId="4ECFD51A" w14:textId="77777777" w:rsidR="00577A13" w:rsidRPr="00A3025A" w:rsidRDefault="00577A13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5469" w14:textId="162F1A25" w:rsidR="00A3025A" w:rsidRDefault="00A3025A" w:rsidP="00935CB4">
      <w:pPr>
        <w:pStyle w:val="a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025A">
        <w:rPr>
          <w:rFonts w:ascii="Times New Roman" w:hAnsi="Times New Roman" w:cs="Times New Roman"/>
          <w:caps/>
          <w:sz w:val="24"/>
          <w:szCs w:val="24"/>
        </w:rPr>
        <w:t>РАЗДЕЛ X “ОХРАНА ТРУДА ТРУДОВОГО КОДЕКСА: ЧТО ИЗМЕНИЛОСЬ</w:t>
      </w:r>
    </w:p>
    <w:p w14:paraId="280AACCC" w14:textId="77777777" w:rsidR="00577A13" w:rsidRPr="00A3025A" w:rsidRDefault="00577A13" w:rsidP="00935CB4">
      <w:pPr>
        <w:pStyle w:val="a5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D47FF64" w14:textId="39BE85B2" w:rsidR="00A3025A" w:rsidRDefault="00577A13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025A" w:rsidRPr="00A3025A">
        <w:rPr>
          <w:rFonts w:ascii="Times New Roman" w:hAnsi="Times New Roman" w:cs="Times New Roman"/>
          <w:sz w:val="24"/>
          <w:szCs w:val="24"/>
        </w:rPr>
        <w:t>ерейдем к Х разделу “Охрана труда” Трудового кодекса. Данный раздел претерпевает очень большие изменения. Меняется полностью структура, да и в разделе 10 становится в целом на одну главу больше, 9 статей укрупняются и появился новый раздел.</w:t>
      </w:r>
    </w:p>
    <w:p w14:paraId="5D1BCE83" w14:textId="77777777" w:rsidR="00577A13" w:rsidRDefault="00577A13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8A792F" w14:textId="0ECE510F" w:rsidR="00A3025A" w:rsidRDefault="00A3025A" w:rsidP="00935CB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Таблица сравнительного анализа старой и новой редакции X раздела "Охрана труда" Трудового кодекса</w:t>
      </w:r>
    </w:p>
    <w:p w14:paraId="1C085B48" w14:textId="77777777" w:rsidR="00577A13" w:rsidRPr="00A3025A" w:rsidRDefault="00577A13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817"/>
      </w:tblGrid>
      <w:tr w:rsidR="00A3025A" w:rsidRPr="00A3025A" w14:paraId="2334620D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E1D4F2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Х раздела ТК РФ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571A0D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Редакция с 1 марта 2022 года</w:t>
            </w:r>
          </w:p>
        </w:tc>
      </w:tr>
      <w:tr w:rsidR="00A3025A" w:rsidRPr="00A3025A" w14:paraId="0354D166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BA24FA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33. Общие положения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CD5DB9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33. Общие положения </w:t>
            </w:r>
          </w:p>
        </w:tc>
      </w:tr>
      <w:tr w:rsidR="00A3025A" w:rsidRPr="00A3025A" w14:paraId="41AAC5F3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7F1DE5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209. Основные понятия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4EC8B5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209. Основные понятия</w:t>
            </w:r>
          </w:p>
        </w:tc>
      </w:tr>
      <w:tr w:rsidR="00A3025A" w:rsidRPr="00A3025A" w14:paraId="5340451A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F78D55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99D512E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209.1. Основные принципы обеспечения безопасности труда </w:t>
            </w:r>
          </w:p>
        </w:tc>
      </w:tr>
      <w:tr w:rsidR="00A3025A" w:rsidRPr="00A3025A" w14:paraId="7E52127E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3A7C5C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210. Основные направления государственной политики в области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65BE44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210. Основные направления государственной политики в области ОТ</w:t>
            </w:r>
          </w:p>
        </w:tc>
      </w:tr>
      <w:tr w:rsidR="00A3025A" w:rsidRPr="00A3025A" w14:paraId="5F5ECDAF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D9C78A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34. Требования ОТ                     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6CCF1A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34. Государственное управление и требования ОТ                                              </w:t>
            </w:r>
          </w:p>
        </w:tc>
      </w:tr>
      <w:tr w:rsidR="00A3025A" w:rsidRPr="00A3025A" w14:paraId="1FE5AEA4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30599C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211. Государственные нормативные требования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8E8392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211. Государственные нормативные требования </w:t>
            </w:r>
          </w:p>
        </w:tc>
      </w:tr>
      <w:tr w:rsidR="00A3025A" w:rsidRPr="00A3025A" w14:paraId="7DC3507B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9698DC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отсутствует                   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17056E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211.1. Полномочия Правительства РФ в области ОТ                                            </w:t>
            </w:r>
          </w:p>
        </w:tc>
      </w:tr>
      <w:tr w:rsidR="00A3025A" w:rsidRPr="00A3025A" w14:paraId="6A762AF8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8F37A1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F9FA47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211.2. Полномочия федеральных органов исполнительной власти в области ОТ </w:t>
            </w:r>
          </w:p>
        </w:tc>
      </w:tr>
      <w:tr w:rsidR="00A3025A" w:rsidRPr="00A3025A" w14:paraId="06513E85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25B6AF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822B39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211.3. Полномочия органов исполнительной власти субъектов РФ в области ОТ</w:t>
            </w:r>
          </w:p>
        </w:tc>
      </w:tr>
      <w:tr w:rsidR="00A3025A" w:rsidRPr="00A3025A" w14:paraId="0FFE5320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5D8156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212. Обязанности работодателя по обеспечению безопасных условий и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DBB281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212. Государственные нормативные требования ОТ и национальные СБТ</w:t>
            </w:r>
          </w:p>
        </w:tc>
      </w:tr>
      <w:tr w:rsidR="00A3025A" w:rsidRPr="00A3025A" w14:paraId="726091F3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AC7B8D6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213. Медосмотры некоторых категорий работников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B0AA4C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213. Государственная экспертиза условий труда</w:t>
            </w:r>
          </w:p>
        </w:tc>
      </w:tr>
      <w:tr w:rsidR="00A3025A" w:rsidRPr="00A3025A" w14:paraId="49BAE980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DCC1CC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A79B25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213.1. Соответствие зданий, сооружений, оборудования, технологических процессов и материалов государственным нормативным требованиям ОТ</w:t>
            </w:r>
          </w:p>
        </w:tc>
      </w:tr>
      <w:tr w:rsidR="00A3025A" w:rsidRPr="00A3025A" w14:paraId="0A10932D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29CBB0E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214. Обязанности работника в области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1C0BC9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новой редакции ТК РФ статья перенесена в главу 35.</w:t>
            </w:r>
          </w:p>
        </w:tc>
      </w:tr>
      <w:tr w:rsidR="00A3025A" w:rsidRPr="00A3025A" w14:paraId="20F0266E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8EAEB6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215. Соответствие производственных объектов и продукции государственным нормативным требованиям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755C84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новой редакции ТК РФ статья отсутствует.</w:t>
            </w:r>
          </w:p>
        </w:tc>
      </w:tr>
      <w:tr w:rsidR="00A3025A" w:rsidRPr="00A3025A" w14:paraId="1B7C7525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7FF020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35. Организация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CFCDB7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35. Права и обязанности работодателя и работников в области ОТ  </w:t>
            </w:r>
          </w:p>
        </w:tc>
      </w:tr>
      <w:tr w:rsidR="00A3025A" w:rsidRPr="00A3025A" w14:paraId="6908C6FC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0A6CB2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в данной главе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9CC98A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214. Обязанности работодателя в области ОТ </w:t>
            </w:r>
          </w:p>
        </w:tc>
      </w:tr>
      <w:tr w:rsidR="00A3025A" w:rsidRPr="00A3025A" w14:paraId="45516988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0C6919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в данной главе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CCCBBE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214.1 Запрет на работу в опасных условиях </w:t>
            </w:r>
          </w:p>
        </w:tc>
      </w:tr>
      <w:tr w:rsidR="00A3025A" w:rsidRPr="00A3025A" w14:paraId="0CF964E5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F4A4D5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в данной главе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086C326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214.2. Права работодателя в области ОТ</w:t>
            </w:r>
          </w:p>
        </w:tc>
      </w:tr>
      <w:tr w:rsidR="00A3025A" w:rsidRPr="00A3025A" w14:paraId="590D76E8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6A061B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в данной главе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1D23A2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215. Обязанности работника в области ОТ</w:t>
            </w:r>
          </w:p>
        </w:tc>
      </w:tr>
      <w:tr w:rsidR="00A3025A" w:rsidRPr="00A3025A" w14:paraId="387B3EFE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497777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216. Государственное управление охраной труда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1CF4AF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216. Права работника в области ОТ</w:t>
            </w:r>
          </w:p>
        </w:tc>
      </w:tr>
      <w:tr w:rsidR="00A3025A" w:rsidRPr="00A3025A" w14:paraId="2E54D78C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B2C73B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216.1. Государственная экспертиза условий труда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35FD40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216.1. Гарантии права работников на труд в условиях, соответствующих требованиям ОТ</w:t>
            </w:r>
          </w:p>
        </w:tc>
      </w:tr>
      <w:tr w:rsidR="00A3025A" w:rsidRPr="00A3025A" w14:paraId="625037C4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7DDDDA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58CB6D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216.2. Право работника на получение информации об условиях и ОТ</w:t>
            </w:r>
          </w:p>
        </w:tc>
      </w:tr>
      <w:tr w:rsidR="00A3025A" w:rsidRPr="00A3025A" w14:paraId="583F5544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A78413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 Ст. 217. Служба ОТ в организации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26B44E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новой редакции ТК РФ статья перенесена в главу 36.</w:t>
            </w:r>
          </w:p>
        </w:tc>
      </w:tr>
      <w:tr w:rsidR="00A3025A" w:rsidRPr="00A3025A" w14:paraId="35A436B9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0B6FB8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218. Комитеты (комиссии) по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6DB499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новой редакции ТК РФ статья перенесена в главу 36.</w:t>
            </w:r>
          </w:p>
        </w:tc>
      </w:tr>
      <w:tr w:rsidR="00A3025A" w:rsidRPr="00A3025A" w14:paraId="4C3DC3C2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7D4288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36. Обеспечение прав работников на ОТ                                 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122B9C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36. Управление ОТ                                           </w:t>
            </w:r>
          </w:p>
        </w:tc>
      </w:tr>
      <w:tr w:rsidR="00A3025A" w:rsidRPr="00A3025A" w14:paraId="457061DB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88BD9B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82C456E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217. Система управления ОТ</w:t>
            </w:r>
          </w:p>
        </w:tc>
      </w:tr>
      <w:tr w:rsidR="00A3025A" w:rsidRPr="00A3025A" w14:paraId="7EF9B838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366E0A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 старой редакции ТК РФ статья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CC6500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218. Профессиональные риски</w:t>
            </w:r>
          </w:p>
        </w:tc>
      </w:tr>
      <w:tr w:rsidR="00A3025A" w:rsidRPr="00A3025A" w14:paraId="507DF7F1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D1D30B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 Ст. 219. Право работника на труд в условиях, отвечающих требованиям ОТ 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3E26D0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219. Обучение по ОТ                   </w:t>
            </w:r>
          </w:p>
        </w:tc>
      </w:tr>
      <w:tr w:rsidR="00A3025A" w:rsidRPr="00A3025A" w14:paraId="448F5EC4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B9DB43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220. Гарантии права работников на труд в условиях, соответствующих требованиям ОТ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C1674E6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220. Медосмотры некоторых категорий работников</w:t>
            </w:r>
          </w:p>
        </w:tc>
      </w:tr>
      <w:tr w:rsidR="00A3025A" w:rsidRPr="00A3025A" w14:paraId="5AE9D156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B335C6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221. Обеспечение работников средствами индивидуальной защиты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C6D5F3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221. Обеспечение работников СИЗ</w:t>
            </w:r>
          </w:p>
        </w:tc>
      </w:tr>
      <w:tr w:rsidR="00A3025A" w:rsidRPr="00A3025A" w14:paraId="3435E077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710B7B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222. Выдача молока и лечебно-профилактического питания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764E1C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222. Обеспечение работников молоком или другими равноценными пищевыми продуктами, лечебно-профилактическим питанием </w:t>
            </w:r>
          </w:p>
        </w:tc>
      </w:tr>
      <w:tr w:rsidR="00A3025A" w:rsidRPr="00A3025A" w14:paraId="1CAA676C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1F0FAE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223. Санитарно-бытовое обслуживание и мед. обеспечение работников 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4D6B9F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223. Служба ОТ у работодателя </w:t>
            </w:r>
          </w:p>
        </w:tc>
      </w:tr>
      <w:tr w:rsidR="00A3025A" w:rsidRPr="00A3025A" w14:paraId="3D5FD2D6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04E506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224. Дополнительные гарантии ОТ отдельным категориям работников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76F8C2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224. Комитеты (комиссии) по ОТ </w:t>
            </w:r>
          </w:p>
        </w:tc>
      </w:tr>
      <w:tr w:rsidR="00A3025A" w:rsidRPr="00A3025A" w14:paraId="6D00F720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028377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225. Обучение в области ОТ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1E4439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225. Финансирование мероприятий по улучшению условий и ОТ</w:t>
            </w:r>
          </w:p>
        </w:tc>
      </w:tr>
      <w:tr w:rsidR="00A3025A" w:rsidRPr="00A3025A" w14:paraId="7C346479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915849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отсутствует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98C08A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Глава 36.1. Расследование, оформление (рассмотрение), учет микроповреждений (микротравм), несчастных случаев                        </w:t>
            </w:r>
          </w:p>
        </w:tc>
      </w:tr>
      <w:tr w:rsidR="00A3025A" w:rsidRPr="00A3025A" w14:paraId="280D5752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0FF818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519C0F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226. Микроповреждения (микротравмы) </w:t>
            </w:r>
          </w:p>
        </w:tc>
      </w:tr>
      <w:tr w:rsidR="00A3025A" w:rsidRPr="00A3025A" w14:paraId="08EE4F63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2DBA69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F9241A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227. Несчастные случаи, подлежащие расследованию и учету  </w:t>
            </w:r>
          </w:p>
        </w:tc>
      </w:tr>
      <w:tr w:rsidR="00A3025A" w:rsidRPr="00A3025A" w14:paraId="2CFDC717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9682BA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C5FA9B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228. Обязанности работодателя при НС </w:t>
            </w:r>
          </w:p>
        </w:tc>
      </w:tr>
      <w:tr w:rsidR="00A3025A" w:rsidRPr="00A3025A" w14:paraId="69D8C477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ECB847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0A58B2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228.1. Порядок извещения о НС</w:t>
            </w:r>
          </w:p>
        </w:tc>
      </w:tr>
      <w:tr w:rsidR="00A3025A" w:rsidRPr="00A3025A" w14:paraId="26B61BE6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BF5ECE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48D95B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229. Порядок формирования комиссий по расследованию НС </w:t>
            </w:r>
          </w:p>
        </w:tc>
      </w:tr>
      <w:tr w:rsidR="00A3025A" w:rsidRPr="00A3025A" w14:paraId="5D7158DE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3590EC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A9912C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229.1. Сроки расследования НС</w:t>
            </w:r>
          </w:p>
        </w:tc>
      </w:tr>
      <w:tr w:rsidR="00A3025A" w:rsidRPr="00A3025A" w14:paraId="6AFC8746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06B261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9A0703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229.2. Порядок проведения расследования НС</w:t>
            </w:r>
          </w:p>
        </w:tc>
      </w:tr>
      <w:tr w:rsidR="00A3025A" w:rsidRPr="00A3025A" w14:paraId="1E0FEF58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4DE7E3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69CF281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229.3. Проведение расследования НС гос. инспекторами труда </w:t>
            </w:r>
          </w:p>
        </w:tc>
      </w:tr>
      <w:tr w:rsidR="00A3025A" w:rsidRPr="00A3025A" w14:paraId="2F996731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45DCA7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D2C828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230. Порядок оформления материалов расследования НС</w:t>
            </w:r>
          </w:p>
        </w:tc>
      </w:tr>
      <w:tr w:rsidR="00A3025A" w:rsidRPr="00A3025A" w14:paraId="103D5C91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B1881F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63EBF4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230.1. Порядок регистрации и учета НС на производстве </w:t>
            </w:r>
          </w:p>
        </w:tc>
      </w:tr>
      <w:tr w:rsidR="00A3025A" w:rsidRPr="00A3025A" w14:paraId="43705E24" w14:textId="77777777" w:rsidTr="00A3025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D14E29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546AD3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Ст. 231. Рассмотрение разногласий по вопросам расследования, оформления и учета НС.</w:t>
            </w:r>
          </w:p>
        </w:tc>
      </w:tr>
      <w:tr w:rsidR="00A3025A" w:rsidRPr="00A3025A" w14:paraId="2F7F2A3C" w14:textId="77777777" w:rsidTr="00A3025A"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48D85D46" w14:textId="5783F5BC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4178A" w14:textId="68853F84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 Предлагаю подробно разобраться с изменениями по статьям, для наглядности и удобства в работе, рекомендую скачать Х раздел Трудового кодекса "Охрана труда" в виде брошюры.  </w:t>
      </w:r>
    </w:p>
    <w:p w14:paraId="3287D782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Для начала остановимся на корректировках самой структуры 10 раздела ТК РФ. Изменений и нововведений, кажется, не так уж и много, но необходимо вчитываться в каждую статью, так как даже изменение одного слова может носить существенный смысл, поэтому предлагаю по порядку более подробно разобрать все постатейно.</w:t>
      </w:r>
    </w:p>
    <w:p w14:paraId="29CAC4D5" w14:textId="77777777" w:rsidR="00A3025A" w:rsidRPr="00935CB4" w:rsidRDefault="00A3025A" w:rsidP="00935CB4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CB4">
        <w:rPr>
          <w:rFonts w:ascii="Times New Roman" w:hAnsi="Times New Roman" w:cs="Times New Roman"/>
          <w:sz w:val="24"/>
          <w:szCs w:val="24"/>
          <w:u w:val="single"/>
        </w:rPr>
        <w:t>Изменение в статье 209 ТК РФ</w:t>
      </w:r>
    </w:p>
    <w:p w14:paraId="62EDD733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Изменения коснулись основных понятий, используемых в охране труда. </w:t>
      </w:r>
    </w:p>
    <w:p w14:paraId="5965A5BA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Самое существенное изменение – появляется понятие «Опасность», которое теперь изложено в следующем формате.</w:t>
      </w:r>
    </w:p>
    <w:p w14:paraId="2B93C77C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lastRenderedPageBreak/>
        <w:t>Опасность – это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14:paraId="5F589DA3" w14:textId="77777777" w:rsidR="00A3025A" w:rsidRPr="00A3025A" w:rsidRDefault="00A3025A" w:rsidP="00FE6A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3025A">
        <w:rPr>
          <w:rStyle w:val="HTML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Статья 209 Трудового кодекса РФ с 01.03.22г.</w:t>
      </w:r>
    </w:p>
    <w:p w14:paraId="65A45BE4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Уточняются определенные понятия такие, как вредный производственный и опасный производственный фактор. Ранее они были более краткими, теперь же им дано более развернутое определение.</w:t>
      </w:r>
    </w:p>
    <w:p w14:paraId="6D662652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Разъяснены более подробные и раздельные толкования понятиям «Средство индивидуальной защиты» и «Средства коллективной защиты», в нынешней редакции Трудового кодекса это единое определение.</w:t>
      </w:r>
    </w:p>
    <w:p w14:paraId="02D91898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Расширено толкование понятия «Управление профессиональными рисками», добавлено то, что частью управления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профрисками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также является недопущение повышения уровня, мониторинг и пересмотр выявленных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.</w:t>
      </w:r>
    </w:p>
    <w:p w14:paraId="27B7184E" w14:textId="214F7CCE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формулировке профессиональный риск убрали следующую фразу</w:t>
      </w:r>
      <w:r w:rsidR="00935CB4">
        <w:rPr>
          <w:rFonts w:ascii="Times New Roman" w:hAnsi="Times New Roman" w:cs="Times New Roman"/>
          <w:sz w:val="24"/>
          <w:szCs w:val="24"/>
        </w:rPr>
        <w:t xml:space="preserve">: </w:t>
      </w:r>
      <w:r w:rsidRPr="00A3025A">
        <w:rPr>
          <w:rFonts w:ascii="Times New Roman" w:hAnsi="Times New Roman" w:cs="Times New Roman"/>
          <w:sz w:val="24"/>
          <w:szCs w:val="24"/>
        </w:rPr>
        <w:t xml:space="preserve">“Порядок оценки уровня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профриска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отношений”</w:t>
      </w:r>
    </w:p>
    <w:p w14:paraId="362C2614" w14:textId="77777777" w:rsidR="00A3025A" w:rsidRPr="00A3025A" w:rsidRDefault="00A3025A" w:rsidP="00FE6A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3025A">
        <w:rPr>
          <w:rStyle w:val="HTML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Статья 209 Трудового кодекса РФ с 01.03.22г.</w:t>
      </w:r>
    </w:p>
    <w:p w14:paraId="56BD9A84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Именно она вызывала множество споров о необходимости проводить оценку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, так как типового НПА и методики нет.</w:t>
      </w:r>
    </w:p>
    <w:p w14:paraId="42DD9E35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Стоит заметить, что весь Х раздел ТК РФ пронизан необходимостью организовывать и управлять рисками в организациях, поэтому вопросов: “А нам это нужно?”, уже возникать не будет.</w:t>
      </w:r>
    </w:p>
    <w:p w14:paraId="4B0B3271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целом все поправки основных понятий – это то, что неоднократно обсуждалось, выполнялось и использовалось на практике, и только с 01 марта 2022 года это будет закреплено на законодательном уровне.</w:t>
      </w:r>
    </w:p>
    <w:p w14:paraId="079AF511" w14:textId="77777777" w:rsidR="00A3025A" w:rsidRPr="00935CB4" w:rsidRDefault="00A3025A" w:rsidP="00935CB4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CB4">
        <w:rPr>
          <w:rFonts w:ascii="Times New Roman" w:hAnsi="Times New Roman" w:cs="Times New Roman"/>
          <w:sz w:val="24"/>
          <w:szCs w:val="24"/>
          <w:u w:val="single"/>
        </w:rPr>
        <w:t>Добавлена статья 209.1 в ТК РФ</w:t>
      </w:r>
    </w:p>
    <w:p w14:paraId="5EB842BF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предыдущей редакции этой статьи не было. В новой статье 209.1 работодателям вменяются такие основные принципы по безопасности труда, как предупреждение, профилактика опасностей и минимизация повреждения здоровья сотрудников.</w:t>
      </w:r>
    </w:p>
    <w:p w14:paraId="5DE594B8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К таким принципам относятся:</w:t>
      </w:r>
    </w:p>
    <w:p w14:paraId="4B872FEF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Предупреждение и профилактика опасностей, которая подразумевает под собой, улучшение условий труда на рабочих местах, ликвидацию и снижение уровня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проф.рисков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, не допуская их повышения. То есть регулярные капитальные ремонты, обследования, техническое обслуживание, обеспечение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СИз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14:paraId="1C46BC8B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Минимизация повреждения здоровья, необходимая для осуществления предупредительных мер и постоянной готовности к минимизации и ликвидации возможных последствий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. </w:t>
      </w:r>
    </w:p>
    <w:p w14:paraId="60BBD65E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То есть сейчас акцентировать внимание работодателям нужно на заблаговременном предупреждении опасностей в организации и минимизации повреждения здоровья работников, а не их предотвращение по факту, после того как произойдет несчастный случай, возникнет профзаболевание у одного или нескольких человек, либо случится авария на производстве.</w:t>
      </w:r>
    </w:p>
    <w:p w14:paraId="211BC4FE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Данная статья закрепляет приоритет управления профессиональными рисками на законодательном уровне.</w:t>
      </w:r>
    </w:p>
    <w:p w14:paraId="41610CE1" w14:textId="77777777" w:rsidR="00A3025A" w:rsidRPr="00935CB4" w:rsidRDefault="00A3025A" w:rsidP="00935CB4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CB4">
        <w:rPr>
          <w:rFonts w:ascii="Times New Roman" w:hAnsi="Times New Roman" w:cs="Times New Roman"/>
          <w:sz w:val="24"/>
          <w:szCs w:val="24"/>
          <w:u w:val="single"/>
        </w:rPr>
        <w:t>Изменения в статье 210 ТК РФ</w:t>
      </w:r>
    </w:p>
    <w:p w14:paraId="4337EDF4" w14:textId="77777777" w:rsidR="00A3025A" w:rsidRPr="00A3025A" w:rsidRDefault="00A3025A" w:rsidP="00935CB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lastRenderedPageBreak/>
        <w:t>Статья 210 Трудового кодекса РФ раскрывает основные направления государственной политики в области охраны труда и добавляет в перечень некоторые из них:</w:t>
      </w:r>
    </w:p>
    <w:p w14:paraId="53B077CA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Предупреждение производственного травматизма и профзаболеваний.</w:t>
      </w:r>
    </w:p>
    <w:p w14:paraId="33F06B88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Формирование основ для оценки управления профессиональными рисками. Обратите внимание, что оценка рисков и управление оценкой рисков вводятся уже как основное направление государственной политики в области охраны труда, что является очень ключевым изменением. </w:t>
      </w:r>
    </w:p>
    <w:p w14:paraId="295A1082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Разработка мероприятий по улучшению условий труда и создание условий для формирования здорового образа трудовых отношений.</w:t>
      </w:r>
    </w:p>
    <w:p w14:paraId="7F38055E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Обеспечение социальной защиты персонала путем обязательного страхования от НС и профзаболеваний.</w:t>
      </w:r>
    </w:p>
    <w:p w14:paraId="26939FA4" w14:textId="74883D04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Радует то, что государство взяло на себя обязанность по формированию основ для оценки и управления профессиональными рисками (статья 210).</w:t>
      </w:r>
    </w:p>
    <w:p w14:paraId="08602688" w14:textId="77777777" w:rsidR="00A3025A" w:rsidRPr="00B94475" w:rsidRDefault="00A3025A" w:rsidP="00B9447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4475">
        <w:rPr>
          <w:rFonts w:ascii="Times New Roman" w:hAnsi="Times New Roman" w:cs="Times New Roman"/>
          <w:sz w:val="24"/>
          <w:szCs w:val="24"/>
          <w:u w:val="single"/>
        </w:rPr>
        <w:t>Изменения в статье 214 Трудового кодекса РФ</w:t>
      </w:r>
    </w:p>
    <w:p w14:paraId="6BB2DB9D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статье 214 Трудового кодекса также появились корректировки, как прочем во всех статьях, ни одна не осталась без внимания. Так вот, новый документ расширил обязанности работодателя по охране труда. Теперь в законе закрепили обязанность руководства организации систематически выявлять опасности и профессиональные риски, а также их регулярно анализировать и проводить оценку.</w:t>
      </w:r>
    </w:p>
    <w:p w14:paraId="479FF651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Теперь перед вводом в эксплуатацию новых производственных объектов и вновь организованных рабочих мест руководство организации должно:</w:t>
      </w:r>
    </w:p>
    <w:p w14:paraId="5EB96B00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Провести оценку предполагаемых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.</w:t>
      </w:r>
    </w:p>
    <w:p w14:paraId="0A4AB638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Разработать меры, которые будут направлены на обеспечение безопасных условий труда и охраны труда.</w:t>
      </w:r>
    </w:p>
    <w:p w14:paraId="6F3D464D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То есть подтверждение того, что хоть процедура проведения оценки профессиональных рисков и не носит определенной периодичности, но работать она должна постоянно, а не просто однократно произведена и лежать на полке. </w:t>
      </w:r>
    </w:p>
    <w:p w14:paraId="1CBEEE83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Это процесс, который постоянно и систематически должен проводиться в организации, тем самым регулярно будут выявляться новые опасности, снижаться существующие. Причем в идеале, необходимо проводить управление профессиональными рисками с регулярным улучшением условий труда на предприятии, с постоянной готовностью к локализации и минимизации возможных последствий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. </w:t>
      </w:r>
    </w:p>
    <w:p w14:paraId="5E1C050D" w14:textId="09E78321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Еще одно изменение, на основании которого работодатель обязан отдельно обучать работников правилам применения СИЗ и не допускать к работе персонал, который не прошел обучение</w:t>
      </w:r>
      <w:r w:rsidR="00B94475">
        <w:rPr>
          <w:rFonts w:ascii="Times New Roman" w:hAnsi="Times New Roman" w:cs="Times New Roman"/>
          <w:sz w:val="24"/>
          <w:szCs w:val="24"/>
        </w:rPr>
        <w:t>.</w:t>
      </w:r>
    </w:p>
    <w:p w14:paraId="73FAA61A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Далее в этой же статье Трудового кодекса с 01 марта 2022 года появится обязанность работодателя – обеспечить наличие комплекта нормативных правовых актов (НПА), содержащих требования охраны труда в соответствии со спецификой своей деятельности и доступ работников к актуальным редакциям. </w:t>
      </w:r>
    </w:p>
    <w:p w14:paraId="71C3203D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Ранее на эту тему возникали споры с инспекторами. Некоторые считают, что данный комплект должен быть на бумажном носителе, были даже случаи привлечения к административной ответственности по ч. 1 ст. 5.27.1 КоАП РФ, так как согласно Проверочного листа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№ 35, в организации вообще должен быть не только сам комплект НПА, а еще и утвержденный перечень этих нормативно-правовых актов.</w:t>
      </w:r>
    </w:p>
    <w:p w14:paraId="65B8BA78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lastRenderedPageBreak/>
        <w:t>Данную обязанность с 01 марта 2022 года разрешается выполнять с использованием электронных вычислительных машин и баз данных, думаю разногласий в будущем возникать не будет.</w:t>
      </w:r>
    </w:p>
    <w:p w14:paraId="7AD6869A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Добавлена новая статья 214.1 “Запрет на работу в опасных условиях труда”</w:t>
      </w:r>
    </w:p>
    <w:p w14:paraId="12F6A933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Нововведение принципиальное и подобного раньше не было. Гласит оно вот о чем:</w:t>
      </w:r>
    </w:p>
    <w:p w14:paraId="1BC5C8B2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“Если по результатам специальной оценки условий труда рабочему месту присвоят 4 класс, то работодателю должен приостановить работу на опасном рабочем месте”</w:t>
      </w:r>
    </w:p>
    <w:p w14:paraId="0DB10CDD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Style w:val="HTML"/>
          <w:rFonts w:ascii="Times New Roman" w:hAnsi="Times New Roman" w:cs="Times New Roman"/>
          <w:sz w:val="24"/>
          <w:szCs w:val="24"/>
          <w:bdr w:val="none" w:sz="0" w:space="0" w:color="auto" w:frame="1"/>
        </w:rPr>
        <w:t>Статья 214.1 Трудового кодекса РФ с 01.03.22г.</w:t>
      </w:r>
    </w:p>
    <w:p w14:paraId="5C47369A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То есть если у вас в организации по результатам СОУТ есть рабочие места с классом условий труда (КУТ) 4, то разработать план мероприятий по улучшению условий труда с целью его снижения, например, до 3.3. Составляться план должен с учетом мнения профсоюза организации (при наличии на предприятии), далее копию плана следует направить в ГИТ.</w:t>
      </w:r>
    </w:p>
    <w:p w14:paraId="33069441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Приступить к выполнению трудовых обязанностей на данных рабочих местах персонал может только после получения результатов повторной СОУТ, которая подтвердит снижение опасного класса. Пока КУТ = 4.0 у работодателя есть 2 варианта действий:</w:t>
      </w:r>
    </w:p>
    <w:p w14:paraId="1E724114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Предоставить сотрудникам другую работу.</w:t>
      </w:r>
    </w:p>
    <w:p w14:paraId="20377056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Сохранить на время простоя должности и среднюю зарплату (ст. 216.1 ТК РФ).</w:t>
      </w:r>
    </w:p>
    <w:p w14:paraId="09DD6571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Но есть исключения в профессиях и видах работ, на которые данный запрет не распространяется. Например, для сотрудников, которые заняты при по устранении последствий ЧС, а также на отдельные виды работ, перечень которых утверждает Правительство РФ.</w:t>
      </w:r>
    </w:p>
    <w:p w14:paraId="0D895D7F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Добавится новая статья 214.2 “Права работодателя в области охраны труда”</w:t>
      </w:r>
    </w:p>
    <w:p w14:paraId="69D48283" w14:textId="119E336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Как видите, у руководителей организаций появились права, немногочисленные, конечно, но все же. И теперь с добавлением новой статьи 214.2 в Трудовой кодекс работодатели смогут вести документооборот по охране труда в электронном виде. </w:t>
      </w:r>
    </w:p>
    <w:p w14:paraId="189FD055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Но теперь при проверке ГИТ необходимо предоставлять инспектору доступ к базам электронных документов по охране труда.</w:t>
      </w:r>
    </w:p>
    <w:p w14:paraId="46080034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С 01 марта 2022 года станут совершенного законными: видеонаблюдение,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аудиоконтроль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 xml:space="preserve"> и другие формы дистанционного контроля за выполнением работ с целью обеспечения производственной безопасности. Допускается и хранение полученных записей. </w:t>
      </w:r>
    </w:p>
    <w:p w14:paraId="3BFCB4FD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Но об установке на рабочих местах видеокамер, микрофонов и другого записывающего оборудования необходимо обязательно проинформировать сотрудников. </w:t>
      </w:r>
    </w:p>
    <w:p w14:paraId="68B82F8A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Хотя с января 2021 года, когда вступили в силу новые правила по охране труда, дистанционная фиксация рабочих процессов и электронный документооборот по охране труда были предусмотрены для некоторых видов деятельности.</w:t>
      </w:r>
    </w:p>
    <w:p w14:paraId="7D04B4F8" w14:textId="77777777" w:rsidR="00A3025A" w:rsidRPr="00B94475" w:rsidRDefault="00A3025A" w:rsidP="00B94475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4475">
        <w:rPr>
          <w:rFonts w:ascii="Times New Roman" w:hAnsi="Times New Roman" w:cs="Times New Roman"/>
          <w:sz w:val="24"/>
          <w:szCs w:val="24"/>
          <w:u w:val="single"/>
        </w:rPr>
        <w:t>Изменение статьи 216.1 ТК РФ</w:t>
      </w:r>
    </w:p>
    <w:p w14:paraId="389F8741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Статья 216.1 была модернизирована и объединила несколько других статей в старой редакции Трудового кодекса. </w:t>
      </w:r>
    </w:p>
    <w:p w14:paraId="5B149783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 xml:space="preserve">Теперь у работников также появляются новые права, например, запрет на работу в опасных условиях с приостановкой деятельности до проведения СОУТ или оценки </w:t>
      </w:r>
      <w:proofErr w:type="spellStart"/>
      <w:r w:rsidRPr="00A3025A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A3025A">
        <w:rPr>
          <w:rFonts w:ascii="Times New Roman" w:hAnsi="Times New Roman" w:cs="Times New Roman"/>
          <w:sz w:val="24"/>
          <w:szCs w:val="24"/>
        </w:rPr>
        <w:t>, результаты, которой подтверждают снижение класса опасности. </w:t>
      </w:r>
    </w:p>
    <w:p w14:paraId="400560B2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А также объявлять простой с сохранением средней зарплаты всем сотрудникам, которых работодатель не может обеспечить СИЗ.</w:t>
      </w:r>
    </w:p>
    <w:p w14:paraId="295B59EB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 01 марта 2022 года у работников добавляются права:</w:t>
      </w:r>
    </w:p>
    <w:p w14:paraId="30954A43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знать, в каких условиях труда он работает;</w:t>
      </w:r>
    </w:p>
    <w:p w14:paraId="6A4EC786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lastRenderedPageBreak/>
        <w:t>какие профессиональные риски могут быть;</w:t>
      </w:r>
    </w:p>
    <w:p w14:paraId="6B49620D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положены ли ему СИЗ и компенсации;</w:t>
      </w:r>
    </w:p>
    <w:p w14:paraId="79438F05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установлены ли на его рабочем месте видеокамеры и прочие устройства дистанционного контроля.</w:t>
      </w:r>
    </w:p>
    <w:p w14:paraId="2FD2AE3A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Это закреплено ст. 216.2 ТК РФ.</w:t>
      </w:r>
    </w:p>
    <w:p w14:paraId="4072A0D7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Появилась новая глава в Трудовом кодексе</w:t>
      </w:r>
    </w:p>
    <w:p w14:paraId="089133AC" w14:textId="77777777" w:rsidR="00A3025A" w:rsidRP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Обновленная глава 36 в ТК РФ теперь называется “Управление охраной труда”, в который входят следующие статьи:</w:t>
      </w:r>
    </w:p>
    <w:p w14:paraId="4577FF9D" w14:textId="70A5CE45" w:rsidR="00A3025A" w:rsidRPr="00A3025A" w:rsidRDefault="00A3025A" w:rsidP="00B94475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D8817" wp14:editId="13CE692E">
            <wp:extent cx="5940425" cy="3360420"/>
            <wp:effectExtent l="0" t="0" r="3175" b="0"/>
            <wp:docPr id="1" name="Рисунок 1" descr="Изменения в трудовом законодательстве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я в трудовом законодательстве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25A">
        <w:rPr>
          <w:rStyle w:val="b-figurecaption"/>
          <w:rFonts w:ascii="Times New Roman" w:hAnsi="Times New Roman" w:cs="Times New Roman"/>
          <w:sz w:val="24"/>
          <w:szCs w:val="24"/>
          <w:bdr w:val="none" w:sz="0" w:space="0" w:color="auto" w:frame="1"/>
        </w:rPr>
        <w:t>Глава 36 "Управление охраной труда" Трудового кодекса с 01.07.22г.</w:t>
      </w:r>
    </w:p>
    <w:p w14:paraId="2795F15E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Идем дальше, и кратко остановлюсь на статье 219 об обучении по охране труда. В целом все осталось неизменно, за исключением нового вида обучения по использованию (применению) СИЗ. </w:t>
      </w:r>
    </w:p>
    <w:p w14:paraId="3E5979FE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Понятно, когда речь идет о средствах защиты от падения с высоты, а как обучить уборщицу использовать СИЗ – халат, интересно.</w:t>
      </w:r>
    </w:p>
    <w:p w14:paraId="09A9CCC2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Идем дальше, статья 221 нового ТК РФ имеет важное значение для работодателей и специалистов по охране труда, так как коснется обеспечения работников СИЗ. Главное нововведение, о котором уже также давно говорилось – это внедрение единых типовых норм (ЕТС) выдачи СИЗ и смывающих средств, учитывающих наличие вредных производственных факторов на рабочих местах, вместо отраслевых норм.</w:t>
      </w:r>
    </w:p>
    <w:p w14:paraId="5220ECE4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Существенно меняется подход в предоставлении средств защиты. Сейчас для каждой должности (профессии) свои СИЗ.</w:t>
      </w:r>
    </w:p>
    <w:p w14:paraId="542CCC6E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А новые ЕТН бесплатной выдачи средств защиты актуальны в целом для всех отраслей производства, но дополнительное обеспечение СИЗ будет зависеть уже непосредственно от наличия на рабочем месте вредных и опасных факторов. Работодатели должны будут формировать нормы выдачи спецодежды, опираясь не только на новые единые типовые нормы, но и на результаты СОУТ и оценки профессиональных рисков, а также учитывать мнение профсоюза. </w:t>
      </w:r>
    </w:p>
    <w:p w14:paraId="55AB7D7D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lastRenderedPageBreak/>
        <w:t>Стоит отметить, что прежние отраслевые нормы сразу можно будет не переделывает, работодателям дается переходный период и они останутся действующими параллельно с новыми до 31 декабря 2024 года.</w:t>
      </w:r>
    </w:p>
    <w:p w14:paraId="2EFA02F9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Новая обязанность работодателя – расследование микротравм</w:t>
      </w:r>
    </w:p>
    <w:p w14:paraId="4850C6C6" w14:textId="2DAE0EA3" w:rsidR="00A3025A" w:rsidRDefault="00A3025A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Нельзя не остановиться на статье 226 ТК РФ “Микроповреждения”. Документировать и расследовать производственные травмы и профзаболевания приходилось и раньше, но сейчас необходимо проводить расследование микротравм.</w:t>
      </w:r>
    </w:p>
    <w:p w14:paraId="19E872E0" w14:textId="058BCB67" w:rsidR="00F158BB" w:rsidRDefault="00F158BB" w:rsidP="00935C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AD043DF" w14:textId="77777777" w:rsidR="00B94475" w:rsidRDefault="00B94475" w:rsidP="00B944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7DE7700" w14:textId="77777777" w:rsidR="00B94475" w:rsidRDefault="00B94475" w:rsidP="00B944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F06E198" w14:textId="32C8AE96" w:rsidR="00F158BB" w:rsidRPr="00A3025A" w:rsidRDefault="00F158BB" w:rsidP="00B944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025A">
        <w:rPr>
          <w:rFonts w:ascii="Times New Roman" w:hAnsi="Times New Roman" w:cs="Times New Roman"/>
          <w:sz w:val="24"/>
          <w:szCs w:val="24"/>
        </w:rPr>
        <w:t>Таблица подзаконных актов, которые будут приняты после вступления в силу изменений в Трудовой кодекс с 01 марта 2022 года</w:t>
      </w:r>
    </w:p>
    <w:tbl>
      <w:tblPr>
        <w:tblpPr w:leftFromText="180" w:rightFromText="180" w:vertAnchor="text" w:horzAnchor="margin" w:tblpY="-974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100"/>
      </w:tblGrid>
      <w:tr w:rsidR="00A3025A" w:rsidRPr="00A3025A" w14:paraId="37E89151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bookmarkEnd w:id="0"/>
          <w:p w14:paraId="19DDAAB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подзаконного акта Минтруда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7EADB36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Требования к работодателю</w:t>
            </w:r>
          </w:p>
        </w:tc>
      </w:tr>
      <w:tr w:rsidR="00A3025A" w:rsidRPr="00A3025A" w14:paraId="5494A3A8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01B9D13" w14:textId="5B2432D2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рекомендаций по учету микроповреждений (микротравм) </w:t>
            </w:r>
            <w:r w:rsidR="00B94475" w:rsidRPr="00A3025A">
              <w:rPr>
                <w:rFonts w:ascii="Times New Roman" w:hAnsi="Times New Roman" w:cs="Times New Roman"/>
                <w:sz w:val="24"/>
                <w:szCs w:val="24"/>
              </w:rPr>
              <w:t>работников» Приказ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№ 632н от 15.09.2021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E65DB2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Утвердить с учетом мнения профсоюза или представительного органа работников Положение об учете микротравм работников, также указав место и срок хранения справки и журнала регистрации микротравм. Ознакомить с Положением работников организации.  Провести внеплановый инструктаж с работниками о введении новой процедуры. Разместить положение в электронной базе охраны труда организации, либо на стенде.</w:t>
            </w:r>
          </w:p>
        </w:tc>
      </w:tr>
      <w:tr w:rsidR="00A3025A" w:rsidRPr="00A3025A" w14:paraId="24CB90B9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5574B0E" w14:textId="25B263E5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требований к порядку разработки и содержанию правил (стандартов) и инструкций по охране труда, разрабатываемых </w:t>
            </w:r>
            <w:r w:rsidR="00B94475" w:rsidRPr="00A3025A">
              <w:rPr>
                <w:rFonts w:ascii="Times New Roman" w:hAnsi="Times New Roman" w:cs="Times New Roman"/>
                <w:sz w:val="24"/>
                <w:szCs w:val="24"/>
              </w:rPr>
              <w:t>работодателем» Приказ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№ 772н от 29.10.2021г.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0E74EE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Обновить инструкции по охране труда с учетом новых требований</w:t>
            </w:r>
          </w:p>
        </w:tc>
      </w:tr>
      <w:tr w:rsidR="00A3025A" w:rsidRPr="00A3025A" w14:paraId="336FFFFD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07BCCA5" w14:textId="2032F2B3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примерного положения о комитете (комиссии) по охране </w:t>
            </w:r>
            <w:proofErr w:type="gramStart"/>
            <w:r w:rsidR="00B94475"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труда»  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          Приказ Минтруда  № 650н от 22.09.2021г.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8669BB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Обновить положение о комитете (комиссии по охране труда) в организации. Комитет создается по инициативе от работников или работодателя. Если таковой нет, обязанности создавать комитет по труду нет. При отсутствии в организации комитета, работодатель в положении о СУОТ должен указать, каким образом работники принимают участие в управлении охраной труда и контроле соблюдения требований ОТ.</w:t>
            </w:r>
          </w:p>
        </w:tc>
      </w:tr>
      <w:tr w:rsidR="00A3025A" w:rsidRPr="00A3025A" w14:paraId="0981D218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ABC5E34" w14:textId="4AA4E40B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общих требований к организации безопасного рабочего </w:t>
            </w:r>
            <w:proofErr w:type="gramStart"/>
            <w:r w:rsidR="00B94475"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места»  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Приказ Минтруда № 774н от 29.10.2021г.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776F42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Привести рабочие места в соответствии с новыми требованиями безопасности</w:t>
            </w:r>
          </w:p>
        </w:tc>
      </w:tr>
      <w:tr w:rsidR="00A3025A" w:rsidRPr="00A3025A" w14:paraId="6232496B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465863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“Об утверждении единых Типовых норм выдачи средств индивидуальной защиты и смывающих средств”                                                                                     Приказ Минтруда № 767н от 29.10.2021                                                                                                  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               “Об утверждении Правил обеспечения работников средствами индивидуальной защиты и смывающими средствами”                                                 Приказ Минтруда № 766н от 29.10.2021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5DB8962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нормы выдачи СИЗ работникам с учетом новых требований. ЕТН будут действовать с 1 июля 2024 года с переходным периодом с 1 июля по 31 декабря 2024 года</w:t>
            </w:r>
          </w:p>
        </w:tc>
      </w:tr>
      <w:tr w:rsidR="00A3025A" w:rsidRPr="00A3025A" w14:paraId="249B0E39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E377F6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случаев»  https://regulation.gov.ru/projects#npa=114703</w:t>
            </w:r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21ED9E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Обновить положение о расследовании несчастных случаев на производстве. Проводить расследование с учетом новых требований.</w:t>
            </w:r>
          </w:p>
        </w:tc>
      </w:tr>
      <w:tr w:rsidR="00A3025A" w:rsidRPr="00A3025A" w14:paraId="2705A0D3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B7D724D" w14:textId="3E0C5443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Федеральный закон «О специальной оценке условий труда» в части совершенствования оказания государственных услуг и цифровой</w:t>
            </w:r>
            <w:r w:rsidR="00F1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58BB"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трансформации»  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Постановление Правительства РФ № 2332 от 16.12.2021г.; № 2333 от 16.12.2021г.                                 Приказ Минтруда №и 757н от 22.10.2021г.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696ECC2" w14:textId="7F592AF0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К работодателям требований нет, но для экспертных организаций ожидаются следующие </w:t>
            </w:r>
            <w:r w:rsidR="00F158BB" w:rsidRPr="00A3025A">
              <w:rPr>
                <w:rFonts w:ascii="Times New Roman" w:hAnsi="Times New Roman" w:cs="Times New Roman"/>
                <w:sz w:val="24"/>
                <w:szCs w:val="24"/>
              </w:rPr>
              <w:t>изменения: аттестации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экспертов; предоставления сведений об экспертном составе, аккредитации испытательной лаборатории (центра); оформления результатов проведения </w:t>
            </w:r>
            <w:proofErr w:type="spellStart"/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спецоценки</w:t>
            </w:r>
            <w:proofErr w:type="spell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;   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рассмотрения разногласий по результатам экспертизы качества СОУТ.</w:t>
            </w:r>
          </w:p>
        </w:tc>
      </w:tr>
      <w:tr w:rsidR="00A3025A" w:rsidRPr="00A3025A" w14:paraId="41BC78E8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DF78A0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Рекомендаций по структуре службы охраны труда в организации и численности работников службы охраны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труда»  https://regulation.gov.ru/projects#npa=117381</w:t>
            </w:r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3C772468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Минтруда формировать службу охраны труда необходимым количеством специалистов</w:t>
            </w:r>
          </w:p>
        </w:tc>
      </w:tr>
      <w:tr w:rsidR="00A3025A" w:rsidRPr="00A3025A" w14:paraId="7E1C38DB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6772EED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Перечня вредных производственных факторов на рабочих местах, на которых по результатам проведения специальной оценки условий труда установлены вредные условия труда и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продуктов»  https://regulation.gov.ru/projects#npa=113096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550215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Обновить локальные нормативные акты организации с учетом новых НПА, но кардинальных изменений не ожидается.</w:t>
            </w:r>
          </w:p>
        </w:tc>
      </w:tr>
      <w:tr w:rsidR="00A3025A" w:rsidRPr="00A3025A" w14:paraId="1DCF1CD6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1BBE2E7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видов работ, при выполнении которых работникам предоставляется бесплатно по установленным нормам лечебно-профилактическое питание, а также норм и условий бесплатной выдачи лечебно-профилактического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питания»  https://regulation.gov.ru/projects#npa=113088</w:t>
            </w:r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A0A0783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Обновить локальные нормативные акты организации с учетом новых НПА, но кардинальных изменений не ожидается.</w:t>
            </w:r>
          </w:p>
        </w:tc>
      </w:tr>
      <w:tr w:rsidR="00A3025A" w:rsidRPr="00A3025A" w14:paraId="7709F85F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2D91F4F7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примерного перечня ежегодно реализуемых работодателем мероприятий по улучшению условий и охраны труда и снижению уровней профессиональных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рисков»   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Приказ Минтруда № 771н от 29.10.2021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36F7C8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Ежегодно подготавливать перечень мероприятий по улучшению условий и охраны труда и снижению уровней профессиональных рисков.</w:t>
            </w:r>
          </w:p>
        </w:tc>
      </w:tr>
      <w:tr w:rsidR="00A3025A" w:rsidRPr="00A3025A" w14:paraId="0AAC36EA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48A5BD5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примерного перечня мероприятий по предотвращению случаев повреждения здоровья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работников»   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Приказ Минтруда № 656н от 22.09.2021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5AF1D604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видео и </w:t>
            </w:r>
            <w:proofErr w:type="spell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аудиофиксации</w:t>
            </w:r>
            <w:proofErr w:type="spell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процессов, подготовить Положение о видеонаблюдении. Проинформировать работников о камерах. Установить информационные таблички или указатели, по которым сотрудник поймет, что в помещении ведется видеонаблюдение. Обеспечить контроль за безопасным производством работ с помощью видео и аудио фиксации процессов. Продумать схему и оснащение санитарно-бытовых помещений и медицинским обеспечением работников.</w:t>
            </w:r>
          </w:p>
        </w:tc>
      </w:tr>
      <w:tr w:rsidR="00A3025A" w:rsidRPr="00A3025A" w14:paraId="2E394946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BC37239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предельно допустимых норм нагрузок для женщин при подъеме и перемещении тяжестей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вручную»   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Приказ Минтруда № 629н от 14.09.2021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401A58F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Улучшить условия труда и внести изменения в ЛНА (инструкции по охране труда)</w:t>
            </w:r>
          </w:p>
        </w:tc>
      </w:tr>
      <w:tr w:rsidR="00A3025A" w:rsidRPr="00A3025A" w14:paraId="0DBC1428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6BCD29A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типовых форм документов, необходимых для проведения государственной экспертизы условий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труда»   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           Приказ Минтруда № 765н от 28.10.2021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74E8456B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5A" w:rsidRPr="00A3025A" w14:paraId="6C54D5F3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35E06C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разработки, утверждения и изменения государственных нормативных требований охраны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труда»  https://regulation.gov.ru/projects#npa=112483</w:t>
            </w:r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49375F6E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5A" w:rsidRPr="00A3025A" w14:paraId="0CD8B7E7" w14:textId="77777777" w:rsidTr="00A3025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0DA0C710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(способов) и рекомендаций по размещению работодателем информационных материалов в целях информирования работников об их трудовых правах, включая права на безопасные условия и охрану </w:t>
            </w: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труда, и примерного перечня таких информационных </w:t>
            </w:r>
            <w:proofErr w:type="gramStart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>материалов»   </w:t>
            </w:r>
            <w:proofErr w:type="gramEnd"/>
            <w:r w:rsidRPr="00A3025A">
              <w:rPr>
                <w:rFonts w:ascii="Times New Roman" w:hAnsi="Times New Roman" w:cs="Times New Roman"/>
                <w:sz w:val="24"/>
                <w:szCs w:val="24"/>
              </w:rPr>
              <w:t xml:space="preserve">         Приказ Минтруда № 773н от 29.10.2021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14:paraId="6C0166FC" w14:textId="77777777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работников любыми из перечисленных способов о гарантиях и компенсациях, безопасных условиях труда, оценке уровня риска и т.д.</w:t>
            </w:r>
          </w:p>
        </w:tc>
      </w:tr>
      <w:tr w:rsidR="00A3025A" w:rsidRPr="00A3025A" w14:paraId="204D0817" w14:textId="77777777" w:rsidTr="00A3025A"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40" w:type="dxa"/>
              <w:left w:w="180" w:type="dxa"/>
              <w:bottom w:w="240" w:type="dxa"/>
              <w:right w:w="180" w:type="dxa"/>
            </w:tcMar>
            <w:vAlign w:val="center"/>
            <w:hideMark/>
          </w:tcPr>
          <w:p w14:paraId="7113D130" w14:textId="128FB20B" w:rsidR="00A3025A" w:rsidRPr="00A3025A" w:rsidRDefault="00A3025A" w:rsidP="00935C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67C3C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Порядок учета микротравм рекомендуется утвердить своим внутренним ЛНА (за основу можно будет взять </w:t>
      </w:r>
      <w:hyperlink r:id="rId9" w:tgtFrame="_blank" w:history="1">
        <w:r w:rsidRPr="00A3025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рекомендации Минтруда</w:t>
        </w:r>
      </w:hyperlink>
      <w:r w:rsidRPr="00A3025A">
        <w:rPr>
          <w:rFonts w:ascii="Times New Roman" w:hAnsi="Times New Roman" w:cs="Times New Roman"/>
          <w:sz w:val="24"/>
          <w:szCs w:val="24"/>
        </w:rPr>
        <w:t>).</w:t>
      </w:r>
    </w:p>
    <w:p w14:paraId="6E38EF9F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Минтруд рекомендует следующий порядок расследования микротравм (краткое изложение):</w:t>
      </w:r>
    </w:p>
    <w:p w14:paraId="194DA132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Пострадавший уведомляет о получении микротравмы.</w:t>
      </w:r>
    </w:p>
    <w:p w14:paraId="522DCD82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Ответственный работник проводит расследование в течение суток (возможно продление на 2 календарных дня).</w:t>
      </w:r>
    </w:p>
    <w:p w14:paraId="4231E5F8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 результатам расследования ответственный работник составляет справку «О возникновении причин и обстоятельств, приведших к возникновению микротравмы работника». Регистрирует микротравму в соответствующем журнале, примерная форма справки и журнала приложена к рекомендациям Минтруда.</w:t>
      </w:r>
    </w:p>
    <w:p w14:paraId="0F502A99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Не стоит забывать, что рекомендации Минтруда необязательны к исполнению, всегда можно «додумать» свой порядок. Многие компании уже давно расследуют и микротравмы. Эта практика помогает предотвращать более серьёзные травмы и аварии. Это давным-давно доказано статистикой по безопасности крупных компаний. </w:t>
      </w:r>
    </w:p>
    <w:p w14:paraId="117ED859" w14:textId="44115CC8" w:rsidR="00A3025A" w:rsidRPr="00A3025A" w:rsidRDefault="00B94475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Но, с другой стороны</w:t>
      </w:r>
      <w:r w:rsidR="00A3025A" w:rsidRPr="00A3025A">
        <w:rPr>
          <w:rFonts w:ascii="Times New Roman" w:hAnsi="Times New Roman" w:cs="Times New Roman"/>
          <w:sz w:val="24"/>
          <w:szCs w:val="24"/>
        </w:rPr>
        <w:t>, будет ли сообщать работник о микротравме? Ведь выплат нет, больничного листа тоже. Надеяться на осознанность работника, но ему вряд ли интересно писать пояснения о своей микротравме. А работодатель чтобы избежать штрафа вряд ли будут фиксировать все это. В лучшем случае выслушать пострадавшего и то если сам придет. </w:t>
      </w:r>
    </w:p>
    <w:p w14:paraId="757227C2" w14:textId="77777777" w:rsidR="00A3025A" w:rsidRPr="00B94475" w:rsidRDefault="00A3025A" w:rsidP="00B94475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4475">
        <w:rPr>
          <w:rFonts w:ascii="Times New Roman" w:hAnsi="Times New Roman" w:cs="Times New Roman"/>
          <w:sz w:val="24"/>
          <w:szCs w:val="24"/>
          <w:u w:val="single"/>
        </w:rPr>
        <w:t>Новые права комитетов по охране труда</w:t>
      </w:r>
    </w:p>
    <w:p w14:paraId="376C2ED8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статье 224 Трудового кодекса обозначены задачи комитетов по охране труда и теперь лица, входящие в их состав обязаны принимать участие в разработке локальных правовых актов по ОТ, также в проведении СОУТ, в оценке профессиональных рисков и так далее. </w:t>
      </w:r>
    </w:p>
    <w:p w14:paraId="4C4DE790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С 01 марта 2022 года положение о комитете (комиссии) по охране труда должно быть пересмотрено для включения новых обязанностей и </w:t>
      </w:r>
      <w:hyperlink r:id="rId10" w:tgtFrame="_blank" w:history="1">
        <w:r w:rsidRPr="00A3025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 основу можно будет взять предложенную Минтрудом</w:t>
        </w:r>
      </w:hyperlink>
      <w:r w:rsidRPr="00A3025A">
        <w:rPr>
          <w:rFonts w:ascii="Times New Roman" w:hAnsi="Times New Roman" w:cs="Times New Roman"/>
          <w:sz w:val="24"/>
          <w:szCs w:val="24"/>
        </w:rPr>
        <w:t> форму положения.</w:t>
      </w:r>
    </w:p>
    <w:p w14:paraId="3A702AEE" w14:textId="77777777" w:rsidR="00B94475" w:rsidRDefault="00A3025A" w:rsidP="00B94475">
      <w:pPr>
        <w:pStyle w:val="a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025A">
        <w:rPr>
          <w:rFonts w:ascii="Times New Roman" w:hAnsi="Times New Roman" w:cs="Times New Roman"/>
          <w:caps/>
          <w:sz w:val="24"/>
          <w:szCs w:val="24"/>
        </w:rPr>
        <w:t xml:space="preserve">КАК ПОДГОТОВИТЬСЯ К ВСТУПЛЕНИЮ В СИЛУ ИЗМЕНЕНИЙ </w:t>
      </w:r>
    </w:p>
    <w:p w14:paraId="63B96A02" w14:textId="6921380D" w:rsidR="00A3025A" w:rsidRPr="00A3025A" w:rsidRDefault="00A3025A" w:rsidP="00B94475">
      <w:pPr>
        <w:pStyle w:val="a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3025A">
        <w:rPr>
          <w:rFonts w:ascii="Times New Roman" w:hAnsi="Times New Roman" w:cs="Times New Roman"/>
          <w:caps/>
          <w:sz w:val="24"/>
          <w:szCs w:val="24"/>
        </w:rPr>
        <w:t>В ТРУДОВОМ КОДЕКСЕ РФ</w:t>
      </w:r>
    </w:p>
    <w:p w14:paraId="5B24C1BD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Подготовиться к грядущим изменения можно уже сейчас, не откладывая процедуры “в долгий ящик”, чтобы потом не пытаться сделать все сразу, потому как “текучку” никто не отменял.</w:t>
      </w:r>
    </w:p>
    <w:p w14:paraId="2C2968E5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Именно поэтому рекомендую в данный момент уже проводить:</w:t>
      </w:r>
    </w:p>
    <w:p w14:paraId="4BA9EEFC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Оценку профессиональных рисков, тем более надзорные органы уже сейчас наказывают организации за ее отсутствие.</w:t>
      </w:r>
    </w:p>
    <w:p w14:paraId="51421290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Организовать мероприятия по снижению класса опасности, чтобы уменьшить количество рабочих мест. Реализовать эту процедуру можно за счет приобретения нового современного оборудования и модернизации технологического процесса на предприятии. Мероприятия дорогостоящие, поэтому лучше начинать готовить сани летом.</w:t>
      </w:r>
    </w:p>
    <w:p w14:paraId="6ECEF00F" w14:textId="5D5EA423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lastRenderedPageBreak/>
        <w:t>Можно вводить учет микротравм. Разработать необходимые документы в организации, провести разъяснительную беседу с руководством и работниками.</w:t>
      </w:r>
    </w:p>
    <w:p w14:paraId="13DC4FCF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Большая часть изменений Трудового кодекса будет реализовано за счет принятия подзаконных актов, которые сейчас еще на стадии проектов, некоторые из них уже утверждены. Вступать в законную силу данные изменения будут в разный период времени с 1 марта до 01 сентября 2022 года.</w:t>
      </w:r>
    </w:p>
    <w:p w14:paraId="0A9619A2" w14:textId="77777777" w:rsidR="00A3025A" w:rsidRPr="00A3025A" w:rsidRDefault="00A3025A" w:rsidP="00B9447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25A">
        <w:rPr>
          <w:rFonts w:ascii="Times New Roman" w:hAnsi="Times New Roman" w:cs="Times New Roman"/>
          <w:sz w:val="24"/>
          <w:szCs w:val="24"/>
        </w:rPr>
        <w:t>В целом 2022 год будет богат на изменения и новая редакция Трудового кодекса – это только продолжение действия регуляторной гильотины. Поэтому обязательно нужно учесть, что практически во всех документах организации могут содержать ссылки на утратившие силу статьи ТК РФ с 01 марта 2022 года и даже если ничего не изменилось, но корректировки в ЛНА внести необходимо.</w:t>
      </w:r>
    </w:p>
    <w:p w14:paraId="735C70A6" w14:textId="22689926" w:rsidR="000447A2" w:rsidRDefault="000447A2" w:rsidP="00F40205">
      <w:pPr>
        <w:pStyle w:val="a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21C807D9" w14:textId="11E1CD6D" w:rsidR="00F40205" w:rsidRDefault="00F40205" w:rsidP="00F40205">
      <w:pPr>
        <w:pStyle w:val="a5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1E928DEA" w14:textId="77777777" w:rsidR="00F40205" w:rsidRPr="00A3025A" w:rsidRDefault="00F40205" w:rsidP="00F402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F40205" w:rsidRPr="00A3025A" w:rsidSect="00B94475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C7C"/>
    <w:multiLevelType w:val="multilevel"/>
    <w:tmpl w:val="5CD2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661E0"/>
    <w:multiLevelType w:val="multilevel"/>
    <w:tmpl w:val="321C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9356C"/>
    <w:multiLevelType w:val="multilevel"/>
    <w:tmpl w:val="5252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2D07"/>
    <w:multiLevelType w:val="multilevel"/>
    <w:tmpl w:val="469C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95945"/>
    <w:multiLevelType w:val="multilevel"/>
    <w:tmpl w:val="F206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FBA"/>
    <w:multiLevelType w:val="multilevel"/>
    <w:tmpl w:val="6B28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D610F"/>
    <w:multiLevelType w:val="multilevel"/>
    <w:tmpl w:val="77DE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5A"/>
    <w:rsid w:val="000447A2"/>
    <w:rsid w:val="0008459A"/>
    <w:rsid w:val="001E57D6"/>
    <w:rsid w:val="00577A13"/>
    <w:rsid w:val="00935CB4"/>
    <w:rsid w:val="009E1A74"/>
    <w:rsid w:val="00A3025A"/>
    <w:rsid w:val="00B90586"/>
    <w:rsid w:val="00B94475"/>
    <w:rsid w:val="00E06571"/>
    <w:rsid w:val="00F158BB"/>
    <w:rsid w:val="00F40205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8826"/>
  <w15:chartTrackingRefBased/>
  <w15:docId w15:val="{E28BF44C-D1C9-412E-8000-A336BC4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2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02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02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-quotetext">
    <w:name w:val="b-quote__text"/>
    <w:basedOn w:val="a"/>
    <w:rsid w:val="00A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3025A"/>
    <w:rPr>
      <w:i/>
      <w:iCs/>
    </w:rPr>
  </w:style>
  <w:style w:type="paragraph" w:customStyle="1" w:styleId="b-call-requestdescription">
    <w:name w:val="b-call-request__description"/>
    <w:basedOn w:val="a"/>
    <w:rsid w:val="00A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02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02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-call-requestcontrols">
    <w:name w:val="b-call-request__controls"/>
    <w:basedOn w:val="a"/>
    <w:rsid w:val="00A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ll-requestprivacy">
    <w:name w:val="b-call-request__privacy"/>
    <w:basedOn w:val="a"/>
    <w:rsid w:val="00A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02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02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-figure">
    <w:name w:val="b-figure"/>
    <w:basedOn w:val="a"/>
    <w:rsid w:val="00A3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igurecaption">
    <w:name w:val="b-figure__caption"/>
    <w:basedOn w:val="a0"/>
    <w:rsid w:val="00A3025A"/>
  </w:style>
  <w:style w:type="paragraph" w:styleId="a5">
    <w:name w:val="No Spacing"/>
    <w:uiPriority w:val="1"/>
    <w:qFormat/>
    <w:rsid w:val="00A30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6654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587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418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1384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551">
          <w:blockQuote w:val="1"/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610">
          <w:blockQuote w:val="1"/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721">
          <w:marLeft w:val="0"/>
          <w:marRight w:val="0"/>
          <w:marTop w:val="480"/>
          <w:marBottom w:val="480"/>
          <w:divBdr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divBdr>
        </w:div>
        <w:div w:id="149063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344">
          <w:blockQuote w:val="1"/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88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  <w:div w:id="209221889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1919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xrana-truda.ru/backend/uploads/6462684440ec5bcc2d7d70dcda9c15a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xrana-truda.ru/proverochnye-listy-g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450" TargetMode="External"/><Relationship Id="rId10" Type="http://schemas.openxmlformats.org/officeDocument/2006/relationships/hyperlink" Target="https://normativ.kontur.ru/document?moduleId=1&amp;documentId=407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383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4875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m2182</dc:creator>
  <cp:keywords/>
  <dc:description/>
  <cp:lastModifiedBy>Nelly</cp:lastModifiedBy>
  <cp:revision>8</cp:revision>
  <dcterms:created xsi:type="dcterms:W3CDTF">2022-02-16T05:33:00Z</dcterms:created>
  <dcterms:modified xsi:type="dcterms:W3CDTF">2022-04-14T05:33:00Z</dcterms:modified>
</cp:coreProperties>
</file>