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/>
  <w:body>
    <w:tbl>
      <w:tblPr>
        <w:tblW w:w="9214" w:type="dxa"/>
        <w:tblInd w:w="675" w:type="dxa"/>
        <w:tblLayout w:type="fixed"/>
        <w:tblLook w:val="04A0"/>
      </w:tblPr>
      <w:tblGrid>
        <w:gridCol w:w="9214"/>
      </w:tblGrid>
      <w:tr w:rsidR="00681DCD" w:rsidRPr="00782FCD" w:rsidTr="00271569">
        <w:trPr>
          <w:trHeight w:val="2388"/>
        </w:trPr>
        <w:tc>
          <w:tcPr>
            <w:tcW w:w="9214" w:type="dxa"/>
          </w:tcPr>
          <w:p w:rsidR="009F5FDE" w:rsidRPr="001A2401" w:rsidRDefault="003E4EC6" w:rsidP="00C12F5F">
            <w:pPr>
              <w:spacing w:after="120" w:line="240" w:lineRule="auto"/>
              <w:jc w:val="center"/>
              <w:rPr>
                <w:rFonts w:ascii="Monotype Corsiva" w:hAnsi="Monotype Corsiva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sz w:val="40"/>
                <w:szCs w:val="40"/>
                <w:u w:val="single"/>
                <w:lang w:eastAsia="ru-RU"/>
              </w:rPr>
              <w:drawing>
                <wp:anchor distT="0" distB="0" distL="114300" distR="114300" simplePos="0" relativeHeight="251641856" behindDoc="1" locked="0" layoutInCell="1" allowOverlap="1">
                  <wp:simplePos x="0" y="0"/>
                  <wp:positionH relativeFrom="column">
                    <wp:posOffset>-1118235</wp:posOffset>
                  </wp:positionH>
                  <wp:positionV relativeFrom="paragraph">
                    <wp:posOffset>-13335</wp:posOffset>
                  </wp:positionV>
                  <wp:extent cx="1237615" cy="1524000"/>
                  <wp:effectExtent l="19050" t="0" r="635" b="0"/>
                  <wp:wrapNone/>
                  <wp:docPr id="4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15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EB0666">
              <w:rPr>
                <w:rFonts w:ascii="Monotype Corsiva" w:hAnsi="Monotype Corsiva"/>
                <w:b/>
                <w:color w:val="002060"/>
                <w:sz w:val="44"/>
                <w:szCs w:val="44"/>
              </w:rPr>
              <w:t xml:space="preserve"> </w:t>
            </w:r>
            <w:r w:rsidR="00681DCD" w:rsidRPr="00782FCD">
              <w:rPr>
                <w:rFonts w:ascii="Monotype Corsiva" w:hAnsi="Monotype Corsiva"/>
                <w:b/>
                <w:color w:val="002060"/>
                <w:sz w:val="44"/>
                <w:szCs w:val="44"/>
              </w:rPr>
              <w:t xml:space="preserve"> </w:t>
            </w:r>
            <w:r w:rsidR="009F5FDE" w:rsidRPr="00345B35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Информационный бюллетень №</w:t>
            </w:r>
            <w:r w:rsidR="00A5459C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1</w:t>
            </w:r>
            <w:r w:rsidR="00B17B5C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 xml:space="preserve"> </w:t>
            </w:r>
            <w:r w:rsidR="008F6C35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–</w:t>
            </w:r>
            <w:r w:rsidR="001D6FB9" w:rsidRPr="00345B35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 xml:space="preserve"> </w:t>
            </w:r>
            <w:r w:rsidR="00A5459C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2025</w:t>
            </w:r>
            <w:r w:rsidR="00681DCD" w:rsidRPr="00345B35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 xml:space="preserve"> г.</w:t>
            </w:r>
            <w:r w:rsidR="00EB5828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 xml:space="preserve"> </w:t>
            </w:r>
            <w:r w:rsidR="00681DCD" w:rsidRPr="00782FCD">
              <w:rPr>
                <w:rFonts w:ascii="Monotype Corsiva" w:hAnsi="Monotype Corsiva"/>
                <w:b/>
                <w:color w:val="002060"/>
                <w:sz w:val="36"/>
                <w:szCs w:val="36"/>
              </w:rPr>
              <w:t xml:space="preserve">    </w:t>
            </w:r>
            <w:r w:rsidR="00331CA2">
              <w:rPr>
                <w:rFonts w:ascii="Monotype Corsiva" w:hAnsi="Monotype Corsiva"/>
                <w:b/>
                <w:color w:val="002060"/>
                <w:sz w:val="36"/>
                <w:szCs w:val="36"/>
              </w:rPr>
              <w:t xml:space="preserve">    </w:t>
            </w:r>
            <w:r w:rsidR="00681DCD" w:rsidRPr="00782FCD">
              <w:rPr>
                <w:rFonts w:ascii="Monotype Corsiva" w:hAnsi="Monotype Corsiva"/>
                <w:b/>
                <w:color w:val="002060"/>
                <w:sz w:val="36"/>
                <w:szCs w:val="36"/>
              </w:rPr>
              <w:t xml:space="preserve"> </w:t>
            </w:r>
          </w:p>
          <w:tbl>
            <w:tblPr>
              <w:tblpPr w:leftFromText="180" w:rightFromText="180" w:vertAnchor="page" w:horzAnchor="margin" w:tblpY="2207"/>
              <w:tblOverlap w:val="never"/>
              <w:tblW w:w="8177" w:type="dxa"/>
              <w:tblLayout w:type="fixed"/>
              <w:tblLook w:val="04A0"/>
            </w:tblPr>
            <w:tblGrid>
              <w:gridCol w:w="8177"/>
            </w:tblGrid>
            <w:tr w:rsidR="008E5ACC" w:rsidRPr="00782FCD" w:rsidTr="006B17D4">
              <w:trPr>
                <w:trHeight w:val="2941"/>
              </w:trPr>
              <w:tc>
                <w:tcPr>
                  <w:tcW w:w="8177" w:type="dxa"/>
                </w:tcPr>
                <w:p w:rsidR="008E5ACC" w:rsidRPr="000A7D89" w:rsidRDefault="008F6C35" w:rsidP="00383E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u w:val="single"/>
                    </w:rPr>
                  </w:pPr>
                  <w:r w:rsidRPr="000A7D89">
                    <w:rPr>
                      <w:rFonts w:ascii="Times New Roman" w:hAnsi="Times New Roman"/>
                      <w:b/>
                      <w:noProof/>
                      <w:sz w:val="32"/>
                      <w:szCs w:val="32"/>
                      <w:u w:val="single"/>
                      <w:lang w:eastAsia="ru-RU"/>
                    </w:rPr>
                    <w:drawing>
                      <wp:anchor distT="0" distB="0" distL="114300" distR="114300" simplePos="0" relativeHeight="251629568" behindDoc="0" locked="0" layoutInCell="1" allowOverlap="1">
                        <wp:simplePos x="0" y="0"/>
                        <wp:positionH relativeFrom="column">
                          <wp:posOffset>6309995</wp:posOffset>
                        </wp:positionH>
                        <wp:positionV relativeFrom="paragraph">
                          <wp:posOffset>1026795</wp:posOffset>
                        </wp:positionV>
                        <wp:extent cx="1121410" cy="1104900"/>
                        <wp:effectExtent l="0" t="0" r="2540" b="0"/>
                        <wp:wrapNone/>
                        <wp:docPr id="1" name="Рисунок 1" descr="http://gov.cap.ru/UserFiles/news/201505/14/Original/untitled-1_copy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http://gov.cap.ru/UserFiles/news/201505/14/Original/untitled-1_copy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-227" r="-2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141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proofErr w:type="gramStart"/>
                  <w:r w:rsidR="008E5ACC" w:rsidRPr="000A7D89">
                    <w:rPr>
                      <w:rFonts w:ascii="Times New Roman" w:hAnsi="Times New Roman"/>
                      <w:b/>
                      <w:sz w:val="32"/>
                      <w:szCs w:val="32"/>
                      <w:u w:val="single"/>
                    </w:rPr>
                    <w:t>Х</w:t>
                  </w:r>
                  <w:proofErr w:type="gramEnd"/>
                  <w:r w:rsidR="005F3E72" w:rsidRPr="000A7D89">
                    <w:rPr>
                      <w:rFonts w:ascii="Times New Roman" w:hAnsi="Times New Roman"/>
                      <w:b/>
                      <w:sz w:val="32"/>
                      <w:szCs w:val="32"/>
                      <w:u w:val="single"/>
                      <w:lang w:val="en-US"/>
                    </w:rPr>
                    <w:t>X</w:t>
                  </w:r>
                  <w:r w:rsidR="00BB1EA8">
                    <w:rPr>
                      <w:rFonts w:ascii="Times New Roman" w:hAnsi="Times New Roman"/>
                      <w:b/>
                      <w:sz w:val="32"/>
                      <w:szCs w:val="32"/>
                      <w:u w:val="single"/>
                      <w:lang w:val="en-US"/>
                    </w:rPr>
                    <w:t>I</w:t>
                  </w:r>
                  <w:r w:rsidR="00A5459C" w:rsidRPr="000A7D89">
                    <w:rPr>
                      <w:rFonts w:ascii="Times New Roman" w:hAnsi="Times New Roman"/>
                      <w:b/>
                      <w:sz w:val="32"/>
                      <w:szCs w:val="32"/>
                      <w:u w:val="single"/>
                      <w:lang w:val="en-US"/>
                    </w:rPr>
                    <w:t>X</w:t>
                  </w:r>
                  <w:r w:rsidR="008E5ACC" w:rsidRPr="000A7D89">
                    <w:rPr>
                      <w:rFonts w:ascii="Times New Roman" w:hAnsi="Times New Roman"/>
                      <w:b/>
                      <w:sz w:val="32"/>
                      <w:szCs w:val="32"/>
                      <w:u w:val="single"/>
                    </w:rPr>
                    <w:t xml:space="preserve"> Спартакиада</w:t>
                  </w:r>
                </w:p>
                <w:p w:rsidR="007E6BD8" w:rsidRPr="000A7D89" w:rsidRDefault="008E5ACC" w:rsidP="00383E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0A7D89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работников образования </w:t>
                  </w:r>
                </w:p>
                <w:p w:rsidR="007E6BD8" w:rsidRDefault="008E5ACC" w:rsidP="00383E1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0A7D89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Среднеахтубинского </w:t>
                  </w:r>
                  <w:r w:rsidR="007E6BD8" w:rsidRPr="000A7D89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муниципального район</w:t>
                  </w:r>
                  <w:r w:rsidR="007134E8" w:rsidRPr="000A7D89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а</w:t>
                  </w:r>
                </w:p>
                <w:p w:rsidR="003E4EC6" w:rsidRDefault="003E4EC6" w:rsidP="003E4E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</w:t>
                  </w:r>
                  <w:r w:rsidR="00A5459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В октябре и марте прошли этапы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3E4EC6"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714560" behindDoc="0" locked="0" layoutInCell="1" allowOverlap="1">
                        <wp:simplePos x="0" y="0"/>
                        <wp:positionH relativeFrom="column">
                          <wp:posOffset>6309995</wp:posOffset>
                        </wp:positionH>
                        <wp:positionV relativeFrom="paragraph">
                          <wp:posOffset>1026795</wp:posOffset>
                        </wp:positionV>
                        <wp:extent cx="1121410" cy="1104900"/>
                        <wp:effectExtent l="0" t="0" r="2540" b="0"/>
                        <wp:wrapNone/>
                        <wp:docPr id="19" name="Рисунок 1" descr="http://gov.cap.ru/UserFiles/news/201505/14/Original/untitled-1_copy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http://gov.cap.ru/UserFiles/news/201505/14/Original/untitled-1_copy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-227" r="-2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141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3E4EC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Х</w:t>
                  </w:r>
                  <w:r w:rsidR="00A5459C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X</w:t>
                  </w:r>
                  <w:r w:rsidRPr="003E4EC6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I</w:t>
                  </w:r>
                  <w:r w:rsidRPr="003E4EC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="00A5459C" w:rsidRPr="00A5459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3E4EC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Спартакиады</w:t>
                  </w:r>
                  <w:r w:rsidR="00A5459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: стрельба, н</w:t>
                  </w:r>
                  <w:r w:rsidR="00A5459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A5459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стольный теннис, шашки, «баскетбольный снайпер», </w:t>
                  </w:r>
                  <w:proofErr w:type="spellStart"/>
                  <w:r w:rsidR="00A5459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дартс</w:t>
                  </w:r>
                  <w:proofErr w:type="spellEnd"/>
                  <w:r w:rsidR="00A5459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волейбол.</w:t>
                  </w:r>
                  <w:proofErr w:type="gramStart"/>
                  <w:r w:rsidRPr="003E4EC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.</w:t>
                  </w:r>
                  <w:proofErr w:type="gramEnd"/>
                </w:p>
                <w:p w:rsidR="003E4EC6" w:rsidRDefault="003E4EC6" w:rsidP="003E4E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4EC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    </w:t>
                  </w:r>
                  <w:r w:rsidRPr="003E4EC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Итоги</w:t>
                  </w:r>
                  <w:r w:rsidRPr="003E4EC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3E4EC6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716608" behindDoc="0" locked="0" layoutInCell="1" allowOverlap="1">
                        <wp:simplePos x="0" y="0"/>
                        <wp:positionH relativeFrom="column">
                          <wp:posOffset>6309995</wp:posOffset>
                        </wp:positionH>
                        <wp:positionV relativeFrom="paragraph">
                          <wp:posOffset>1026795</wp:posOffset>
                        </wp:positionV>
                        <wp:extent cx="1121410" cy="1104900"/>
                        <wp:effectExtent l="0" t="0" r="2540" b="0"/>
                        <wp:wrapNone/>
                        <wp:docPr id="20" name="Рисунок 1" descr="http://gov.cap.ru/UserFiles/news/201505/14/Original/untitled-1_copy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http://gov.cap.ru/UserFiles/news/201505/14/Original/untitled-1_copy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-227" r="-2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141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5459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прошедших этапов</w:t>
                  </w:r>
                  <w:r w:rsidRPr="003E4EC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: </w:t>
                  </w:r>
                  <w:r w:rsidR="00A5459C">
                    <w:rPr>
                      <w:rFonts w:ascii="Times New Roman" w:hAnsi="Times New Roman"/>
                      <w:sz w:val="24"/>
                      <w:szCs w:val="24"/>
                    </w:rPr>
                    <w:t>1 место – МОУ СОШ п</w:t>
                  </w:r>
                  <w:proofErr w:type="gramStart"/>
                  <w:r w:rsidR="00A5459C">
                    <w:rPr>
                      <w:rFonts w:ascii="Times New Roman" w:hAnsi="Times New Roman"/>
                      <w:sz w:val="24"/>
                      <w:szCs w:val="24"/>
                    </w:rPr>
                    <w:t>.К</w:t>
                  </w:r>
                  <w:proofErr w:type="gramEnd"/>
                  <w:r w:rsidR="00A5459C">
                    <w:rPr>
                      <w:rFonts w:ascii="Times New Roman" w:hAnsi="Times New Roman"/>
                      <w:sz w:val="24"/>
                      <w:szCs w:val="24"/>
                    </w:rPr>
                    <w:t>уйбышев</w:t>
                  </w:r>
                  <w:r w:rsidRPr="003E4EC6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 место</w:t>
                  </w:r>
                  <w:r w:rsidRPr="003E4EC6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МОУ СОШ </w:t>
                  </w:r>
                  <w:proofErr w:type="spellStart"/>
                  <w:r w:rsidR="00A5459C">
                    <w:rPr>
                      <w:rFonts w:ascii="Times New Roman" w:hAnsi="Times New Roman"/>
                      <w:sz w:val="24"/>
                      <w:szCs w:val="24"/>
                    </w:rPr>
                    <w:t>х.Бурковский</w:t>
                  </w:r>
                  <w:proofErr w:type="spellEnd"/>
                  <w:r w:rsidRPr="003E4EC6">
                    <w:rPr>
                      <w:rFonts w:ascii="Times New Roman" w:hAnsi="Times New Roman"/>
                      <w:sz w:val="24"/>
                      <w:szCs w:val="24"/>
                    </w:rPr>
                    <w:t xml:space="preserve">,  3 место – </w:t>
                  </w:r>
                  <w:r w:rsidR="00A5459C">
                    <w:rPr>
                      <w:rFonts w:ascii="Times New Roman" w:hAnsi="Times New Roman"/>
                      <w:sz w:val="24"/>
                      <w:szCs w:val="24"/>
                    </w:rPr>
                    <w:t>Гимназия г.Краснослободска</w:t>
                  </w:r>
                </w:p>
                <w:p w:rsidR="003E4EC6" w:rsidRDefault="003E4EC6" w:rsidP="003E4E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Поздравляем победителей и призеров!</w:t>
                  </w:r>
                </w:p>
                <w:p w:rsidR="00C56B5F" w:rsidRDefault="00C56B5F" w:rsidP="003E4E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56B5F" w:rsidRDefault="00C56B5F" w:rsidP="003E4E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E4EC6" w:rsidRPr="00C56B5F" w:rsidRDefault="00C56B5F" w:rsidP="003E4E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u w:val="single"/>
                    </w:rPr>
                  </w:pPr>
                  <w:r w:rsidRPr="00C56B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Гордимся каждым участником Спартакиады и благодарим за уч</w:t>
                  </w:r>
                  <w:r w:rsidRPr="00C56B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C56B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стие, командный спортивный дух и упорство </w:t>
                  </w:r>
                </w:p>
                <w:p w:rsidR="00452E64" w:rsidRPr="004E0630" w:rsidRDefault="00452E64" w:rsidP="00143903">
                  <w:pPr>
                    <w:tabs>
                      <w:tab w:val="left" w:pos="7626"/>
                    </w:tabs>
                    <w:spacing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8E5ACC" w:rsidRPr="00EF510B" w:rsidRDefault="00A5459C" w:rsidP="007E6BD8">
                  <w:pPr>
                    <w:rPr>
                      <w:b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09850" cy="2505075"/>
                        <wp:effectExtent l="19050" t="0" r="0" b="0"/>
                        <wp:docPr id="9" name="Рисунок 1" descr="https://sun9-77.userapi.com/impg/jtASMQUpAH7KQesdvYEP8edi7S5xyS8yXotrUw/wEGm52BHP34.jpg?size=1280x960&amp;quality=95&amp;sign=c9066c6afde1be3609114d39c25d0d3e&amp;type=alb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un9-77.userapi.com/impg/jtASMQUpAH7KQesdvYEP8edi7S5xyS8yXotrUw/wEGm52BHP34.jpg?size=1280x960&amp;quality=95&amp;sign=c9066c6afde1be3609114d39c25d0d3e&amp;type=alb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9850" cy="2505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24075" cy="2428875"/>
                        <wp:effectExtent l="19050" t="0" r="9525" b="0"/>
                        <wp:docPr id="13" name="Рисунок 4" descr="https://sun9-16.userapi.com/impg/1OqdjVcuXlYoLvTFfilG5Iu_tKMK13SK3ewTgw/ltSJMOMd2PU.jpg?size=1280x960&amp;quality=95&amp;sign=78b8f385afca2337d2af73052123a2d5&amp;type=alb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sun9-16.userapi.com/impg/1OqdjVcuXlYoLvTFfilG5Iu_tKMK13SK3ewTgw/ltSJMOMd2PU.jpg?size=1280x960&amp;quality=95&amp;sign=78b8f385afca2337d2af73052123a2d5&amp;type=alb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4075" cy="2428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5ACC" w:rsidRPr="00782FCD" w:rsidTr="006B17D4">
              <w:trPr>
                <w:trHeight w:val="1513"/>
              </w:trPr>
              <w:tc>
                <w:tcPr>
                  <w:tcW w:w="8177" w:type="dxa"/>
                </w:tcPr>
                <w:p w:rsidR="00B134A3" w:rsidRPr="00EF510B" w:rsidRDefault="00B134A3"/>
              </w:tc>
            </w:tr>
          </w:tbl>
          <w:p w:rsidR="00B46878" w:rsidRPr="009121A6" w:rsidRDefault="00B46878" w:rsidP="00B46878">
            <w:pPr>
              <w:spacing w:after="0" w:line="240" w:lineRule="auto"/>
              <w:jc w:val="center"/>
              <w:rPr>
                <w:rFonts w:ascii="Monotype Corsiva" w:hAnsi="Monotype Corsiva"/>
                <w:b/>
                <w:color w:val="002060"/>
                <w:sz w:val="16"/>
                <w:szCs w:val="16"/>
              </w:rPr>
            </w:pPr>
          </w:p>
        </w:tc>
      </w:tr>
    </w:tbl>
    <w:p w:rsidR="003E22D1" w:rsidRPr="003E22D1" w:rsidRDefault="00EF1ACD" w:rsidP="00A5459C">
      <w:pPr>
        <w:rPr>
          <w:sz w:val="16"/>
          <w:szCs w:val="16"/>
        </w:rPr>
      </w:pPr>
      <w:r w:rsidRPr="00EF1ACD">
        <w:t xml:space="preserve"> </w:t>
      </w:r>
      <w:bookmarkStart w:id="0" w:name="_GoBack"/>
      <w:bookmarkEnd w:id="0"/>
    </w:p>
    <w:p w:rsidR="006B17D4" w:rsidRDefault="006B17D4" w:rsidP="006B17D4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rFonts w:ascii="Monotype Corsiva" w:hAnsi="Monotype Corsiva"/>
          <w:b/>
          <w:color w:val="002060"/>
          <w:sz w:val="32"/>
          <w:szCs w:val="32"/>
        </w:rPr>
        <w:t>Т</w:t>
      </w:r>
      <w:r w:rsidRPr="001A2401">
        <w:rPr>
          <w:rFonts w:ascii="Monotype Corsiva" w:hAnsi="Monotype Corsiva"/>
          <w:b/>
          <w:color w:val="002060"/>
          <w:sz w:val="32"/>
          <w:szCs w:val="32"/>
        </w:rPr>
        <w:t>ерриториальн</w:t>
      </w:r>
      <w:r>
        <w:rPr>
          <w:rFonts w:ascii="Monotype Corsiva" w:hAnsi="Monotype Corsiva"/>
          <w:b/>
          <w:color w:val="002060"/>
          <w:sz w:val="32"/>
          <w:szCs w:val="32"/>
        </w:rPr>
        <w:t>ая</w:t>
      </w:r>
      <w:r w:rsidRPr="001A2401">
        <w:rPr>
          <w:rFonts w:ascii="Monotype Corsiva" w:hAnsi="Monotype Corsiva"/>
          <w:b/>
          <w:color w:val="002060"/>
          <w:sz w:val="32"/>
          <w:szCs w:val="32"/>
        </w:rPr>
        <w:t xml:space="preserve"> организа</w:t>
      </w:r>
      <w:r>
        <w:rPr>
          <w:rFonts w:ascii="Monotype Corsiva" w:hAnsi="Monotype Corsiva"/>
          <w:b/>
          <w:color w:val="002060"/>
          <w:sz w:val="32"/>
          <w:szCs w:val="32"/>
        </w:rPr>
        <w:t xml:space="preserve">ция </w:t>
      </w:r>
      <w:proofErr w:type="gramStart"/>
      <w:r>
        <w:rPr>
          <w:rFonts w:ascii="Monotype Corsiva" w:hAnsi="Monotype Corsiva"/>
          <w:b/>
          <w:color w:val="002060"/>
          <w:sz w:val="32"/>
          <w:szCs w:val="32"/>
        </w:rPr>
        <w:t>Общероссийского</w:t>
      </w:r>
      <w:proofErr w:type="gramEnd"/>
    </w:p>
    <w:p w:rsidR="006B17D4" w:rsidRPr="00DD1694" w:rsidRDefault="006B17D4" w:rsidP="006B17D4">
      <w:pPr>
        <w:spacing w:after="0" w:line="240" w:lineRule="auto"/>
        <w:jc w:val="center"/>
        <w:rPr>
          <w:rFonts w:ascii="Monotype Corsiva" w:hAnsi="Monotype Corsiva"/>
          <w:b/>
          <w:color w:val="002060"/>
          <w:sz w:val="32"/>
          <w:szCs w:val="32"/>
        </w:rPr>
      </w:pPr>
      <w:r>
        <w:rPr>
          <w:rFonts w:ascii="Monotype Corsiva" w:hAnsi="Monotype Corsiva"/>
          <w:b/>
          <w:color w:val="002060"/>
          <w:sz w:val="32"/>
          <w:szCs w:val="32"/>
        </w:rPr>
        <w:t xml:space="preserve"> Профсоюза </w:t>
      </w:r>
      <w:r w:rsidRPr="001A2401">
        <w:rPr>
          <w:rFonts w:ascii="Monotype Corsiva" w:hAnsi="Monotype Corsiva"/>
          <w:b/>
          <w:color w:val="002060"/>
          <w:sz w:val="32"/>
          <w:szCs w:val="32"/>
        </w:rPr>
        <w:t>образова</w:t>
      </w:r>
      <w:r>
        <w:rPr>
          <w:rFonts w:ascii="Monotype Corsiva" w:hAnsi="Monotype Corsiva"/>
          <w:b/>
          <w:color w:val="002060"/>
          <w:sz w:val="32"/>
          <w:szCs w:val="32"/>
        </w:rPr>
        <w:t>н</w:t>
      </w:r>
      <w:r w:rsidRPr="001A2401">
        <w:rPr>
          <w:rFonts w:ascii="Monotype Corsiva" w:hAnsi="Monotype Corsiva"/>
          <w:b/>
          <w:color w:val="002060"/>
          <w:sz w:val="32"/>
          <w:szCs w:val="32"/>
        </w:rPr>
        <w:t>ия Среднеахтубинского района</w:t>
      </w:r>
    </w:p>
    <w:p w:rsidR="007A765C" w:rsidRPr="003E22D1" w:rsidRDefault="007A765C" w:rsidP="009121A6">
      <w:pPr>
        <w:rPr>
          <w:sz w:val="16"/>
          <w:szCs w:val="16"/>
        </w:rPr>
      </w:pPr>
    </w:p>
    <w:sectPr w:rsidR="007A765C" w:rsidRPr="003E22D1" w:rsidSect="009222C8">
      <w:pgSz w:w="11906" w:h="16838"/>
      <w:pgMar w:top="426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32761"/>
    <w:multiLevelType w:val="hybridMultilevel"/>
    <w:tmpl w:val="BA04B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compat/>
  <w:rsids>
    <w:rsidRoot w:val="004C5FEA"/>
    <w:rsid w:val="0002705A"/>
    <w:rsid w:val="00040890"/>
    <w:rsid w:val="00065A75"/>
    <w:rsid w:val="000A6391"/>
    <w:rsid w:val="000A719A"/>
    <w:rsid w:val="000A7D89"/>
    <w:rsid w:val="000B6CFD"/>
    <w:rsid w:val="000C57BF"/>
    <w:rsid w:val="000F76D0"/>
    <w:rsid w:val="00112C12"/>
    <w:rsid w:val="001209E5"/>
    <w:rsid w:val="00126B8F"/>
    <w:rsid w:val="00135EB1"/>
    <w:rsid w:val="00143903"/>
    <w:rsid w:val="00156F4B"/>
    <w:rsid w:val="00157CD5"/>
    <w:rsid w:val="00176263"/>
    <w:rsid w:val="00194A73"/>
    <w:rsid w:val="001A2401"/>
    <w:rsid w:val="001D6FB9"/>
    <w:rsid w:val="001E33D4"/>
    <w:rsid w:val="002004D5"/>
    <w:rsid w:val="00247931"/>
    <w:rsid w:val="00271569"/>
    <w:rsid w:val="0027332D"/>
    <w:rsid w:val="002A26FB"/>
    <w:rsid w:val="002B7209"/>
    <w:rsid w:val="002E528D"/>
    <w:rsid w:val="00301F6D"/>
    <w:rsid w:val="00307D61"/>
    <w:rsid w:val="0031612B"/>
    <w:rsid w:val="00324065"/>
    <w:rsid w:val="00331CA2"/>
    <w:rsid w:val="00345B35"/>
    <w:rsid w:val="0035404D"/>
    <w:rsid w:val="00383E1D"/>
    <w:rsid w:val="003A0E62"/>
    <w:rsid w:val="003A1691"/>
    <w:rsid w:val="003B4C1E"/>
    <w:rsid w:val="003E22D1"/>
    <w:rsid w:val="003E4EC6"/>
    <w:rsid w:val="003F201E"/>
    <w:rsid w:val="00411F50"/>
    <w:rsid w:val="004136AB"/>
    <w:rsid w:val="00452E64"/>
    <w:rsid w:val="00465198"/>
    <w:rsid w:val="00473F70"/>
    <w:rsid w:val="004807D1"/>
    <w:rsid w:val="004C4C56"/>
    <w:rsid w:val="004C5FEA"/>
    <w:rsid w:val="004D764C"/>
    <w:rsid w:val="004E0630"/>
    <w:rsid w:val="00500E88"/>
    <w:rsid w:val="00517D71"/>
    <w:rsid w:val="00521694"/>
    <w:rsid w:val="00537392"/>
    <w:rsid w:val="005424DF"/>
    <w:rsid w:val="00547DCD"/>
    <w:rsid w:val="005909EB"/>
    <w:rsid w:val="005F3E72"/>
    <w:rsid w:val="006146AD"/>
    <w:rsid w:val="00633050"/>
    <w:rsid w:val="00653745"/>
    <w:rsid w:val="00681DCD"/>
    <w:rsid w:val="006B17D4"/>
    <w:rsid w:val="006F27E5"/>
    <w:rsid w:val="007134E8"/>
    <w:rsid w:val="0077006D"/>
    <w:rsid w:val="00782FCD"/>
    <w:rsid w:val="007A765C"/>
    <w:rsid w:val="007C2136"/>
    <w:rsid w:val="007C3320"/>
    <w:rsid w:val="007C77C4"/>
    <w:rsid w:val="007D3656"/>
    <w:rsid w:val="007E2262"/>
    <w:rsid w:val="007E6BD8"/>
    <w:rsid w:val="0080144D"/>
    <w:rsid w:val="00840373"/>
    <w:rsid w:val="00894CD4"/>
    <w:rsid w:val="008E5ACC"/>
    <w:rsid w:val="008F6C35"/>
    <w:rsid w:val="00910C1E"/>
    <w:rsid w:val="009121A6"/>
    <w:rsid w:val="009222C8"/>
    <w:rsid w:val="0093264F"/>
    <w:rsid w:val="00936EE9"/>
    <w:rsid w:val="009715FA"/>
    <w:rsid w:val="009C1D0A"/>
    <w:rsid w:val="009D08EC"/>
    <w:rsid w:val="009D2FE0"/>
    <w:rsid w:val="009F5FDE"/>
    <w:rsid w:val="00A02BD6"/>
    <w:rsid w:val="00A14E58"/>
    <w:rsid w:val="00A305DD"/>
    <w:rsid w:val="00A37472"/>
    <w:rsid w:val="00A5459C"/>
    <w:rsid w:val="00A632B2"/>
    <w:rsid w:val="00A843F6"/>
    <w:rsid w:val="00AC6FBD"/>
    <w:rsid w:val="00B06FEB"/>
    <w:rsid w:val="00B134A3"/>
    <w:rsid w:val="00B17B5C"/>
    <w:rsid w:val="00B40543"/>
    <w:rsid w:val="00B46878"/>
    <w:rsid w:val="00B56FF3"/>
    <w:rsid w:val="00B6215A"/>
    <w:rsid w:val="00B71414"/>
    <w:rsid w:val="00B90D8E"/>
    <w:rsid w:val="00BB1EA8"/>
    <w:rsid w:val="00C12F5F"/>
    <w:rsid w:val="00C15C4C"/>
    <w:rsid w:val="00C229C8"/>
    <w:rsid w:val="00C303B8"/>
    <w:rsid w:val="00C36DD9"/>
    <w:rsid w:val="00C55084"/>
    <w:rsid w:val="00C56B5F"/>
    <w:rsid w:val="00CE7FDF"/>
    <w:rsid w:val="00CF63C3"/>
    <w:rsid w:val="00D175AD"/>
    <w:rsid w:val="00D80825"/>
    <w:rsid w:val="00D95D37"/>
    <w:rsid w:val="00DA7979"/>
    <w:rsid w:val="00DC4E1C"/>
    <w:rsid w:val="00DD1694"/>
    <w:rsid w:val="00DD1827"/>
    <w:rsid w:val="00DE24C4"/>
    <w:rsid w:val="00DF34BA"/>
    <w:rsid w:val="00E05F7A"/>
    <w:rsid w:val="00E1009E"/>
    <w:rsid w:val="00E66E32"/>
    <w:rsid w:val="00EB0666"/>
    <w:rsid w:val="00EB2216"/>
    <w:rsid w:val="00EB5828"/>
    <w:rsid w:val="00EF1ACD"/>
    <w:rsid w:val="00EF510B"/>
    <w:rsid w:val="00F157D5"/>
    <w:rsid w:val="00F1751C"/>
    <w:rsid w:val="00F32418"/>
    <w:rsid w:val="00F447AC"/>
    <w:rsid w:val="00FA22CB"/>
    <w:rsid w:val="00FA4673"/>
    <w:rsid w:val="00FA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81DCD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81D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color w:val="FF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5F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75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81D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681DCD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45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81DCD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81D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color w:val="FF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5F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75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681D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681DCD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45B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C00D3-7C3E-4CB0-AF11-AE028C88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димашний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Клинковы Наталья и Евгений</dc:creator>
  <cp:lastModifiedBy>user2</cp:lastModifiedBy>
  <cp:revision>4</cp:revision>
  <cp:lastPrinted>2021-06-03T09:13:00Z</cp:lastPrinted>
  <dcterms:created xsi:type="dcterms:W3CDTF">2025-04-02T12:35:00Z</dcterms:created>
  <dcterms:modified xsi:type="dcterms:W3CDTF">2025-04-02T13:00:00Z</dcterms:modified>
</cp:coreProperties>
</file>