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C3B91" w:rsidTr="00251C24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91" w:rsidRPr="00531C11" w:rsidRDefault="008C3B91" w:rsidP="00251C24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8C3B91" w:rsidRPr="00531C11" w:rsidTr="00251C24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3B91" w:rsidRDefault="008C3B91" w:rsidP="00251C24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389BBD46" wp14:editId="49B8F15C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57102279" wp14:editId="210763CF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C3B91" w:rsidRPr="00531C11" w:rsidRDefault="008C3B91" w:rsidP="00251C24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3B91" w:rsidRPr="00531C11" w:rsidRDefault="008C3B91" w:rsidP="00251C24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8C3B91" w:rsidRPr="00531C11" w:rsidRDefault="008C3B91" w:rsidP="00251C24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8C3B91" w:rsidRPr="00531C11" w:rsidRDefault="008C3B91" w:rsidP="00251C24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8C3B91" w:rsidRPr="00531C11" w:rsidRDefault="008C3B91" w:rsidP="00251C24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8C3B91" w:rsidRPr="00531C11" w:rsidRDefault="008C3B91" w:rsidP="00251C24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8C3B91" w:rsidRPr="00531C11" w:rsidRDefault="008C3B91" w:rsidP="00251C24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20</w:t>
                  </w:r>
                </w:p>
                <w:p w:rsidR="008C3B91" w:rsidRPr="008C17D0" w:rsidRDefault="008C3B91" w:rsidP="00251C24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  <w:r w:rsidRPr="008C3B91">
                    <w:rPr>
                      <w:b/>
                      <w:bCs/>
                      <w:kern w:val="36"/>
                    </w:rPr>
                    <w:t>Меры дисциплинарного взыскания к Обучающимся.</w:t>
                  </w:r>
                </w:p>
              </w:tc>
            </w:tr>
          </w:tbl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7" w:anchor="/document/411943812/entry/0" w:history="1">
              <w:r>
                <w:rPr>
                  <w:rStyle w:val="a4"/>
                  <w:color w:val="3272C0"/>
                  <w:sz w:val="23"/>
                  <w:szCs w:val="23"/>
                </w:rPr>
                <w:t xml:space="preserve">Приказ 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Минпросвещения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 xml:space="preserve"> России от 27 марта 2025 г. N 243 (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зарег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>. в Минюсте 25.04.2025)</w:t>
              </w:r>
            </w:hyperlink>
          </w:p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8" w:anchor="/document/411943850/entry/0" w:history="1">
              <w:r>
                <w:rPr>
                  <w:rStyle w:val="a4"/>
                  <w:color w:val="3272C0"/>
                  <w:sz w:val="23"/>
                  <w:szCs w:val="23"/>
                </w:rPr>
                <w:t xml:space="preserve">Приказ 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Минобрнауки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 xml:space="preserve"> от 27 марта 2025 г. N 284 (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зарег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>. в Минюсте 25.04.2025)</w:t>
              </w:r>
            </w:hyperlink>
            <w:bookmarkStart w:id="0" w:name="_GoBack"/>
            <w:bookmarkEnd w:id="0"/>
          </w:p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В конце апреля были опубликованы приказы </w:t>
            </w:r>
            <w:proofErr w:type="spellStart"/>
            <w:r>
              <w:rPr>
                <w:color w:val="22272F"/>
                <w:sz w:val="23"/>
                <w:szCs w:val="23"/>
              </w:rPr>
              <w:t>Минпросвещения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и </w:t>
            </w:r>
            <w:proofErr w:type="spellStart"/>
            <w:r>
              <w:rPr>
                <w:color w:val="22272F"/>
                <w:sz w:val="23"/>
                <w:szCs w:val="23"/>
              </w:rPr>
              <w:t>Минобрнауки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, регламентирующие порядок применения (снятия) дисциплинарных взысканий </w:t>
            </w:r>
            <w:proofErr w:type="gramStart"/>
            <w:r>
              <w:rPr>
                <w:color w:val="22272F"/>
                <w:sz w:val="23"/>
                <w:szCs w:val="23"/>
              </w:rPr>
              <w:t>к:</w:t>
            </w:r>
            <w:r>
              <w:rPr>
                <w:color w:val="22272F"/>
                <w:sz w:val="23"/>
                <w:szCs w:val="23"/>
              </w:rPr>
              <w:t xml:space="preserve">   </w:t>
            </w:r>
            <w:proofErr w:type="gramEnd"/>
            <w:r>
              <w:rPr>
                <w:color w:val="22272F"/>
                <w:sz w:val="23"/>
                <w:szCs w:val="23"/>
              </w:rPr>
              <w:t>школьникам и обучающимся по образовательным программам среднего профессионального образования;</w:t>
            </w:r>
            <w:r>
              <w:rPr>
                <w:color w:val="22272F"/>
                <w:sz w:val="23"/>
                <w:szCs w:val="23"/>
              </w:rPr>
              <w:t xml:space="preserve">    </w:t>
            </w:r>
            <w:r>
              <w:rPr>
                <w:color w:val="22272F"/>
                <w:sz w:val="23"/>
                <w:szCs w:val="23"/>
              </w:rPr>
              <w:t>студентам вузов.</w:t>
            </w:r>
          </w:p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 мерам дисциплинарного взыскания относятся замечание, выговор, отчисление.</w:t>
            </w:r>
          </w:p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Предусмотрено, что при выборе меры взыскания учитываются тяжесть дисциплинарного проступка, причины и обстоятельства его совершения, предшествующее поведение обучающегося и некоторые иные </w:t>
            </w:r>
            <w:proofErr w:type="spellStart"/>
            <w:proofErr w:type="gramStart"/>
            <w:r>
              <w:rPr>
                <w:color w:val="22272F"/>
                <w:sz w:val="23"/>
                <w:szCs w:val="23"/>
              </w:rPr>
              <w:t>факторы.Установлены</w:t>
            </w:r>
            <w:proofErr w:type="spellEnd"/>
            <w:proofErr w:type="gramEnd"/>
            <w:r>
              <w:rPr>
                <w:color w:val="22272F"/>
                <w:sz w:val="23"/>
                <w:szCs w:val="23"/>
              </w:rPr>
              <w:t xml:space="preserve"> сроки применения дисциплинарного взыскания после обнаружения проступка.</w:t>
            </w:r>
          </w:p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Предусмотрена возможность обжалования в комиссию по урегулированию споров между участниками образовательных отношений применение меры дисциплинарного взыскания к обучающемуся.</w:t>
            </w:r>
          </w:p>
          <w:p w:rsidR="008C3B91" w:rsidRDefault="008C3B91" w:rsidP="008C3B91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Урегулирован целый ряд иных вопросов.</w:t>
            </w:r>
            <w:r>
              <w:rPr>
                <w:color w:val="22272F"/>
                <w:sz w:val="23"/>
                <w:szCs w:val="23"/>
              </w:rPr>
              <w:t xml:space="preserve"> </w:t>
            </w:r>
            <w:r>
              <w:rPr>
                <w:color w:val="22272F"/>
                <w:sz w:val="23"/>
                <w:szCs w:val="23"/>
              </w:rPr>
              <w:t>Отметим, что обновленные правила во многом повторяют положения применяющегося в настоящее время </w:t>
            </w:r>
            <w:hyperlink r:id="rId9" w:anchor="/document/70394524/entry/0" w:history="1">
              <w:r>
                <w:rPr>
                  <w:rStyle w:val="a4"/>
                  <w:color w:val="3272C0"/>
                  <w:sz w:val="23"/>
                  <w:szCs w:val="23"/>
                </w:rPr>
                <w:t>Порядка</w:t>
              </w:r>
            </w:hyperlink>
            <w:r>
              <w:rPr>
                <w:color w:val="22272F"/>
                <w:sz w:val="23"/>
                <w:szCs w:val="23"/>
              </w:rPr>
              <w:t>. Но есть и отличия. Например, новые правила не предусматривают возможность досрочного (до истечения года со дня применения) снятия руководителем организации, осуществляющей образовательную деятельность, с обучающегося меры дисциплинарного взыскания по собственной инициативе. Он </w:t>
            </w:r>
            <w:hyperlink r:id="rId10" w:anchor="/multilink/57401938/paragraph/156972/number/1" w:history="1">
              <w:r>
                <w:rPr>
                  <w:rStyle w:val="a4"/>
                  <w:color w:val="3272C0"/>
                  <w:sz w:val="23"/>
                  <w:szCs w:val="23"/>
                </w:rPr>
                <w:t>вправе</w:t>
              </w:r>
            </w:hyperlink>
            <w:r>
              <w:rPr>
                <w:color w:val="22272F"/>
                <w:sz w:val="23"/>
                <w:szCs w:val="23"/>
              </w:rPr>
              <w:t> будет это сделать только по решению педсовета, просьбе самого обучающегося (родителей несовершеннолетнего обучающегося), ходатайству советов обучающихся, представительных органов обучающихся (советов родителей несовершеннолетних обучающихся), а если речь идет о студенте вуза - по ходатайству ученого совета, заявлению обучающегося (родителей несовершеннолетнего обучающегося), советов обучающихся, представительных органов обучающихся или советов родителей несовершеннолетних обучающихся.</w:t>
            </w:r>
          </w:p>
          <w:p w:rsidR="008C3B91" w:rsidRDefault="008C3B91" w:rsidP="006379C8">
            <w:pPr>
              <w:pStyle w:val="s1"/>
              <w:shd w:val="clear" w:color="auto" w:fill="FFFFFF"/>
              <w:jc w:val="both"/>
              <w:rPr>
                <w:rFonts w:ascii="PT Sans" w:hAnsi="PT Sans"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</w:rPr>
              <w:t>Оба документа вступят в силу 01.09.2025. С этой же даты </w:t>
            </w:r>
            <w:hyperlink r:id="rId11" w:anchor="/document/411943840/entry/1" w:history="1">
              <w:r>
                <w:rPr>
                  <w:rStyle w:val="a4"/>
                  <w:color w:val="3272C0"/>
                  <w:sz w:val="23"/>
                  <w:szCs w:val="23"/>
                </w:rPr>
                <w:t>утратит силу</w:t>
              </w:r>
            </w:hyperlink>
            <w:r>
              <w:rPr>
                <w:color w:val="22272F"/>
                <w:sz w:val="23"/>
                <w:szCs w:val="23"/>
              </w:rPr>
              <w:t> действующий сейчас </w:t>
            </w:r>
            <w:hyperlink r:id="rId12" w:anchor="/document/70394524/entry/0" w:history="1">
              <w:r>
                <w:rPr>
                  <w:rStyle w:val="a4"/>
                  <w:color w:val="3272C0"/>
                  <w:sz w:val="23"/>
                  <w:szCs w:val="23"/>
                </w:rPr>
                <w:t>Порядок</w:t>
              </w:r>
            </w:hyperlink>
            <w:r>
              <w:rPr>
                <w:color w:val="22272F"/>
                <w:sz w:val="23"/>
                <w:szCs w:val="23"/>
              </w:rPr>
              <w:t xml:space="preserve"> (</w:t>
            </w:r>
            <w:r>
              <w:rPr>
                <w:rFonts w:ascii="PT Sans" w:hAnsi="PT Sans"/>
                <w:color w:val="22272F"/>
                <w:sz w:val="23"/>
                <w:szCs w:val="23"/>
                <w:shd w:val="clear" w:color="auto" w:fill="FFFFFF"/>
              </w:rPr>
              <w:t>Приказ Министерства образования и науки РФ от 15 марта 2013 г. N 185 "Об утверждении Порядка применения к обучающимся и снятия с обучающихся мер дисциплинарного взыскания" (с изменениями и дополнениями)</w:t>
            </w:r>
          </w:p>
          <w:p w:rsidR="006379C8" w:rsidRPr="006379C8" w:rsidRDefault="006379C8" w:rsidP="006379C8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8C3B91" w:rsidRPr="00B54EC3" w:rsidTr="00251C2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91" w:rsidRPr="00B54EC3" w:rsidRDefault="008C3B91" w:rsidP="00251C24">
            <w:pPr>
              <w:pStyle w:val="s1"/>
              <w:shd w:val="clear" w:color="auto" w:fill="FFFFFF"/>
              <w:jc w:val="both"/>
            </w:pPr>
          </w:p>
        </w:tc>
      </w:tr>
      <w:tr w:rsidR="008C3B91" w:rsidTr="00251C2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91" w:rsidRDefault="008C3B91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C3B91" w:rsidRPr="00D52B05" w:rsidRDefault="008C3B91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C3B91" w:rsidRPr="00D52B05" w:rsidRDefault="008C3B91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C3B91" w:rsidRPr="00D52B05" w:rsidRDefault="008C3B91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</w:t>
            </w:r>
            <w:r>
              <w:rPr>
                <w:rFonts w:ascii="Arial" w:hAnsi="Arial" w:cs="Arial"/>
                <w:b/>
                <w:sz w:val="16"/>
                <w:szCs w:val="16"/>
              </w:rPr>
              <w:t>, 2025</w:t>
            </w:r>
          </w:p>
          <w:p w:rsidR="008C3B91" w:rsidRDefault="008C3B91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3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C3B91" w:rsidRDefault="008C3B91" w:rsidP="008C3B91"/>
    <w:p w:rsidR="008C3B91" w:rsidRDefault="008C3B91" w:rsidP="008C3B91"/>
    <w:p w:rsidR="001339BF" w:rsidRDefault="006379C8"/>
    <w:sectPr w:rsidR="001339BF" w:rsidSect="004B7AA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91"/>
    <w:rsid w:val="001545F9"/>
    <w:rsid w:val="006379C8"/>
    <w:rsid w:val="008C3B91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AFF2"/>
  <w15:chartTrackingRefBased/>
  <w15:docId w15:val="{A60D6F8E-DE06-4441-B27C-83F0C335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C3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8C3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3B91"/>
    <w:rPr>
      <w:color w:val="0000FF"/>
      <w:u w:val="single"/>
    </w:rPr>
  </w:style>
  <w:style w:type="paragraph" w:customStyle="1" w:styleId="s1">
    <w:name w:val="s_1"/>
    <w:basedOn w:val="a"/>
    <w:rsid w:val="008C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8C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C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C3B91"/>
  </w:style>
  <w:style w:type="paragraph" w:styleId="a6">
    <w:name w:val="Balloon Text"/>
    <w:basedOn w:val="a"/>
    <w:link w:val="a7"/>
    <w:uiPriority w:val="99"/>
    <w:semiHidden/>
    <w:unhideWhenUsed/>
    <w:rsid w:val="0063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7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2025-05-05T12:49:00Z</cp:lastPrinted>
  <dcterms:created xsi:type="dcterms:W3CDTF">2025-05-05T12:45:00Z</dcterms:created>
  <dcterms:modified xsi:type="dcterms:W3CDTF">2025-05-05T12:54:00Z</dcterms:modified>
</cp:coreProperties>
</file>