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9E76FE" w:rsidTr="00DF2D71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FE" w:rsidRPr="00726C3F" w:rsidRDefault="009E76FE" w:rsidP="00DF2D7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9E76FE" w:rsidTr="00DF2D71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76FE" w:rsidRDefault="009E76FE" w:rsidP="00DF2D7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674B8F" wp14:editId="35CA8331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517CB43" wp14:editId="6CDDA8B9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6FE" w:rsidRDefault="009E76FE" w:rsidP="00DF2D7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E76FE" w:rsidRPr="006355F5" w:rsidRDefault="009E76FE" w:rsidP="00DF2D7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9E76FE" w:rsidRDefault="009E76FE" w:rsidP="00DF2D71">
                  <w:pPr>
                    <w:pStyle w:val="ConsPlusTitle"/>
                    <w:jc w:val="center"/>
                  </w:pPr>
                </w:p>
                <w:p w:rsidR="009E76FE" w:rsidRPr="00A037AE" w:rsidRDefault="009E76FE" w:rsidP="00DF2D7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9E76FE" w:rsidRPr="00A037AE" w:rsidRDefault="009E76FE" w:rsidP="00DF2D7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9E76FE" w:rsidRPr="00A037AE" w:rsidRDefault="009E76FE" w:rsidP="00DF2D7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17</w:t>
                  </w:r>
                  <w:bookmarkStart w:id="0" w:name="_GoBack"/>
                  <w:bookmarkEnd w:id="0"/>
                </w:p>
                <w:p w:rsidR="009E76FE" w:rsidRPr="0080747D" w:rsidRDefault="009E76FE" w:rsidP="00DF2D71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9E76FE" w:rsidRPr="009E76FE" w:rsidRDefault="009E76FE" w:rsidP="00DF2D71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9E76FE">
                    <w:rPr>
                      <w:b/>
                      <w:sz w:val="28"/>
                      <w:szCs w:val="28"/>
                    </w:rPr>
                    <w:t>Н</w:t>
                  </w:r>
                  <w:r w:rsidRPr="009E76FE">
                    <w:rPr>
                      <w:b/>
                      <w:sz w:val="28"/>
                      <w:szCs w:val="28"/>
                    </w:rPr>
                    <w:t xml:space="preserve">овый </w:t>
                  </w:r>
                  <w:proofErr w:type="spellStart"/>
                  <w:r w:rsidRPr="009E76FE">
                    <w:rPr>
                      <w:b/>
                      <w:sz w:val="28"/>
                      <w:szCs w:val="28"/>
                    </w:rPr>
                    <w:t>профстандарт</w:t>
                  </w:r>
                  <w:proofErr w:type="spellEnd"/>
                  <w:r w:rsidRPr="009E76FE">
                    <w:rPr>
                      <w:b/>
                      <w:sz w:val="28"/>
                      <w:szCs w:val="28"/>
                    </w:rPr>
                    <w:t xml:space="preserve"> "Специалист по работе с молодежью"</w:t>
                  </w:r>
                </w:p>
              </w:tc>
            </w:tr>
          </w:tbl>
          <w:p w:rsidR="009E76FE" w:rsidRDefault="009E76FE" w:rsidP="00DF2D7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E76FE" w:rsidTr="00DF2D7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FE" w:rsidRDefault="009E76FE" w:rsidP="009E76F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6FE" w:rsidRDefault="009E76FE" w:rsidP="009E76F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6FE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Министерства труда и социальной защиты РФ от 11 ноября 2025 г. № 640н «Об утверждении профессионального стандарта «Специалист по работе с молодежью»</w:t>
            </w:r>
          </w:p>
          <w:p w:rsidR="009E76FE" w:rsidRPr="009E76FE" w:rsidRDefault="009E76FE" w:rsidP="009E76FE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6FE" w:rsidRPr="009E76FE" w:rsidRDefault="009E76FE" w:rsidP="009E76FE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1 сентября 2026 года вступает в силу новый </w:t>
            </w:r>
            <w:proofErr w:type="spellStart"/>
            <w:r w:rsidRPr="009E76FE">
              <w:rPr>
                <w:rFonts w:ascii="Times New Roman" w:hAnsi="Times New Roman" w:cs="Times New Roman"/>
                <w:sz w:val="28"/>
                <w:szCs w:val="28"/>
              </w:rPr>
              <w:t>профстандарт</w:t>
            </w:r>
            <w:proofErr w:type="spellEnd"/>
            <w:r w:rsidRPr="009E76FE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по работе с молодежью"</w:t>
            </w:r>
          </w:p>
          <w:p w:rsidR="009E76FE" w:rsidRPr="009E76FE" w:rsidRDefault="009E76FE" w:rsidP="009E76FE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FE">
              <w:rPr>
                <w:rFonts w:ascii="Times New Roman" w:hAnsi="Times New Roman" w:cs="Times New Roman"/>
                <w:sz w:val="28"/>
                <w:szCs w:val="28"/>
              </w:rPr>
              <w:tab/>
              <w:t>Краткое описание вида профессиональной деятельности: решение задач по реализации молодежной политики во всех сферах деятельности, в том числе по защите прав и законных интересов молодежи, обеспечению равных условий для развития и самореализации молодежи, созданию условий для участия молодежи в жизни общества, повышению уровня межнационального (межэтнического) и межконфессионального согласия в молодежной среде, формированию системы нравственных и смысловых ориентиров, позволяющих противостоять идеологиям экстремизма, агрессивного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 и деструктивным идеологиям, формированию культуры семейных отношений, поддержке молодых семей, способствующей улучшению демографической ситуации.</w:t>
            </w:r>
          </w:p>
          <w:p w:rsidR="009E76FE" w:rsidRPr="009E76FE" w:rsidRDefault="009E76FE" w:rsidP="009E76FE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FE">
              <w:rPr>
                <w:rFonts w:ascii="Times New Roman" w:hAnsi="Times New Roman" w:cs="Times New Roman"/>
                <w:sz w:val="28"/>
                <w:szCs w:val="28"/>
              </w:rPr>
              <w:tab/>
              <w:t>Предусмотрены требования к образованию и обучению, особые условия допуска к работе, другие характеристики.</w:t>
            </w:r>
          </w:p>
          <w:p w:rsidR="009E76FE" w:rsidRPr="009E76FE" w:rsidRDefault="009E76FE" w:rsidP="009E76FE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FE">
              <w:rPr>
                <w:rFonts w:ascii="Times New Roman" w:hAnsi="Times New Roman" w:cs="Times New Roman"/>
                <w:sz w:val="28"/>
                <w:szCs w:val="28"/>
              </w:rPr>
              <w:tab/>
              <w:t>Утратит силу аналогичный приказ Минтруда России от 12.02.2020 N 59н.</w:t>
            </w:r>
          </w:p>
          <w:p w:rsidR="009E76FE" w:rsidRPr="00647A54" w:rsidRDefault="009E76FE" w:rsidP="00DF2D71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9E76FE" w:rsidTr="00DF2D7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FE" w:rsidRDefault="009E76FE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E76FE" w:rsidRPr="00D52B05" w:rsidRDefault="009E76FE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9E76FE" w:rsidRPr="00D52B05" w:rsidRDefault="009E76FE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9E76FE" w:rsidRPr="00D52B05" w:rsidRDefault="009E76FE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2026</w:t>
            </w:r>
          </w:p>
          <w:p w:rsidR="009E76FE" w:rsidRDefault="009E76FE" w:rsidP="00DF2D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9E76FE" w:rsidRPr="00E051E0" w:rsidRDefault="009E76FE" w:rsidP="009E7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6FE" w:rsidRDefault="009E76FE" w:rsidP="009E76FE"/>
    <w:p w:rsidR="009E76FE" w:rsidRDefault="009E76FE" w:rsidP="009E76FE"/>
    <w:p w:rsidR="009E76FE" w:rsidRDefault="009E76FE" w:rsidP="009E76FE"/>
    <w:p w:rsidR="009E76FE" w:rsidRDefault="009E76FE" w:rsidP="009E76FE"/>
    <w:p w:rsidR="009E76FE" w:rsidRDefault="009E76FE" w:rsidP="009E76FE"/>
    <w:p w:rsidR="009E76FE" w:rsidRDefault="009E76FE" w:rsidP="009E76FE"/>
    <w:p w:rsidR="009E76FE" w:rsidRDefault="009E76FE" w:rsidP="009E76FE"/>
    <w:p w:rsidR="009E76FE" w:rsidRDefault="009E76FE" w:rsidP="009E76FE"/>
    <w:p w:rsidR="009E76FE" w:rsidRPr="00602C2E" w:rsidRDefault="009E76FE" w:rsidP="009E76FE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1339BF" w:rsidRDefault="009E76FE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FE"/>
    <w:rsid w:val="001545F9"/>
    <w:rsid w:val="009E76FE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E383"/>
  <w15:chartTrackingRefBased/>
  <w15:docId w15:val="{832EB23D-8878-489D-888E-619585E2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E7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E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76FE"/>
    <w:rPr>
      <w:color w:val="0000FF"/>
      <w:u w:val="single"/>
    </w:rPr>
  </w:style>
  <w:style w:type="paragraph" w:customStyle="1" w:styleId="s74">
    <w:name w:val="s_74"/>
    <w:basedOn w:val="a"/>
    <w:rsid w:val="009E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E76FE"/>
  </w:style>
  <w:style w:type="paragraph" w:customStyle="1" w:styleId="s1">
    <w:name w:val="s_1"/>
    <w:basedOn w:val="a"/>
    <w:rsid w:val="009E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2026-03-27T05:32:00Z</dcterms:created>
  <dcterms:modified xsi:type="dcterms:W3CDTF">2026-03-27T05:34:00Z</dcterms:modified>
</cp:coreProperties>
</file>