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176EF5" w:rsidTr="00312B26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F5" w:rsidRDefault="00176EF5" w:rsidP="00312B2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176EF5" w:rsidTr="00312B26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6EF5" w:rsidRDefault="00176EF5" w:rsidP="00312B26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03AC3F" wp14:editId="75F3B809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1E83898" wp14:editId="64CFD47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5DC5" w:rsidRDefault="00135DC5" w:rsidP="00312B26">
                  <w:pPr>
                    <w:pStyle w:val="ConsPlusTitle"/>
                    <w:jc w:val="center"/>
                  </w:pPr>
                </w:p>
                <w:p w:rsidR="00135DC5" w:rsidRDefault="00135DC5" w:rsidP="00135DC5">
                  <w:pPr>
                    <w:jc w:val="center"/>
                    <w:rPr>
                      <w:b/>
                      <w:color w:val="1F4E79" w:themeColor="accent1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1F4E79" w:themeColor="accent1" w:themeShade="80"/>
                      <w:sz w:val="24"/>
                      <w:szCs w:val="24"/>
                    </w:rPr>
                    <w:t>КАЛУЖСКАЯ ОБЛАСТНАЯ ОРГАНИЗАЦИЯ ОБЩЕРОССИЙСКОГО ПРОФСОЮЗА ОБРАЗОВАНИЯ</w:t>
                  </w:r>
                </w:p>
                <w:p w:rsidR="00135DC5" w:rsidRDefault="00135DC5" w:rsidP="00312B26">
                  <w:pPr>
                    <w:pStyle w:val="ConsPlusTitle"/>
                    <w:jc w:val="center"/>
                  </w:pPr>
                </w:p>
                <w:p w:rsidR="00176EF5" w:rsidRDefault="001A5731" w:rsidP="00312B26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176EF5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176EF5" w:rsidRDefault="004535C0" w:rsidP="00312B26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№26</w:t>
                  </w:r>
                  <w:r w:rsidR="00176EF5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176EF5" w:rsidRPr="00B457E8" w:rsidRDefault="00176EF5" w:rsidP="00312B26">
                  <w:pPr>
                    <w:shd w:val="clear" w:color="auto" w:fill="FFFFFF"/>
                    <w:spacing w:after="120" w:line="600" w:lineRule="atLeast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176EF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kern w:val="36"/>
                      <w:sz w:val="28"/>
                      <w:szCs w:val="28"/>
                    </w:rPr>
                    <w:t>Право на множественное заключение срочного трудового договора с одним работником…</w:t>
                  </w:r>
                </w:p>
              </w:tc>
            </w:tr>
          </w:tbl>
          <w:p w:rsidR="00176EF5" w:rsidRDefault="00176EF5" w:rsidP="00312B2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76EF5" w:rsidTr="00312B2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F5" w:rsidRPr="00176EF5" w:rsidRDefault="00176EF5" w:rsidP="00176EF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76EF5" w:rsidRDefault="00176EF5" w:rsidP="00176E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176EF5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Вопрос :</w:t>
            </w:r>
            <w:proofErr w:type="gramEnd"/>
            <w:r w:rsidRPr="00176E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476927">
              <w:rPr>
                <w:rFonts w:ascii="Times New Roman" w:hAnsi="Times New Roman" w:cs="Times New Roman"/>
                <w:b w:val="0"/>
                <w:sz w:val="28"/>
                <w:szCs w:val="28"/>
              </w:rPr>
              <w:t>Имеет ли</w:t>
            </w:r>
            <w:r w:rsidRPr="00176E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право директор продлевать со мной срочный трудовой договор по одной и той же должности, с одними и теме же должностными обязанностями?</w:t>
            </w:r>
          </w:p>
          <w:p w:rsidR="00176EF5" w:rsidRPr="00176EF5" w:rsidRDefault="00176EF5" w:rsidP="00176E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76EF5" w:rsidRPr="00176EF5" w:rsidRDefault="00176EF5" w:rsidP="00176E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76EF5" w:rsidRPr="00176EF5" w:rsidRDefault="00176EF5" w:rsidP="00176EF5">
            <w:pPr>
              <w:spacing w:after="1"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Ответ: </w:t>
            </w:r>
            <w:r w:rsidR="00453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Нет, не имеет. </w:t>
            </w:r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КОНСТИТУЦИОННОГО СУДА РФ : «</w:t>
            </w:r>
            <w:r w:rsidRPr="00176EF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изложенного истолкование </w:t>
            </w:r>
            <w:hyperlink r:id="rId7" w:history="1">
              <w:r w:rsidRPr="00176EF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абзаца восьмого части первой статьи 59</w:t>
              </w:r>
            </w:hyperlink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6EF5"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кодекса Российской Федерации как допускающего заключение с работником срочного трудового договора (в том числе многократное заключение такого договора на выполнение работы по одной и той же должности (профессии, специальности) в целях обеспечения исполнения обязательств работодателя по заключенным им гражданско-правовым договорам об оказании услуг, относящихся к его уставной деятельности, - притом что срочный характер трудовых отношений обусловлен исключительно ограниченным сроком действия указанных гражданско-правовых договоров - и, как следствие, предполагающего увольнение работника в связи с истечением срока трудового договора не только расходилось бы с действительным смыслом </w:t>
            </w:r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данного </w:t>
            </w:r>
            <w:hyperlink r:id="rId8" w:history="1">
              <w:r w:rsidRPr="00176EF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законоположения</w:t>
              </w:r>
            </w:hyperlink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76EF5">
              <w:rPr>
                <w:rFonts w:ascii="Times New Roman" w:hAnsi="Times New Roman" w:cs="Times New Roman"/>
                <w:sz w:val="24"/>
                <w:szCs w:val="24"/>
              </w:rPr>
              <w:t xml:space="preserve">но и приводило бы к выходящему за рамки конституционно допустимых ограничений прав и свобод ущемлению конституционного права каждого на свободное распоряжение своими способностями к труду, выбор рода деятельности и профессии, а также к нарушению баланса конституционных прав и свобод работника и работодателя </w:t>
            </w:r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9" w:history="1">
              <w:r w:rsidRPr="00176EF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17, часть 3</w:t>
              </w:r>
            </w:hyperlink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" w:history="1">
              <w:r w:rsidRPr="00176EF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37, часть 1</w:t>
              </w:r>
            </w:hyperlink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1" w:history="1">
              <w:r w:rsidRPr="00176EF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55, часть 3</w:t>
              </w:r>
            </w:hyperlink>
            <w:r w:rsidRPr="0017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Конституции Российской Федераци</w:t>
            </w:r>
            <w:r w:rsidRPr="00176EF5">
              <w:rPr>
                <w:rFonts w:ascii="Times New Roman" w:hAnsi="Times New Roman" w:cs="Times New Roman"/>
                <w:sz w:val="24"/>
                <w:szCs w:val="24"/>
              </w:rPr>
              <w:t>и)».</w:t>
            </w:r>
          </w:p>
          <w:p w:rsidR="00176EF5" w:rsidRPr="00176EF5" w:rsidRDefault="001A5731" w:rsidP="00176EF5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="00176EF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br/>
              </w:r>
              <w:r w:rsidR="00176EF5" w:rsidRPr="00176EF5"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</w:rPr>
                <w:t>Постановление Конституционного Суда РФ от 19.05.2020 N 25-П "По делу о проверке конституционности абзаца восьмого части первой статьи 59 Трудового кодекса Российской Федерации в связи с жалобой гражданина И.А. Сысоева"</w:t>
              </w:r>
              <w:r w:rsidR="00176EF5" w:rsidRPr="00176EF5">
                <w:rPr>
                  <w:rFonts w:ascii="Times New Roman" w:hAnsi="Times New Roman" w:cs="Times New Roman"/>
                  <w:i/>
                  <w:color w:val="000000" w:themeColor="text1"/>
                  <w:sz w:val="28"/>
                  <w:szCs w:val="28"/>
                </w:rPr>
                <w:t xml:space="preserve"> </w:t>
              </w:r>
            </w:hyperlink>
          </w:p>
        </w:tc>
      </w:tr>
      <w:tr w:rsidR="00176EF5" w:rsidTr="00312B2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F5" w:rsidRPr="00D52B05" w:rsidRDefault="00176EF5" w:rsidP="00312B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176EF5" w:rsidRPr="00D52B05" w:rsidRDefault="00176EF5" w:rsidP="00312B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176EF5" w:rsidRPr="00D52B05" w:rsidRDefault="00176EF5" w:rsidP="00312B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август</w:t>
            </w:r>
            <w:r w:rsidRPr="00D52B05">
              <w:rPr>
                <w:rFonts w:ascii="Arial" w:hAnsi="Arial" w:cs="Arial"/>
                <w:b/>
                <w:sz w:val="16"/>
                <w:szCs w:val="16"/>
              </w:rPr>
              <w:t>, 2021</w:t>
            </w:r>
          </w:p>
          <w:p w:rsidR="00176EF5" w:rsidRDefault="001A5731" w:rsidP="001A57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spacing w:line="240" w:lineRule="auto"/>
              <w:jc w:val="center"/>
              <w:rPr>
                <w:sz w:val="28"/>
                <w:szCs w:val="28"/>
              </w:rPr>
            </w:pPr>
            <w:hyperlink r:id="rId13" w:history="1">
              <w:r w:rsidR="00176EF5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  <w:bookmarkStart w:id="0" w:name="_GoBack"/>
            <w:bookmarkEnd w:id="0"/>
          </w:p>
        </w:tc>
      </w:tr>
    </w:tbl>
    <w:p w:rsidR="00A55846" w:rsidRDefault="00A55846" w:rsidP="001A5731"/>
    <w:sectPr w:rsidR="00A55846" w:rsidSect="001A5731">
      <w:pgSz w:w="11906" w:h="16838"/>
      <w:pgMar w:top="426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F5"/>
    <w:rsid w:val="00135DC5"/>
    <w:rsid w:val="00176EF5"/>
    <w:rsid w:val="001A5731"/>
    <w:rsid w:val="004535C0"/>
    <w:rsid w:val="00476927"/>
    <w:rsid w:val="00A5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A5C1"/>
  <w15:chartTrackingRefBased/>
  <w15:docId w15:val="{29BDAD6B-FAFA-40B9-94A7-2DB72996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7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17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EF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7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DEB9D3749FBC3CD3488F5F5AB59F5A550233D7953CBE3D8449985425725C1297D9C5FE07F6DD596E56E0B28E1E24A714CB2EF297hAU3J" TargetMode="External"/><Relationship Id="rId13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DEB9D3749FBC3CD3488F5F5AB59F5A550233D7953CBE3D8449985425725C1297D9C5FE07F6DD596E56E0B28E1E24A714CB2EF297hAU3J" TargetMode="External"/><Relationship Id="rId12" Type="http://schemas.openxmlformats.org/officeDocument/2006/relationships/hyperlink" Target="consultantplus://offline/ref=EBDEB9D3749FBC3CD3488F5F5AB59F5A550F39D9973EBE3D8449985425725C1297D9C5FC00F1D6083F19E1EECA4337A715CB2CFB8BA0A61Ah2U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consultantplus://offline/ref=EBDEB9D3749FBC3CD3488F5F5AB59F5A54023CD59F6BE93FD51C96512D221402D99CC8FD02F1DF066B43F1EA831632B91DDC32F095A0hAU7J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BDEB9D3749FBC3CD3488F5F5AB59F5A54023CD59F6BE93FD51C96512D221402D99CC8FD01F5D4066B43F1EA831632B91DDC32F095A0hAU7J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EBDEB9D3749FBC3CD3488F5F5AB59F5A54023CD59F6BE93FD51C96512D221402D99CC8FD00F6DE066B43F1EA831632B91DDC32F095A0hAU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5</cp:revision>
  <cp:lastPrinted>2021-09-13T08:26:00Z</cp:lastPrinted>
  <dcterms:created xsi:type="dcterms:W3CDTF">2021-09-13T08:21:00Z</dcterms:created>
  <dcterms:modified xsi:type="dcterms:W3CDTF">2021-09-22T13:54:00Z</dcterms:modified>
</cp:coreProperties>
</file>