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41" w:type="dxa"/>
        <w:tblInd w:w="-1139" w:type="dxa"/>
        <w:tblLook w:val="04A0" w:firstRow="1" w:lastRow="0" w:firstColumn="1" w:lastColumn="0" w:noHBand="0" w:noVBand="1"/>
      </w:tblPr>
      <w:tblGrid>
        <w:gridCol w:w="11312"/>
      </w:tblGrid>
      <w:tr w:rsidR="00837729" w:rsidTr="00EA2500">
        <w:trPr>
          <w:trHeight w:val="3534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29" w:rsidRDefault="00837729" w:rsidP="00EA2500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</w:p>
          <w:tbl>
            <w:tblPr>
              <w:tblStyle w:val="a3"/>
              <w:tblW w:w="11086" w:type="dxa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837729" w:rsidTr="00EA2500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729" w:rsidRDefault="00837729" w:rsidP="00EA2500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538ECA92" wp14:editId="27FE22A7">
                        <wp:extent cx="2743200" cy="1704975"/>
                        <wp:effectExtent l="0" t="0" r="0" b="9525"/>
                        <wp:docPr id="1" name="Рисунок 1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729" w:rsidRPr="00837729" w:rsidRDefault="00837729" w:rsidP="00837729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837729" w:rsidRDefault="00837729" w:rsidP="00EA250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837729" w:rsidRPr="00837729" w:rsidRDefault="00837729" w:rsidP="00837729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837729" w:rsidRDefault="00DF33CB" w:rsidP="00EA2500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№33</w:t>
                  </w:r>
                  <w:bookmarkStart w:id="0" w:name="_GoBack"/>
                  <w:bookmarkEnd w:id="0"/>
                  <w:r w:rsidR="00837729"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837729" w:rsidRPr="00837729" w:rsidRDefault="00837729" w:rsidP="00837729">
                  <w:pPr>
                    <w:shd w:val="clear" w:color="auto" w:fill="D9D9D9"/>
                    <w:rPr>
                      <w:rFonts w:ascii="Verdana" w:hAnsi="Verdana"/>
                      <w:b/>
                      <w:bCs/>
                      <w:sz w:val="16"/>
                      <w:szCs w:val="16"/>
                      <w:u w:val="single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Роструд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напомнил о правилах увольнения за прогул</w:t>
                  </w:r>
                </w:p>
              </w:tc>
            </w:tr>
          </w:tbl>
          <w:p w:rsidR="00837729" w:rsidRDefault="00837729" w:rsidP="00EA2500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37729" w:rsidTr="00EA2500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29" w:rsidRPr="00837729" w:rsidRDefault="00837729" w:rsidP="00EA2500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837729" w:rsidRPr="00837729" w:rsidRDefault="00837729" w:rsidP="00EA2500">
            <w:pPr>
              <w:shd w:val="clear" w:color="auto" w:fill="D9D9D9"/>
              <w:rPr>
                <w:rFonts w:ascii="Verdana" w:hAnsi="Verdana"/>
                <w:sz w:val="20"/>
                <w:szCs w:val="20"/>
              </w:rPr>
            </w:pPr>
            <w:r w:rsidRPr="00837729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Риски</w:t>
            </w:r>
            <w:r w:rsidRPr="00837729">
              <w:rPr>
                <w:rFonts w:ascii="Verdana" w:hAnsi="Verdana"/>
                <w:sz w:val="20"/>
                <w:szCs w:val="20"/>
              </w:rPr>
              <w:t>: при несоблюдении порядка увольнения за нарушение трудовой дисциплины (например, прогул) увольнение может быть признано незаконным.</w:t>
            </w:r>
          </w:p>
          <w:p w:rsidR="00837729" w:rsidRPr="00837729" w:rsidRDefault="00837729" w:rsidP="00EA250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37729">
              <w:rPr>
                <w:rFonts w:ascii="Verdana" w:hAnsi="Verdana"/>
                <w:sz w:val="20"/>
                <w:szCs w:val="20"/>
              </w:rPr>
              <w:t>Роструд</w:t>
            </w:r>
            <w:proofErr w:type="spellEnd"/>
            <w:r w:rsidRPr="00837729">
              <w:rPr>
                <w:rFonts w:ascii="Verdana" w:hAnsi="Verdana"/>
                <w:sz w:val="20"/>
                <w:szCs w:val="20"/>
              </w:rPr>
              <w:t xml:space="preserve"> в </w:t>
            </w:r>
            <w:hyperlink r:id="rId5" w:history="1">
              <w:r w:rsidRPr="00837729">
                <w:rPr>
                  <w:rStyle w:val="a4"/>
                  <w:rFonts w:ascii="Verdana" w:hAnsi="Verdana"/>
                  <w:sz w:val="20"/>
                  <w:szCs w:val="20"/>
                </w:rPr>
                <w:t>Письме</w:t>
              </w:r>
            </w:hyperlink>
            <w:r w:rsidRPr="00837729">
              <w:rPr>
                <w:rFonts w:ascii="Verdana" w:hAnsi="Verdana"/>
                <w:sz w:val="20"/>
                <w:szCs w:val="20"/>
              </w:rPr>
              <w:t xml:space="preserve"> от 07.08.2019 N ПГ/19593-6-1</w:t>
            </w:r>
            <w:r w:rsidRPr="0083772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837729">
              <w:rPr>
                <w:rFonts w:ascii="Verdana" w:hAnsi="Verdana"/>
                <w:sz w:val="20"/>
                <w:szCs w:val="20"/>
              </w:rPr>
              <w:t xml:space="preserve">напомнил, что работника можно уволить в случае прогула на основании </w:t>
            </w:r>
            <w:hyperlink r:id="rId6" w:history="1">
              <w:r w:rsidRPr="00837729">
                <w:rPr>
                  <w:rStyle w:val="a4"/>
                  <w:rFonts w:ascii="Verdana" w:hAnsi="Verdana"/>
                  <w:sz w:val="20"/>
                  <w:szCs w:val="20"/>
                </w:rPr>
                <w:t>подп. «а» п. 6 ч. 1 ст. 81</w:t>
              </w:r>
            </w:hyperlink>
            <w:r w:rsidRPr="00837729">
              <w:rPr>
                <w:rFonts w:ascii="Verdana" w:hAnsi="Verdana"/>
                <w:sz w:val="20"/>
                <w:szCs w:val="20"/>
              </w:rPr>
              <w:t xml:space="preserve"> ТК РФ. Согласно </w:t>
            </w:r>
            <w:hyperlink r:id="rId7" w:history="1">
              <w:r w:rsidRPr="00837729">
                <w:rPr>
                  <w:rStyle w:val="a4"/>
                  <w:rFonts w:ascii="Verdana" w:hAnsi="Verdana"/>
                  <w:sz w:val="20"/>
                  <w:szCs w:val="20"/>
                </w:rPr>
                <w:t>Постановлению</w:t>
              </w:r>
            </w:hyperlink>
            <w:r w:rsidRPr="00837729">
              <w:rPr>
                <w:rFonts w:ascii="Verdana" w:hAnsi="Verdana"/>
                <w:sz w:val="20"/>
                <w:szCs w:val="20"/>
              </w:rPr>
              <w:t xml:space="preserve"> Пленума ВС РФ от 17.03.2004 N 2 прогулом признаются следующие действия работника:</w:t>
            </w:r>
          </w:p>
          <w:p w:rsidR="00837729" w:rsidRPr="00837729" w:rsidRDefault="00837729" w:rsidP="00EA2500">
            <w:pPr>
              <w:autoSpaceDE w:val="0"/>
              <w:autoSpaceDN w:val="0"/>
              <w:rPr>
                <w:rFonts w:ascii="Verdana" w:hAnsi="Verdana"/>
                <w:sz w:val="20"/>
                <w:szCs w:val="20"/>
              </w:rPr>
            </w:pPr>
            <w:r w:rsidRPr="00837729">
              <w:rPr>
                <w:rFonts w:ascii="Verdana" w:hAnsi="Verdana"/>
                <w:sz w:val="20"/>
                <w:szCs w:val="20"/>
              </w:rPr>
              <w:t>– невыход на работу, т.е. отсутствие на работе без уважительных причин в течение всего рабочего дня (независимо от его продолжительности);</w:t>
            </w:r>
          </w:p>
          <w:p w:rsidR="00837729" w:rsidRPr="00837729" w:rsidRDefault="00837729" w:rsidP="00EA2500">
            <w:pPr>
              <w:autoSpaceDE w:val="0"/>
              <w:autoSpaceDN w:val="0"/>
              <w:rPr>
                <w:rFonts w:ascii="Verdana" w:hAnsi="Verdana"/>
                <w:sz w:val="20"/>
                <w:szCs w:val="20"/>
              </w:rPr>
            </w:pPr>
            <w:r w:rsidRPr="00837729">
              <w:rPr>
                <w:rFonts w:ascii="Verdana" w:hAnsi="Verdana"/>
                <w:sz w:val="20"/>
                <w:szCs w:val="20"/>
              </w:rPr>
              <w:t>– нахождение работника без уважительных причин более четырех часов подряд в течение рабочего дня вне пределов рабочего места.</w:t>
            </w:r>
          </w:p>
          <w:p w:rsidR="00837729" w:rsidRPr="00837729" w:rsidRDefault="00837729" w:rsidP="00EA2500">
            <w:pPr>
              <w:rPr>
                <w:rFonts w:ascii="Verdana" w:hAnsi="Verdana"/>
                <w:sz w:val="20"/>
                <w:szCs w:val="20"/>
              </w:rPr>
            </w:pPr>
            <w:r w:rsidRPr="00837729">
              <w:rPr>
                <w:rFonts w:ascii="Verdana" w:hAnsi="Verdana"/>
                <w:sz w:val="20"/>
                <w:szCs w:val="20"/>
              </w:rPr>
              <w:t xml:space="preserve">Однако увольнять по этому основанию можно только в </w:t>
            </w:r>
            <w:hyperlink r:id="rId8" w:history="1">
              <w:r w:rsidRPr="00837729">
                <w:rPr>
                  <w:rStyle w:val="a4"/>
                  <w:rFonts w:ascii="Verdana" w:hAnsi="Verdana"/>
                  <w:sz w:val="20"/>
                  <w:szCs w:val="20"/>
                </w:rPr>
                <w:t>порядке</w:t>
              </w:r>
            </w:hyperlink>
            <w:r w:rsidRPr="00837729">
              <w:rPr>
                <w:rFonts w:ascii="Verdana" w:hAnsi="Verdana"/>
                <w:sz w:val="20"/>
                <w:szCs w:val="20"/>
              </w:rPr>
              <w:t xml:space="preserve"> привлечения к дисциплинарной ответственности как за грубый дисциплинарный </w:t>
            </w:r>
            <w:proofErr w:type="spellStart"/>
            <w:r w:rsidRPr="00837729">
              <w:rPr>
                <w:rFonts w:ascii="Verdana" w:hAnsi="Verdana"/>
                <w:sz w:val="20"/>
                <w:szCs w:val="20"/>
              </w:rPr>
              <w:t>проступок.В</w:t>
            </w:r>
            <w:proofErr w:type="spellEnd"/>
            <w:r w:rsidRPr="00837729">
              <w:rPr>
                <w:rFonts w:ascii="Verdana" w:hAnsi="Verdana"/>
                <w:sz w:val="20"/>
                <w:szCs w:val="20"/>
              </w:rPr>
              <w:t xml:space="preserve"> частности, важно: </w:t>
            </w:r>
          </w:p>
          <w:p w:rsidR="00837729" w:rsidRPr="00837729" w:rsidRDefault="00837729" w:rsidP="00EA2500">
            <w:pPr>
              <w:autoSpaceDE w:val="0"/>
              <w:autoSpaceDN w:val="0"/>
              <w:rPr>
                <w:rFonts w:ascii="Verdana" w:hAnsi="Verdana"/>
                <w:sz w:val="20"/>
                <w:szCs w:val="20"/>
              </w:rPr>
            </w:pPr>
            <w:r w:rsidRPr="00837729">
              <w:rPr>
                <w:rFonts w:ascii="Verdana" w:hAnsi="Verdana"/>
                <w:sz w:val="20"/>
                <w:szCs w:val="20"/>
              </w:rPr>
              <w:t xml:space="preserve">1. Соблюсти срок, в течение которого можно применить к работнику дисциплинарное взыскание, – месяц со </w:t>
            </w:r>
            <w:hyperlink r:id="rId9" w:history="1">
              <w:r w:rsidRPr="00837729">
                <w:rPr>
                  <w:rStyle w:val="a4"/>
                  <w:rFonts w:ascii="Verdana" w:hAnsi="Verdana"/>
                  <w:sz w:val="20"/>
                  <w:szCs w:val="20"/>
                </w:rPr>
                <w:t>дня обнаружения</w:t>
              </w:r>
            </w:hyperlink>
            <w:r w:rsidRPr="00837729">
              <w:rPr>
                <w:rFonts w:ascii="Verdana" w:hAnsi="Verdana"/>
                <w:sz w:val="20"/>
                <w:szCs w:val="20"/>
              </w:rPr>
              <w:t xml:space="preserve">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работника (</w:t>
            </w:r>
            <w:hyperlink r:id="rId10" w:history="1">
              <w:r w:rsidRPr="00837729">
                <w:rPr>
                  <w:rStyle w:val="a4"/>
                  <w:rFonts w:ascii="Verdana" w:hAnsi="Verdana"/>
                  <w:sz w:val="20"/>
                  <w:szCs w:val="20"/>
                </w:rPr>
                <w:t>ч. 3 ст. 193</w:t>
              </w:r>
            </w:hyperlink>
            <w:r w:rsidRPr="00837729">
              <w:rPr>
                <w:rFonts w:ascii="Verdana" w:hAnsi="Verdana"/>
                <w:sz w:val="20"/>
                <w:szCs w:val="20"/>
              </w:rPr>
              <w:t xml:space="preserve"> ТК РФ). </w:t>
            </w:r>
          </w:p>
          <w:p w:rsidR="00837729" w:rsidRPr="00837729" w:rsidRDefault="00837729" w:rsidP="00EA2500">
            <w:pPr>
              <w:autoSpaceDE w:val="0"/>
              <w:autoSpaceDN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7729">
              <w:rPr>
                <w:rFonts w:ascii="Verdana" w:hAnsi="Verdana"/>
                <w:sz w:val="20"/>
                <w:szCs w:val="20"/>
              </w:rPr>
              <w:t>2. Учесть тяжесть совершенного проступка и обстоятельства, при которых он был совершен (</w:t>
            </w:r>
            <w:hyperlink r:id="rId11" w:history="1">
              <w:r w:rsidRPr="00837729">
                <w:rPr>
                  <w:rStyle w:val="a4"/>
                  <w:rFonts w:ascii="Verdana" w:hAnsi="Verdana"/>
                  <w:sz w:val="20"/>
                  <w:szCs w:val="20"/>
                </w:rPr>
                <w:t>ч. 5 ст. 192</w:t>
              </w:r>
            </w:hyperlink>
            <w:r w:rsidRPr="00837729">
              <w:rPr>
                <w:rFonts w:ascii="Verdana" w:hAnsi="Verdana"/>
                <w:sz w:val="20"/>
                <w:szCs w:val="20"/>
              </w:rPr>
              <w:t xml:space="preserve"> ТК РФ). </w:t>
            </w:r>
            <w:proofErr w:type="spellStart"/>
            <w:r w:rsidRPr="00837729">
              <w:rPr>
                <w:rFonts w:ascii="Verdana" w:hAnsi="Verdana"/>
                <w:sz w:val="20"/>
                <w:szCs w:val="20"/>
              </w:rPr>
              <w:t>Роструд</w:t>
            </w:r>
            <w:proofErr w:type="spellEnd"/>
            <w:r w:rsidRPr="00837729">
              <w:rPr>
                <w:rFonts w:ascii="Verdana" w:hAnsi="Verdana"/>
                <w:sz w:val="20"/>
                <w:szCs w:val="20"/>
              </w:rPr>
              <w:t xml:space="preserve"> предупреждает, что решение работодателя о признании конкретной причины отсутствия работника на работе неуважительной и, как следствие, увольнение его за прогул могут быть проверены в судебном порядке (</w:t>
            </w:r>
            <w:hyperlink r:id="rId12" w:history="1">
              <w:r w:rsidRPr="00837729">
                <w:rPr>
                  <w:rStyle w:val="a4"/>
                  <w:rFonts w:ascii="Verdana" w:hAnsi="Verdana"/>
                  <w:sz w:val="20"/>
                  <w:szCs w:val="20"/>
                </w:rPr>
                <w:t>определение</w:t>
              </w:r>
            </w:hyperlink>
            <w:r w:rsidRPr="00837729">
              <w:rPr>
                <w:rFonts w:ascii="Verdana" w:hAnsi="Verdana"/>
                <w:sz w:val="20"/>
                <w:szCs w:val="20"/>
              </w:rPr>
              <w:t xml:space="preserve"> Конституционного Суда РФ от 23.06.2015 N 1243-О).</w:t>
            </w:r>
          </w:p>
          <w:p w:rsidR="00837729" w:rsidRPr="00837729" w:rsidRDefault="00837729" w:rsidP="00EA2500">
            <w:pPr>
              <w:autoSpaceDE w:val="0"/>
              <w:autoSpaceDN w:val="0"/>
              <w:rPr>
                <w:rFonts w:ascii="Verdana" w:hAnsi="Verdana"/>
                <w:sz w:val="20"/>
                <w:szCs w:val="20"/>
              </w:rPr>
            </w:pPr>
            <w:r w:rsidRPr="00837729">
              <w:rPr>
                <w:rFonts w:ascii="Verdana" w:hAnsi="Verdana"/>
                <w:sz w:val="20"/>
                <w:szCs w:val="20"/>
              </w:rPr>
              <w:t>3. Запросить у работника письменное объяснение. На предоставление объяснений работнику отводится два рабочих дня. Если работник не предоставил объяснение, нужно составить об этом акт (</w:t>
            </w:r>
            <w:hyperlink r:id="rId13" w:history="1">
              <w:r w:rsidRPr="00837729">
                <w:rPr>
                  <w:rStyle w:val="a4"/>
                  <w:rFonts w:ascii="Verdana" w:hAnsi="Verdana"/>
                  <w:sz w:val="20"/>
                  <w:szCs w:val="20"/>
                </w:rPr>
                <w:t>ч. 1 ст. 193</w:t>
              </w:r>
            </w:hyperlink>
            <w:r w:rsidRPr="00837729">
              <w:rPr>
                <w:rFonts w:ascii="Verdana" w:hAnsi="Verdana"/>
                <w:sz w:val="20"/>
                <w:szCs w:val="20"/>
              </w:rPr>
              <w:t xml:space="preserve"> ТК РФ).</w:t>
            </w:r>
          </w:p>
          <w:p w:rsidR="00837729" w:rsidRPr="00837729" w:rsidRDefault="00837729" w:rsidP="00EA2500">
            <w:pPr>
              <w:autoSpaceDE w:val="0"/>
              <w:autoSpaceDN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37729">
              <w:rPr>
                <w:rFonts w:ascii="Verdana" w:hAnsi="Verdana"/>
                <w:sz w:val="20"/>
                <w:szCs w:val="20"/>
              </w:rPr>
              <w:t>Роструд</w:t>
            </w:r>
            <w:proofErr w:type="spellEnd"/>
            <w:r w:rsidRPr="00837729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14" w:history="1">
              <w:r w:rsidRPr="00837729">
                <w:rPr>
                  <w:rStyle w:val="a4"/>
                  <w:rFonts w:ascii="Verdana" w:hAnsi="Verdana"/>
                  <w:sz w:val="20"/>
                  <w:szCs w:val="20"/>
                </w:rPr>
                <w:t>отмечает</w:t>
              </w:r>
            </w:hyperlink>
            <w:r w:rsidRPr="00837729">
              <w:rPr>
                <w:rFonts w:ascii="Verdana" w:hAnsi="Verdana"/>
                <w:sz w:val="20"/>
                <w:szCs w:val="20"/>
              </w:rPr>
              <w:t>, что вместо</w:t>
            </w:r>
            <w:r w:rsidRPr="0083772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837729">
              <w:rPr>
                <w:rFonts w:ascii="Verdana" w:hAnsi="Verdana"/>
                <w:sz w:val="20"/>
                <w:szCs w:val="20"/>
              </w:rPr>
              <w:t>увольнения за прогул можно применить и другой вид дисциплинарного взыскания, например, объявить работнику выговор или замечание (</w:t>
            </w:r>
            <w:hyperlink r:id="rId15" w:history="1">
              <w:r w:rsidRPr="00837729">
                <w:rPr>
                  <w:rStyle w:val="a4"/>
                  <w:rFonts w:ascii="Verdana" w:hAnsi="Verdana"/>
                  <w:sz w:val="20"/>
                  <w:szCs w:val="20"/>
                </w:rPr>
                <w:t>ч. 1</w:t>
              </w:r>
            </w:hyperlink>
            <w:r w:rsidRPr="00837729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16" w:history="1">
              <w:r w:rsidRPr="00837729">
                <w:rPr>
                  <w:rStyle w:val="a4"/>
                  <w:rFonts w:ascii="Verdana" w:hAnsi="Verdana"/>
                  <w:sz w:val="20"/>
                  <w:szCs w:val="20"/>
                </w:rPr>
                <w:t>ст. 192</w:t>
              </w:r>
            </w:hyperlink>
            <w:r w:rsidRPr="00837729">
              <w:rPr>
                <w:rFonts w:ascii="Verdana" w:hAnsi="Verdana"/>
                <w:sz w:val="20"/>
                <w:szCs w:val="20"/>
              </w:rPr>
              <w:t xml:space="preserve"> ТК РФ). Федеральными законами, уставами и положениями о дисциплине для отдельных категорий работников могут быть предусмотрены и другие дисциплинарные взыскания (</w:t>
            </w:r>
            <w:hyperlink r:id="rId17" w:history="1">
              <w:r w:rsidRPr="00837729">
                <w:rPr>
                  <w:rStyle w:val="a4"/>
                  <w:rFonts w:ascii="Verdana" w:hAnsi="Verdana"/>
                  <w:sz w:val="20"/>
                  <w:szCs w:val="20"/>
                </w:rPr>
                <w:t>ч. 2 ст. 192</w:t>
              </w:r>
            </w:hyperlink>
            <w:r w:rsidRPr="00837729">
              <w:rPr>
                <w:rFonts w:ascii="Verdana" w:hAnsi="Verdana"/>
                <w:sz w:val="20"/>
                <w:szCs w:val="20"/>
              </w:rPr>
              <w:t xml:space="preserve"> ТК РФ). Применение дисциплинарных взысканий, не предусмотренных этими документами, не допускается (</w:t>
            </w:r>
            <w:hyperlink r:id="rId18" w:history="1">
              <w:r w:rsidRPr="00837729">
                <w:rPr>
                  <w:rStyle w:val="a4"/>
                  <w:rFonts w:ascii="Verdana" w:hAnsi="Verdana"/>
                  <w:sz w:val="20"/>
                  <w:szCs w:val="20"/>
                </w:rPr>
                <w:t>ч. 4 192</w:t>
              </w:r>
            </w:hyperlink>
            <w:r w:rsidRPr="00837729">
              <w:rPr>
                <w:rFonts w:ascii="Verdana" w:hAnsi="Verdana"/>
                <w:sz w:val="20"/>
                <w:szCs w:val="20"/>
              </w:rPr>
              <w:t xml:space="preserve"> ТК РФ).</w:t>
            </w:r>
          </w:p>
          <w:p w:rsidR="00837729" w:rsidRPr="00837729" w:rsidRDefault="00837729" w:rsidP="00837729">
            <w:pP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</w:tr>
      <w:tr w:rsidR="00837729" w:rsidTr="00EA2500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29" w:rsidRDefault="00837729" w:rsidP="00EA250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837729" w:rsidRDefault="00837729" w:rsidP="00EA250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837729" w:rsidRDefault="00837729" w:rsidP="00EA250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сентябрь, 2019</w:t>
            </w:r>
          </w:p>
          <w:p w:rsidR="00837729" w:rsidRDefault="00837729" w:rsidP="00EA250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837729" w:rsidRDefault="00837729" w:rsidP="00837729"/>
    <w:p w:rsidR="00837729" w:rsidRDefault="00837729" w:rsidP="00837729">
      <w:pPr>
        <w:ind w:left="-851"/>
      </w:pPr>
    </w:p>
    <w:p w:rsidR="00DF63B9" w:rsidRDefault="00DF63B9"/>
    <w:sectPr w:rsidR="00DF63B9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29"/>
    <w:rsid w:val="00837729"/>
    <w:rsid w:val="00DF33CB"/>
    <w:rsid w:val="00D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B00B"/>
  <w15:chartTrackingRefBased/>
  <w15:docId w15:val="{CC024746-CDC1-4BBB-A263-29468478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7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83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772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7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7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BA6AE607F67387DB35AC72A9AC6269B2FF3CBA38EA401F3CB6EF355993E31ED722135E4E83BE19EFCE9863D3j0yEH" TargetMode="External"/><Relationship Id="rId13" Type="http://schemas.openxmlformats.org/officeDocument/2006/relationships/hyperlink" Target="consultantplus://offline/ref=E4C358F97DADC89D090A8C55AC0452C5BFDE83FFA8F44DA014D97979AD3C0767CEB43FEA668E15723C3276425E432A31C492444CECCDL8I" TargetMode="External"/><Relationship Id="rId18" Type="http://schemas.openxmlformats.org/officeDocument/2006/relationships/hyperlink" Target="consultantplus://offline/ref=F63FACDFC60D5D9F866E602ACDD43A0DC51E716E3D9290723ABB78106E62506646D86B91730953565459FCA94ED370753C548BFA12D1N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01411BDBCA35E54717CE8EFAE2AB73E046D2DCDC68692CDE69BE398D2A1AEB096D7DCD06E59E627ED4E91C98EsE11H" TargetMode="External"/><Relationship Id="rId12" Type="http://schemas.openxmlformats.org/officeDocument/2006/relationships/hyperlink" Target="consultantplus://offline/ref=DAD3E924B8685D8D5AAE7FF6FF9F0E482BE4B7A8F2EFF9879AF775E93434AAE5A1EB98E8CAEA1837F39647A8A4C5BFE0E4ED6DEE8938EF3BLBS7I" TargetMode="External"/><Relationship Id="rId17" Type="http://schemas.openxmlformats.org/officeDocument/2006/relationships/hyperlink" Target="consultantplus://offline/ref=F63FACDFC60D5D9F866E602ACDD43A0DC51E716E3D9290723ABB78106E62506646D86B91730F53565459FCA94ED370753C548BFA12D1NB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5159FBF74CFE360B3A342D031BBD51BFFD4704F9FEE76CE04D09211C46950A3C5E1103CF3D6F7AE520A5045E7C39A1823C43119A387y6O7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1411BDBCA35E54717CE8EFAE2AB73E066624C9C98092CDE69BE398D2A1AEB084D784D96653F373B514C6C48EEB3F078579ED7A8As71BH" TargetMode="External"/><Relationship Id="rId11" Type="http://schemas.openxmlformats.org/officeDocument/2006/relationships/hyperlink" Target="consultantplus://offline/ref=44202CBDD591006064EB158DA9B57991B9B85D9651F70FD6B7FF6184CD3EF85015B6F9C77521D491B4A6806459822DD9D16B954A1Cl2NAI" TargetMode="External"/><Relationship Id="rId5" Type="http://schemas.openxmlformats.org/officeDocument/2006/relationships/hyperlink" Target="consultantplus://offline/ref=BCCCBE18D3499032471B9DE090B125A5B181FFC17B36F6E6B8598B408595EB8FADC79D3825A7E78A893976682E5DF08F0A479BD7A1DB5F4194DDu3nCL" TargetMode="External"/><Relationship Id="rId15" Type="http://schemas.openxmlformats.org/officeDocument/2006/relationships/hyperlink" Target="consultantplus://offline/ref=85159FBF74CFE360B3A342D031BBD51BFFD4704F9FEE76CE04D09211C46950A3C5E1103CFBD3FFAD02504041AE97940720D32F12BD846E9Dy9ODI" TargetMode="External"/><Relationship Id="rId10" Type="http://schemas.openxmlformats.org/officeDocument/2006/relationships/hyperlink" Target="consultantplus://offline/ref=E87B468E981BB2288EF5074786E20C637873EBC531E0B5A84033DC854053A52373F4CD07050ABC436F33541A1390753D42E11C6EC74E0922y7zBH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E87B468E981BB2288EF5074786E20C637A78E2C13EE6B5A84033DC854053A52373F4CD07050BBE4B6D33541A1390753D42E11C6EC74E0922y7zBH" TargetMode="External"/><Relationship Id="rId14" Type="http://schemas.openxmlformats.org/officeDocument/2006/relationships/hyperlink" Target="consultantplus://offline/ref=E8C75D94561770B4168036A5FD44BA05CA11ACD4B621A996EC0F527F31DE0C85237FBD19C5267D024E41B67847A4D1AC5507B795DC23CAB097D3G4W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2019-09-16T07:46:00Z</cp:lastPrinted>
  <dcterms:created xsi:type="dcterms:W3CDTF">2019-09-16T07:44:00Z</dcterms:created>
  <dcterms:modified xsi:type="dcterms:W3CDTF">2019-09-16T07:47:00Z</dcterms:modified>
</cp:coreProperties>
</file>