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F1691" w:rsidTr="0062380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91" w:rsidRDefault="00DF1691" w:rsidP="0062380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F1691" w:rsidTr="0062380A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691" w:rsidRDefault="00DF1691" w:rsidP="0062380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695D720" wp14:editId="3D6A96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D140FB7" wp14:editId="45ABA4DD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1691" w:rsidRDefault="00DF1691" w:rsidP="0062380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F1691" w:rsidRPr="006355F5" w:rsidRDefault="00DF1691" w:rsidP="0062380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DF1691" w:rsidRDefault="00DF1691" w:rsidP="0062380A">
                  <w:pPr>
                    <w:pStyle w:val="ConsPlusTitle"/>
                    <w:jc w:val="center"/>
                  </w:pPr>
                </w:p>
                <w:p w:rsidR="00DF1691" w:rsidRPr="00A037AE" w:rsidRDefault="00DF1691" w:rsidP="0062380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DF1691" w:rsidRPr="00A037AE" w:rsidRDefault="00DF1691" w:rsidP="0062380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DF1691" w:rsidRPr="00A037AE" w:rsidRDefault="00DF1691" w:rsidP="0062380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452CA8">
                    <w:rPr>
                      <w:color w:val="FF0000"/>
                      <w:sz w:val="32"/>
                      <w:szCs w:val="32"/>
                      <w:lang w:eastAsia="en-US"/>
                    </w:rPr>
                    <w:t>54</w:t>
                  </w:r>
                  <w:bookmarkStart w:id="0" w:name="_GoBack"/>
                  <w:bookmarkEnd w:id="0"/>
                </w:p>
                <w:p w:rsidR="00DF1691" w:rsidRPr="0080747D" w:rsidRDefault="00DF1691" w:rsidP="0062380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DF1691" w:rsidRPr="00984EC2" w:rsidRDefault="00DF1691" w:rsidP="00DF1691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70AD47" w:themeColor="accent6"/>
                      <w:kern w:val="36"/>
                      <w:sz w:val="28"/>
                      <w:szCs w:val="28"/>
                    </w:rPr>
                    <w:t xml:space="preserve">Ответы на вопросы по </w:t>
                  </w:r>
                  <w:r w:rsidRPr="009C69F4">
                    <w:rPr>
                      <w:b/>
                      <w:bCs/>
                      <w:color w:val="70AD47" w:themeColor="accent6"/>
                      <w:kern w:val="36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70AD47" w:themeColor="accent6"/>
                      <w:kern w:val="36"/>
                      <w:sz w:val="28"/>
                      <w:szCs w:val="28"/>
                    </w:rPr>
                    <w:t>отчетности в школе (основание)</w:t>
                  </w:r>
                </w:p>
              </w:tc>
            </w:tr>
          </w:tbl>
          <w:p w:rsidR="00DF1691" w:rsidRDefault="00DF1691" w:rsidP="0062380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F1691" w:rsidTr="0062380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91" w:rsidRPr="00DF1691" w:rsidRDefault="00DF1691" w:rsidP="00623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Приказ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Министерства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просвещения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РФ от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21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июля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2022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г. N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582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br/>
              <w:t>"Об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утверждении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перечня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документации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подготовка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которой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осуществляется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педагогическими работниками при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реализации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основных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общеобразовательных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программ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"</w:t>
            </w: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 соответствии с </w:t>
            </w:r>
            <w:hyperlink r:id="rId7" w:anchor="/document/70291362/entry/47061" w:history="1">
              <w:r w:rsidRPr="00DF1691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частью 6</w:t>
              </w:r>
              <w:r w:rsidRPr="00DF1691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vertAlign w:val="superscript"/>
                  <w:lang w:eastAsia="ru-RU"/>
                </w:rPr>
                <w:t> 1</w:t>
              </w:r>
              <w:r w:rsidRPr="00DF1691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 статьи 47</w:t>
              </w:r>
            </w:hyperlink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официальный интернет-портал правовой информации (</w:t>
            </w:r>
            <w:hyperlink r:id="rId8" w:tgtFrame="_blank" w:history="1">
              <w:r w:rsidRPr="00DF1691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www.pravo.gov.ru</w:t>
              </w:r>
            </w:hyperlink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), 2022, 14 июля, N 0001202207140075) и </w:t>
            </w:r>
            <w:hyperlink r:id="rId9" w:anchor="/document/72003700/entry/1001" w:history="1">
              <w:r w:rsidRPr="00DF1691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пунктом 1</w:t>
              </w:r>
            </w:hyperlink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Положения о Министерстве просвещения Российской Федерации, утвержденного </w:t>
            </w:r>
            <w:hyperlink r:id="rId10" w:anchor="/document/72003700/entry/0" w:history="1">
              <w:r w:rsidRPr="00DF1691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Правительства Российской Федерации от 28 июля 2018 г. N 884 (Собрание законодательства Российской Федерации, 2018, N 32, ст. 5343), приказываю:</w:t>
            </w: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 Утвердить прилагаемый </w:t>
            </w:r>
            <w:hyperlink r:id="rId11" w:anchor="/document/405183213/entry/1000" w:history="1">
              <w:r w:rsidRPr="00DF1691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  <w:lang w:eastAsia="ru-RU"/>
                </w:rPr>
                <w:t>перечень</w:t>
              </w:r>
            </w:hyperlink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документации, подготовка которой осуществляется педагогическими работниками при реализации основных общеобразовательных программ.</w:t>
            </w: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2. Настоящий приказ вступает в силу с 1 сентября 2022 года.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21"/>
              <w:gridCol w:w="3662"/>
            </w:tblGrid>
            <w:tr w:rsidR="00DF1691" w:rsidRPr="006F46E4" w:rsidTr="0062380A">
              <w:tc>
                <w:tcPr>
                  <w:tcW w:w="3300" w:type="pct"/>
                  <w:vAlign w:val="bottom"/>
                  <w:hideMark/>
                </w:tcPr>
                <w:p w:rsidR="00DF1691" w:rsidRPr="006F46E4" w:rsidRDefault="00DF1691" w:rsidP="00DF1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F46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Министр </w:t>
                  </w:r>
                </w:p>
              </w:tc>
              <w:tc>
                <w:tcPr>
                  <w:tcW w:w="1650" w:type="pct"/>
                  <w:vAlign w:val="bottom"/>
                  <w:hideMark/>
                </w:tcPr>
                <w:p w:rsidR="00DF1691" w:rsidRPr="006F46E4" w:rsidRDefault="00DF1691" w:rsidP="00DF1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F46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С.С. Кравцов</w:t>
                  </w:r>
                </w:p>
              </w:tc>
            </w:tr>
          </w:tbl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Приложение</w:t>
            </w: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shd w:val="clear" w:color="auto" w:fill="FFFABB"/>
                <w:lang w:eastAsia="ru-RU"/>
              </w:rPr>
              <w:t>УТВЕРЖДЕН</w:t>
            </w:r>
            <w:r w:rsidRPr="006F46E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br/>
            </w:r>
            <w:hyperlink r:id="rId12" w:anchor="/document/405183213/entry/0" w:history="1">
              <w:r w:rsidRPr="00DF1691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20"/>
                  <w:szCs w:val="20"/>
                  <w:shd w:val="clear" w:color="auto" w:fill="FFFABB"/>
                  <w:lang w:eastAsia="ru-RU"/>
                </w:rPr>
                <w:t>приказом</w:t>
              </w:r>
            </w:hyperlink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shd w:val="clear" w:color="auto" w:fill="FFFABB"/>
                <w:lang w:eastAsia="ru-RU"/>
              </w:rPr>
              <w:t>Министерства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shd w:val="clear" w:color="auto" w:fill="FFFABB"/>
                <w:lang w:eastAsia="ru-RU"/>
              </w:rPr>
              <w:t>просвещения</w:t>
            </w:r>
            <w:r w:rsidRPr="006F46E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br/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Российской Федерации</w:t>
            </w:r>
            <w:r w:rsidRPr="006F46E4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br/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от 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shd w:val="clear" w:color="auto" w:fill="FFFABB"/>
                <w:lang w:eastAsia="ru-RU"/>
              </w:rPr>
              <w:t>21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shd w:val="clear" w:color="auto" w:fill="FFFABB"/>
                <w:lang w:eastAsia="ru-RU"/>
              </w:rPr>
              <w:t>июля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shd w:val="clear" w:color="auto" w:fill="FFFABB"/>
                <w:lang w:eastAsia="ru-RU"/>
              </w:rPr>
              <w:t>2022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lang w:eastAsia="ru-RU"/>
              </w:rPr>
              <w:t> г. N </w:t>
            </w:r>
            <w:r w:rsidRPr="00DF1691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  <w:shd w:val="clear" w:color="auto" w:fill="FFFABB"/>
                <w:lang w:eastAsia="ru-RU"/>
              </w:rPr>
              <w:t>582</w:t>
            </w: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Перечень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документации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подготовка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которой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осуществляется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педагогическими работниками при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реализации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основных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общеобразовательных</w:t>
            </w: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DF169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ABB"/>
                <w:lang w:eastAsia="ru-RU"/>
              </w:rPr>
              <w:t>программ</w:t>
            </w: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 Рабочая программа учебного предмета, учебного курса (в том числе внеурочной деятельности), учебного модуля.</w:t>
            </w: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2. Журнал учета успеваемости.</w:t>
            </w: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3. Журнал внеурочной деятельности (для педагогических работников, осуществляющих внеурочную деятельность).</w:t>
            </w: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4. План воспитательной работы (для педагогических работников, осуществляющих функции классного руководства).</w:t>
            </w:r>
          </w:p>
          <w:p w:rsidR="00DF1691" w:rsidRPr="006F46E4" w:rsidRDefault="00DF1691" w:rsidP="00DF16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F46E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5. Характеристика на обучающегося (по запросу).</w:t>
            </w:r>
          </w:p>
          <w:p w:rsidR="00DF1691" w:rsidRPr="00DF1691" w:rsidRDefault="00DF1691" w:rsidP="00DF1691">
            <w:pPr>
              <w:rPr>
                <w:sz w:val="20"/>
                <w:szCs w:val="20"/>
              </w:rPr>
            </w:pPr>
          </w:p>
          <w:p w:rsidR="00DF1691" w:rsidRPr="00DF1691" w:rsidRDefault="00DF1691" w:rsidP="00623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691" w:rsidTr="0062380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91" w:rsidRDefault="00DF1691" w:rsidP="00623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1691" w:rsidRPr="00D52B05" w:rsidRDefault="00DF1691" w:rsidP="00623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DF1691" w:rsidRPr="00D52B05" w:rsidRDefault="00DF1691" w:rsidP="00623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DF1691" w:rsidRPr="00D52B05" w:rsidRDefault="00DF1691" w:rsidP="00623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но</w:t>
            </w:r>
            <w:r>
              <w:rPr>
                <w:rFonts w:ascii="Arial" w:hAnsi="Arial" w:cs="Arial"/>
                <w:b/>
                <w:sz w:val="16"/>
                <w:szCs w:val="16"/>
              </w:rPr>
              <w:t>ябрь, 2023</w:t>
            </w:r>
          </w:p>
          <w:p w:rsidR="00DF1691" w:rsidRDefault="00DF1691" w:rsidP="006238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3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DF1691" w:rsidRPr="00E051E0" w:rsidRDefault="00DF1691" w:rsidP="00DF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DF1691" w:rsidRDefault="00DF1691" w:rsidP="00DF1691"/>
    <w:p w:rsidR="00CC2EC8" w:rsidRDefault="00CC2EC8"/>
    <w:sectPr w:rsidR="00CC2EC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91"/>
    <w:rsid w:val="00452CA8"/>
    <w:rsid w:val="00CC2EC8"/>
    <w:rsid w:val="00D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62D8"/>
  <w15:chartTrackingRefBased/>
  <w15:docId w15:val="{01BC10BD-E06C-4D69-B7F4-E2D12986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6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F16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F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1691"/>
    <w:rPr>
      <w:color w:val="0000FF"/>
      <w:u w:val="single"/>
    </w:rPr>
  </w:style>
  <w:style w:type="paragraph" w:customStyle="1" w:styleId="Default">
    <w:name w:val="Default"/>
    <w:rsid w:val="00DF169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2023-11-22T12:16:00Z</dcterms:created>
  <dcterms:modified xsi:type="dcterms:W3CDTF">2023-11-22T12:19:00Z</dcterms:modified>
</cp:coreProperties>
</file>