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11312"/>
      </w:tblGrid>
      <w:tr w:rsidR="00D20CA2" w:rsidTr="003E5847">
        <w:trPr>
          <w:trHeight w:val="4818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A2" w:rsidRDefault="00D20CA2" w:rsidP="003E5847">
            <w:pPr>
              <w:pStyle w:val="ConsPlusNormal"/>
              <w:ind w:right="151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20CA2" w:rsidTr="00555EB0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0CA2" w:rsidRDefault="00D20CA2" w:rsidP="00555EB0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12C51535" wp14:editId="2DCB3C41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0CA2" w:rsidRPr="002B36EE" w:rsidRDefault="00D20CA2" w:rsidP="00555EB0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D20CA2" w:rsidRDefault="00D20CA2" w:rsidP="0055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20CA2" w:rsidRDefault="00D20CA2" w:rsidP="00555EB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20CA2" w:rsidRDefault="00D20CA2" w:rsidP="00555EB0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D20CA2" w:rsidRDefault="00D20CA2" w:rsidP="00D20CA2">
                  <w:pPr>
                    <w:pStyle w:val="ConsPlusTitle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 w:val="0"/>
                      <w:sz w:val="28"/>
                      <w:szCs w:val="28"/>
                      <w:lang w:eastAsia="en-US"/>
                    </w:rPr>
                    <w:t xml:space="preserve">               </w:t>
                  </w: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№7.</w:t>
                  </w:r>
                </w:p>
                <w:p w:rsidR="00D20CA2" w:rsidRPr="0021695A" w:rsidRDefault="00D20CA2" w:rsidP="00555EB0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21695A">
                    <w:rPr>
                      <w:color w:val="FF0000"/>
                      <w:sz w:val="32"/>
                      <w:szCs w:val="32"/>
                      <w:lang w:eastAsia="en-US"/>
                    </w:rPr>
                    <w:t>Психиатрическое освидетельствование для воспитателя?</w:t>
                  </w:r>
                </w:p>
                <w:p w:rsidR="00D20CA2" w:rsidRDefault="00D20CA2" w:rsidP="00555EB0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20CA2" w:rsidRDefault="00D20CA2" w:rsidP="00555EB0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20CA2" w:rsidTr="003E5847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A2" w:rsidRDefault="00D20CA2" w:rsidP="00D20C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0CA2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Анализ действующего законодательства подтверждает вывод о том, что работники отдельных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образовательных организаций подлежат обязательному психиатрическому освидетельствованию.</w:t>
            </w:r>
          </w:p>
          <w:p w:rsidR="00D20CA2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Обязательное психиатрическое освидетельствование работника проводится с целью определения</w:t>
            </w:r>
          </w:p>
          <w:p w:rsidR="00D20CA2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его пригодности по состоянию психического здоровья к осуществлению отдельных видов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деятельности, а также к работе в условиях повышенной опасности.</w:t>
            </w:r>
          </w:p>
          <w:p w:rsidR="00D20CA2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На основании статьи 213 Трудового кодекса Российской Федерации (далее – ТК РФ) работники,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лет.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 соответствии со статьями 212 и 213 ТК РФ работодатель обязан организовывать проведение обязательных психиатрических освидетельствований работников за счёт собственных средств и на основании статьи 76 ТК РФ отстранить от работы (не допускать к работе) работника, не прошедшего в установленном порядке обязательное психиатрическое освидетельствование.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 силу части 3 статьи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влечёт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Постановлением Правительства Российской Федерации от 23 сентября 2002 года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      </w:r>
          </w:p>
          <w:p w:rsidR="00BB4944" w:rsidRDefault="00D20CA2" w:rsidP="00D20CA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утверждённым Постановлением Правительства </w:t>
            </w: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Российской Федерации</w:t>
            </w: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от 28 апреля 1993 года № 377 "О</w:t>
            </w:r>
          </w:p>
          <w:p w:rsidR="00BB4944" w:rsidRDefault="00BB4944" w:rsidP="00D20CA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D20CA2" w:rsidRPr="00C94FD0" w:rsidRDefault="00D20CA2" w:rsidP="00D20CA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реализации Закона Российской Федерации "О психиатрической помощи и гарантиях прав граждан при её оказании"".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В Перечне указано, что освидетельствованию подлежат работники, в том числе образовательных учреждений, осуществляющие отдельные виды профессиональной деятельности в условиях повышенной опасности, а именно: </w:t>
            </w:r>
            <w:r w:rsidRPr="007C32E3">
              <w:rPr>
                <w:rFonts w:ascii="Trebuchet MS" w:eastAsia="Times New Roman" w:hAnsi="Trebuchet MS" w:cs="Times New Roman"/>
                <w:color w:val="FF0000"/>
                <w:sz w:val="24"/>
                <w:szCs w:val="24"/>
                <w:lang w:eastAsia="ru-RU"/>
              </w:rPr>
              <w:t>работники учебно-воспитательных учреждений, детских и подростковых оздоровительных учреждений, в том числе сезонных, детских дошкольных учреждений, домов ребёнка, детских домов, школ-интернатов, интернатов при школах.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Согласно части 9 статьи 22 Федерального закона от 29 декабря 2012 года № 273-ФЗ "Об образовании в Российской Федерации</w:t>
            </w:r>
            <w:proofErr w:type="gramStart"/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</w:t>
            </w:r>
            <w:proofErr w:type="gramEnd"/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к учебно-воспитательным учреждениям относятся образовательные организации для обуч</w:t>
            </w:r>
            <w:r w:rsidR="00BB4944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ающихся с </w:t>
            </w:r>
            <w:proofErr w:type="spellStart"/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      </w:r>
          </w:p>
          <w:p w:rsidR="00D20CA2" w:rsidRPr="00C94FD0" w:rsidRDefault="00D20CA2" w:rsidP="00D20CA2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Кроме того, если по результатам проведённой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освидетельствование.</w:t>
            </w:r>
          </w:p>
          <w:p w:rsidR="00D20CA2" w:rsidRDefault="00D20CA2" w:rsidP="00D20CA2">
            <w:pPr>
              <w:jc w:val="both"/>
              <w:rPr>
                <w:sz w:val="28"/>
                <w:szCs w:val="28"/>
              </w:rPr>
            </w:pPr>
            <w:r w:rsidRPr="00C94FD0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Таким образом, психиатрическому освидетельствованию подлежат работники учреждений, осуществляющие отдельные виды деятельности, указанных в Перечне, и работники, занятые на работах в вредными и (или) опасными</w:t>
            </w:r>
          </w:p>
          <w:p w:rsidR="00D20CA2" w:rsidRDefault="00D20CA2" w:rsidP="00D20CA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20CA2" w:rsidTr="003E5847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A2" w:rsidRDefault="00D20CA2" w:rsidP="00555E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D20CA2" w:rsidRDefault="00D20CA2" w:rsidP="00555E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Тел.</w:t>
            </w:r>
            <w:r w:rsidR="00BB49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D20CA2" w:rsidRDefault="00D20CA2" w:rsidP="00555E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март, 2019</w:t>
            </w:r>
          </w:p>
          <w:p w:rsidR="00D20CA2" w:rsidRDefault="00D20CA2" w:rsidP="00555E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D20CA2" w:rsidRDefault="00D20CA2" w:rsidP="00D20CA2"/>
    <w:p w:rsidR="00D20CA2" w:rsidRDefault="00D20CA2" w:rsidP="00D20CA2">
      <w:pPr>
        <w:ind w:left="-851"/>
      </w:pPr>
    </w:p>
    <w:p w:rsidR="007502D8" w:rsidRDefault="007502D8">
      <w:bookmarkStart w:id="0" w:name="_GoBack"/>
      <w:bookmarkEnd w:id="0"/>
    </w:p>
    <w:sectPr w:rsidR="007502D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A2"/>
    <w:rsid w:val="003E5847"/>
    <w:rsid w:val="007502D8"/>
    <w:rsid w:val="007C32E3"/>
    <w:rsid w:val="00914A3D"/>
    <w:rsid w:val="00BB4944"/>
    <w:rsid w:val="00D2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2AB01-7254-493A-83B6-BB339633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C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0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0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2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2019-03-29T05:32:00Z</cp:lastPrinted>
  <dcterms:created xsi:type="dcterms:W3CDTF">2019-03-28T12:33:00Z</dcterms:created>
  <dcterms:modified xsi:type="dcterms:W3CDTF">2019-03-29T09:14:00Z</dcterms:modified>
</cp:coreProperties>
</file>