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1199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11199"/>
      </w:tblGrid>
      <w:tr w:rsidR="00C32055" w:rsidTr="00E90B6E">
        <w:trPr>
          <w:trHeight w:val="4393"/>
        </w:trPr>
        <w:tc>
          <w:tcPr>
            <w:tcW w:w="1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055" w:rsidRDefault="00C32055" w:rsidP="00E90B6E">
            <w:pPr>
              <w:pStyle w:val="ConsPlusNormal"/>
              <w:jc w:val="both"/>
              <w:rPr>
                <w:sz w:val="28"/>
                <w:szCs w:val="28"/>
                <w:lang w:eastAsia="en-US"/>
              </w:rPr>
            </w:pPr>
          </w:p>
          <w:tbl>
            <w:tblPr>
              <w:tblStyle w:val="a3"/>
              <w:tblW w:w="11086" w:type="dxa"/>
              <w:tblLayout w:type="fixed"/>
              <w:tblLook w:val="04A0" w:firstRow="1" w:lastRow="0" w:firstColumn="1" w:lastColumn="0" w:noHBand="0" w:noVBand="1"/>
            </w:tblPr>
            <w:tblGrid>
              <w:gridCol w:w="4859"/>
              <w:gridCol w:w="6227"/>
            </w:tblGrid>
            <w:tr w:rsidR="00C32055" w:rsidTr="00E90B6E">
              <w:trPr>
                <w:trHeight w:val="3320"/>
              </w:trPr>
              <w:tc>
                <w:tcPr>
                  <w:tcW w:w="48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32055" w:rsidRDefault="00C32055" w:rsidP="00E90B6E">
                  <w:pPr>
                    <w:pStyle w:val="ConsPlusNormal"/>
                    <w:tabs>
                      <w:tab w:val="left" w:pos="87"/>
                      <w:tab w:val="left" w:pos="3432"/>
                    </w:tabs>
                    <w:ind w:left="-234"/>
                    <w:jc w:val="center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32BA0551" wp14:editId="256AB637">
                        <wp:extent cx="1798320" cy="1973580"/>
                        <wp:effectExtent l="0" t="0" r="0" b="7620"/>
                        <wp:docPr id="4" name="Рисунок 4" descr="https://fp-sk.ru/upload/medialibrary/10b/10bcf1192035a9fec67fa9fee2934339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 descr="https://fp-sk.ru/upload/medialibrary/10b/10bcf1192035a9fec67fa9fee2934339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98320" cy="19735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noProof/>
                    </w:rPr>
                    <w:drawing>
                      <wp:inline distT="0" distB="0" distL="0" distR="0" wp14:anchorId="09DD21E4" wp14:editId="0369ED5E">
                        <wp:extent cx="1036320" cy="1501140"/>
                        <wp:effectExtent l="0" t="0" r="0" b="3810"/>
                        <wp:docPr id="5" name="Рисунок 5" descr="https://sosh10.edu95.ru/index.php?component=download&amp;file=97b966d5135be7bee0f1a21412b21b809bb21f66f938535d4ac9685a18629974&amp;view=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" descr="https://sosh10.edu95.ru/index.php?component=download&amp;file=97b966d5135be7bee0f1a21412b21b809bb21f66f938535d4ac9685a18629974&amp;view=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80713" cy="156544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sz w:val="28"/>
                      <w:szCs w:val="28"/>
                      <w:lang w:eastAsia="en-US"/>
                    </w:rPr>
                    <w:t>Правовая инспекция труда Профсоюза</w:t>
                  </w:r>
                </w:p>
              </w:tc>
              <w:tc>
                <w:tcPr>
                  <w:tcW w:w="6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32055" w:rsidRPr="006355F5" w:rsidRDefault="00C32055" w:rsidP="00E90B6E">
                  <w:pPr>
                    <w:jc w:val="center"/>
                    <w:rPr>
                      <w:b/>
                      <w:szCs w:val="28"/>
                    </w:rPr>
                  </w:pPr>
                  <w:r>
                    <w:rPr>
                      <w:szCs w:val="28"/>
                    </w:rPr>
                    <w:t xml:space="preserve"> </w:t>
                  </w:r>
                  <w:r w:rsidRPr="002B36EE">
                    <w:rPr>
                      <w:b/>
                      <w:szCs w:val="28"/>
                    </w:rPr>
                    <w:t>ОБЩЕРОССИЙСКИЙ ПРОФСОЮЗ ОБРАЗОВАНИЯ</w:t>
                  </w:r>
                </w:p>
                <w:p w:rsidR="00C32055" w:rsidRDefault="00C32055" w:rsidP="00E90B6E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 xml:space="preserve">КАЛУЖСКАЯ ОБЛАСТНАЯ ОРГАНИЗАЦИЯ </w:t>
                  </w:r>
                </w:p>
                <w:p w:rsidR="00C32055" w:rsidRDefault="00C32055" w:rsidP="00E90B6E">
                  <w:pPr>
                    <w:pBdr>
                      <w:bottom w:val="single" w:sz="12" w:space="1" w:color="auto"/>
                    </w:pBd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ОБЛАСТНОЙ КОМИТЕТ ПРОФСОЮЗА</w:t>
                  </w:r>
                </w:p>
                <w:p w:rsidR="00C32055" w:rsidRDefault="00D50E2C" w:rsidP="00E90B6E">
                  <w:pPr>
                    <w:pStyle w:val="ConsPlusTitle"/>
                    <w:jc w:val="center"/>
                    <w:rPr>
                      <w:lang w:eastAsia="en-US"/>
                    </w:rPr>
                  </w:pPr>
                  <w:hyperlink r:id="rId7" w:history="1">
                    <w:r w:rsidR="00C32055" w:rsidRPr="00CE0C29">
                      <w:rPr>
                        <w:rStyle w:val="a4"/>
                        <w:color w:val="FF0000"/>
                        <w:sz w:val="28"/>
                        <w:szCs w:val="28"/>
                      </w:rPr>
                      <w:t>https://www.eseur.ru/kaluga/</w:t>
                    </w:r>
                  </w:hyperlink>
                </w:p>
                <w:p w:rsidR="00C32055" w:rsidRDefault="00C32055" w:rsidP="00E90B6E">
                  <w:pPr>
                    <w:pStyle w:val="ConsPlusTitle"/>
                    <w:jc w:val="center"/>
                    <w:rPr>
                      <w:sz w:val="32"/>
                      <w:szCs w:val="32"/>
                      <w:lang w:eastAsia="en-US"/>
                    </w:rPr>
                  </w:pPr>
                  <w:r>
                    <w:rPr>
                      <w:sz w:val="32"/>
                      <w:szCs w:val="32"/>
                      <w:lang w:eastAsia="en-US"/>
                    </w:rPr>
                    <w:t>Информационный листок №9</w:t>
                  </w:r>
                  <w:bookmarkStart w:id="0" w:name="_GoBack"/>
                  <w:bookmarkEnd w:id="0"/>
                  <w:r>
                    <w:rPr>
                      <w:sz w:val="32"/>
                      <w:szCs w:val="32"/>
                      <w:lang w:eastAsia="en-US"/>
                    </w:rPr>
                    <w:t>.</w:t>
                  </w:r>
                </w:p>
                <w:p w:rsidR="00C32055" w:rsidRPr="00C32055" w:rsidRDefault="00C32055" w:rsidP="00C32055">
                  <w:pPr>
                    <w:pStyle w:val="3"/>
                    <w:spacing w:before="390" w:beforeAutospacing="0" w:after="540" w:afterAutospacing="0" w:line="312" w:lineRule="atLeast"/>
                    <w:textAlignment w:val="baseline"/>
                    <w:outlineLvl w:val="2"/>
                    <w:rPr>
                      <w:rFonts w:ascii="Helvetica" w:hAnsi="Helvetica" w:cs="Helvetica"/>
                      <w:color w:val="111111"/>
                      <w:sz w:val="24"/>
                      <w:szCs w:val="24"/>
                    </w:rPr>
                  </w:pPr>
                  <w:r w:rsidRPr="00C32055">
                    <w:rPr>
                      <w:rFonts w:ascii="Helvetica" w:hAnsi="Helvetica" w:cs="Helvetica"/>
                      <w:color w:val="111111"/>
                      <w:sz w:val="24"/>
                      <w:szCs w:val="24"/>
                    </w:rPr>
                    <w:t>Правительство расширило возможности досрочного выхода на пенсию для отдельных категорий граждан</w:t>
                  </w:r>
                </w:p>
                <w:p w:rsidR="00C32055" w:rsidRPr="00B457E8" w:rsidRDefault="00C32055" w:rsidP="00E90B6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ED7D31" w:themeColor="accent2"/>
                      <w:kern w:val="36"/>
                      <w:sz w:val="28"/>
                      <w:szCs w:val="28"/>
                    </w:rPr>
                  </w:pPr>
                </w:p>
              </w:tc>
            </w:tr>
          </w:tbl>
          <w:p w:rsidR="00C32055" w:rsidRDefault="00C32055" w:rsidP="00E90B6E">
            <w:pPr>
              <w:pStyle w:val="ConsPlusNormal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C32055" w:rsidTr="00E90B6E">
        <w:tc>
          <w:tcPr>
            <w:tcW w:w="1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055" w:rsidRDefault="00C32055" w:rsidP="00C32055">
            <w:pPr>
              <w:pStyle w:val="a5"/>
              <w:spacing w:before="0" w:beforeAutospacing="0" w:after="0" w:afterAutospacing="0" w:line="276" w:lineRule="auto"/>
              <w:jc w:val="both"/>
              <w:textAlignment w:val="baseline"/>
              <w:rPr>
                <w:color w:val="111111"/>
              </w:rPr>
            </w:pPr>
            <w:r>
              <w:rPr>
                <w:color w:val="111111"/>
              </w:rPr>
              <w:t xml:space="preserve">   </w:t>
            </w:r>
          </w:p>
          <w:p w:rsidR="00C32055" w:rsidRPr="002061D1" w:rsidRDefault="00C32055" w:rsidP="002C6B32">
            <w:pPr>
              <w:pStyle w:val="a5"/>
              <w:spacing w:before="0" w:beforeAutospacing="0" w:after="0" w:afterAutospacing="0" w:line="360" w:lineRule="auto"/>
              <w:jc w:val="both"/>
              <w:textAlignment w:val="baseline"/>
              <w:rPr>
                <w:color w:val="111111"/>
              </w:rPr>
            </w:pPr>
            <w:r>
              <w:rPr>
                <w:color w:val="111111"/>
              </w:rPr>
              <w:t xml:space="preserve"> </w:t>
            </w:r>
            <w:r w:rsidRPr="00C32055">
              <w:rPr>
                <w:color w:val="111111"/>
              </w:rPr>
              <w:t xml:space="preserve">Учителям, врачам, лётчикам, пожарным, спасателям и ряду других категорий работников станет проще досрочно выйти на пенсию. Постановление о расширении перечня периодов, включаемых в их трудовой стаж, подписал Председатель Правительства Михаил </w:t>
            </w:r>
            <w:proofErr w:type="spellStart"/>
            <w:r w:rsidRPr="00C32055">
              <w:rPr>
                <w:color w:val="111111"/>
              </w:rPr>
              <w:t>Мишустин</w:t>
            </w:r>
            <w:proofErr w:type="spellEnd"/>
            <w:r w:rsidR="002061D1">
              <w:rPr>
                <w:color w:val="111111"/>
              </w:rPr>
              <w:t xml:space="preserve"> (</w:t>
            </w:r>
            <w:r w:rsidR="002061D1" w:rsidRPr="002061D1">
              <w:rPr>
                <w:i/>
                <w:iCs/>
                <w:color w:val="000000"/>
                <w:shd w:val="clear" w:color="auto" w:fill="FDFDFD"/>
              </w:rPr>
              <w:t>П</w:t>
            </w:r>
            <w:r w:rsidR="002061D1" w:rsidRPr="002C6B32">
              <w:rPr>
                <w:i/>
                <w:iCs/>
                <w:color w:val="4472C4" w:themeColor="accent5"/>
                <w:shd w:val="clear" w:color="auto" w:fill="FDFDFD"/>
              </w:rPr>
              <w:t>остановление от 4 марта 2021 года №322</w:t>
            </w:r>
            <w:r w:rsidR="002061D1" w:rsidRPr="002061D1">
              <w:rPr>
                <w:color w:val="111111"/>
              </w:rPr>
              <w:t>)</w:t>
            </w:r>
            <w:r w:rsidRPr="002061D1">
              <w:rPr>
                <w:color w:val="111111"/>
              </w:rPr>
              <w:t>.</w:t>
            </w:r>
          </w:p>
          <w:p w:rsidR="00C32055" w:rsidRPr="00C32055" w:rsidRDefault="00C32055" w:rsidP="002C6B32">
            <w:pPr>
              <w:pStyle w:val="a5"/>
              <w:spacing w:before="0" w:beforeAutospacing="0" w:after="0" w:afterAutospacing="0" w:line="360" w:lineRule="auto"/>
              <w:jc w:val="both"/>
              <w:textAlignment w:val="baseline"/>
              <w:rPr>
                <w:color w:val="111111"/>
              </w:rPr>
            </w:pPr>
            <w:r>
              <w:rPr>
                <w:color w:val="111111"/>
              </w:rPr>
              <w:t xml:space="preserve">     </w:t>
            </w:r>
            <w:r w:rsidRPr="00C32055">
              <w:rPr>
                <w:color w:val="111111"/>
              </w:rPr>
              <w:t>Теперь в стаже работы, дающем право на досрочную пенсию, будут засчитываться периоды обучения и дополнительного профессионального образования, в том числе курсы повышения квалификации. Главное условие, чтобы в это время за сотрудниками сохранялись рабочие места и зарплата, а работодатели отчисляли за них взносы на обязательное пенсионное страхование.</w:t>
            </w:r>
          </w:p>
          <w:p w:rsidR="00C32055" w:rsidRPr="00C32055" w:rsidRDefault="00C32055" w:rsidP="002C6B32">
            <w:pPr>
              <w:pStyle w:val="a5"/>
              <w:spacing w:before="0" w:beforeAutospacing="0" w:after="0" w:afterAutospacing="0" w:line="360" w:lineRule="auto"/>
              <w:jc w:val="both"/>
              <w:textAlignment w:val="baseline"/>
              <w:rPr>
                <w:color w:val="111111"/>
              </w:rPr>
            </w:pPr>
            <w:r>
              <w:rPr>
                <w:color w:val="111111"/>
              </w:rPr>
              <w:t xml:space="preserve">     </w:t>
            </w:r>
            <w:r w:rsidRPr="00C32055">
              <w:rPr>
                <w:color w:val="111111"/>
              </w:rPr>
              <w:t>Новый порядок распространяется на все категории работников, которые имеют право на досрочную пенсию по старости. Но особенно он будет актуален для тех, чья профессия требует постоянного повышения квалификации. В первую очередь это работники сферы образования и здравоохранения.</w:t>
            </w:r>
          </w:p>
          <w:p w:rsidR="00C32055" w:rsidRPr="00C32055" w:rsidRDefault="00C32055" w:rsidP="002C6B32">
            <w:pPr>
              <w:pStyle w:val="a5"/>
              <w:spacing w:before="0" w:beforeAutospacing="0" w:after="0" w:afterAutospacing="0" w:line="360" w:lineRule="auto"/>
              <w:jc w:val="both"/>
              <w:textAlignment w:val="baseline"/>
              <w:rPr>
                <w:color w:val="111111"/>
              </w:rPr>
            </w:pPr>
            <w:r w:rsidRPr="00C32055">
              <w:rPr>
                <w:color w:val="111111"/>
              </w:rPr>
              <w:t>Раньше в их стаже засчитывалось только время нахождения на работе, периоды временной нетрудоспособности, ежегодные и дополнительные оплачиваемые отпуска, периоды перевода беременной женщины на работу, исключающую воздействие вредных факторов.</w:t>
            </w:r>
          </w:p>
          <w:p w:rsidR="00C32055" w:rsidRPr="00C32055" w:rsidRDefault="00C32055" w:rsidP="002C6B32">
            <w:pPr>
              <w:pStyle w:val="a5"/>
              <w:spacing w:before="0" w:beforeAutospacing="0" w:after="0" w:afterAutospacing="0" w:line="360" w:lineRule="auto"/>
              <w:jc w:val="both"/>
              <w:textAlignment w:val="baseline"/>
              <w:rPr>
                <w:color w:val="111111"/>
              </w:rPr>
            </w:pPr>
            <w:r w:rsidRPr="00C32055">
              <w:rPr>
                <w:color w:val="111111"/>
              </w:rPr>
              <w:t>Подписанным документом внесены изменения в </w:t>
            </w:r>
            <w:hyperlink r:id="rId8" w:tgtFrame="_blank" w:history="1">
              <w:r w:rsidRPr="00C32055">
                <w:rPr>
                  <w:rStyle w:val="a4"/>
                  <w:color w:val="204E8A"/>
                  <w:bdr w:val="none" w:sz="0" w:space="0" w:color="auto" w:frame="1"/>
                </w:rPr>
                <w:t>постановление Правительства Российской Федерации от 16 июля 2012 года № 665</w:t>
              </w:r>
            </w:hyperlink>
            <w:r w:rsidRPr="00C32055">
              <w:rPr>
                <w:color w:val="111111"/>
              </w:rPr>
              <w:t>.</w:t>
            </w:r>
          </w:p>
          <w:p w:rsidR="00C32055" w:rsidRPr="006B771D" w:rsidRDefault="00C32055" w:rsidP="00E90B6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32055" w:rsidTr="00E90B6E">
        <w:tc>
          <w:tcPr>
            <w:tcW w:w="1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055" w:rsidRPr="00D52B05" w:rsidRDefault="00C32055" w:rsidP="00E90B6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ind w:firstLine="851"/>
              <w:jc w:val="center"/>
              <w:outlineLvl w:val="3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>Калужская областная организация Профсоюза работников народного образования и науки РФ</w:t>
            </w:r>
          </w:p>
          <w:p w:rsidR="00C32055" w:rsidRPr="00D52B05" w:rsidRDefault="00C32055" w:rsidP="00E90B6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ind w:firstLine="851"/>
              <w:jc w:val="center"/>
              <w:outlineLvl w:val="3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>Тел.факс</w:t>
            </w:r>
            <w:proofErr w:type="spellEnd"/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>: 57-64-</w:t>
            </w:r>
            <w:proofErr w:type="gramStart"/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69,  </w:t>
            </w:r>
            <w:proofErr w:type="spellStart"/>
            <w:r w:rsidRPr="00D52B05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prokaluga</w:t>
            </w:r>
            <w:proofErr w:type="spellEnd"/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>@</w:t>
            </w:r>
            <w:r w:rsidRPr="00D52B05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mail</w:t>
            </w:r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>.</w:t>
            </w:r>
            <w:proofErr w:type="spellStart"/>
            <w:r w:rsidRPr="00D52B05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ru</w:t>
            </w:r>
            <w:proofErr w:type="spellEnd"/>
            <w:proofErr w:type="gramEnd"/>
          </w:p>
          <w:p w:rsidR="00C32055" w:rsidRPr="00D52B05" w:rsidRDefault="00C32055" w:rsidP="00E90B6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603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Калуга, март</w:t>
            </w:r>
            <w:r w:rsidRPr="00D52B05">
              <w:rPr>
                <w:rFonts w:ascii="Arial" w:hAnsi="Arial" w:cs="Arial"/>
                <w:b/>
                <w:sz w:val="16"/>
                <w:szCs w:val="16"/>
              </w:rPr>
              <w:t>, 2021</w:t>
            </w:r>
          </w:p>
          <w:p w:rsidR="00C32055" w:rsidRDefault="00D50E2C" w:rsidP="00E90B6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6030"/>
              </w:tabs>
              <w:jc w:val="center"/>
              <w:rPr>
                <w:sz w:val="28"/>
                <w:szCs w:val="28"/>
              </w:rPr>
            </w:pPr>
            <w:hyperlink r:id="rId9" w:history="1">
              <w:r w:rsidR="00C32055" w:rsidRPr="00D52B05">
                <w:rPr>
                  <w:rStyle w:val="a4"/>
                  <w:color w:val="FF0000"/>
                  <w:sz w:val="16"/>
                  <w:szCs w:val="16"/>
                </w:rPr>
                <w:t>https://www.eseur.ru/kaluga/</w:t>
              </w:r>
            </w:hyperlink>
          </w:p>
        </w:tc>
      </w:tr>
    </w:tbl>
    <w:p w:rsidR="00C32055" w:rsidRDefault="00C32055" w:rsidP="00C32055"/>
    <w:p w:rsidR="00C32055" w:rsidRDefault="00C32055" w:rsidP="00C32055">
      <w:pPr>
        <w:ind w:left="-851"/>
      </w:pPr>
    </w:p>
    <w:p w:rsidR="00C32055" w:rsidRDefault="00C32055" w:rsidP="00C32055"/>
    <w:p w:rsidR="00C32055" w:rsidRDefault="00C32055" w:rsidP="00C32055"/>
    <w:p w:rsidR="00C32055" w:rsidRDefault="00C32055" w:rsidP="00C32055"/>
    <w:p w:rsidR="004A2899" w:rsidRDefault="004A2899"/>
    <w:sectPr w:rsidR="004A2899" w:rsidSect="005D506E">
      <w:pgSz w:w="11906" w:h="16838"/>
      <w:pgMar w:top="426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939CC"/>
    <w:multiLevelType w:val="multilevel"/>
    <w:tmpl w:val="184C7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1B25EA"/>
    <w:multiLevelType w:val="multilevel"/>
    <w:tmpl w:val="95A8C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2055"/>
    <w:rsid w:val="002061D1"/>
    <w:rsid w:val="002C6B32"/>
    <w:rsid w:val="004A2899"/>
    <w:rsid w:val="00C32055"/>
    <w:rsid w:val="00D50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82DF39-CC3C-453E-B75A-8BB84EF66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2055"/>
    <w:pPr>
      <w:spacing w:after="200" w:line="276" w:lineRule="auto"/>
    </w:pPr>
  </w:style>
  <w:style w:type="paragraph" w:styleId="2">
    <w:name w:val="heading 2"/>
    <w:basedOn w:val="a"/>
    <w:link w:val="20"/>
    <w:uiPriority w:val="9"/>
    <w:qFormat/>
    <w:rsid w:val="00C3205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C3205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3205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C3205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3">
    <w:name w:val="Table Grid"/>
    <w:basedOn w:val="a1"/>
    <w:uiPriority w:val="59"/>
    <w:rsid w:val="00C320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C32055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C3205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3205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readerarticledatelinedate">
    <w:name w:val="reader_article_dateline__date"/>
    <w:basedOn w:val="a0"/>
    <w:rsid w:val="00C32055"/>
  </w:style>
  <w:style w:type="character" w:customStyle="1" w:styleId="readerarticledatelinetime">
    <w:name w:val="reader_article_dateline__time"/>
    <w:basedOn w:val="a0"/>
    <w:rsid w:val="00C32055"/>
  </w:style>
  <w:style w:type="paragraph" w:customStyle="1" w:styleId="readerarticlelead">
    <w:name w:val="reader_article_lead"/>
    <w:basedOn w:val="a"/>
    <w:rsid w:val="00C320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ntryfilesize">
    <w:name w:val="entry_file_size"/>
    <w:basedOn w:val="a"/>
    <w:rsid w:val="00C320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C320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057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734734">
          <w:marLeft w:val="0"/>
          <w:marRight w:val="0"/>
          <w:marTop w:val="0"/>
          <w:marBottom w:val="0"/>
          <w:divBdr>
            <w:top w:val="single" w:sz="6" w:space="0" w:color="DCDCDC"/>
            <w:left w:val="single" w:sz="2" w:space="0" w:color="DCDCDC"/>
            <w:bottom w:val="single" w:sz="6" w:space="0" w:color="DCDCDC"/>
            <w:right w:val="single" w:sz="2" w:space="0" w:color="DCDCDC"/>
          </w:divBdr>
        </w:div>
        <w:div w:id="1471484633">
          <w:marLeft w:val="0"/>
          <w:marRight w:val="0"/>
          <w:marTop w:val="0"/>
          <w:marBottom w:val="0"/>
          <w:divBdr>
            <w:top w:val="single" w:sz="2" w:space="0" w:color="DCDCDC"/>
            <w:left w:val="single" w:sz="2" w:space="0" w:color="DCDCDC"/>
            <w:bottom w:val="single" w:sz="2" w:space="0" w:color="DCDCDC"/>
            <w:right w:val="single" w:sz="2" w:space="0" w:color="DCDCDC"/>
          </w:divBdr>
          <w:divsChild>
            <w:div w:id="1953703604">
              <w:marLeft w:val="0"/>
              <w:marRight w:val="0"/>
              <w:marTop w:val="0"/>
              <w:marBottom w:val="0"/>
              <w:divBdr>
                <w:top w:val="single" w:sz="2" w:space="0" w:color="DCDCDC"/>
                <w:left w:val="single" w:sz="2" w:space="20" w:color="DCDCDC"/>
                <w:bottom w:val="single" w:sz="6" w:space="0" w:color="DCDCDC"/>
                <w:right w:val="single" w:sz="2" w:space="0" w:color="DCDCDC"/>
              </w:divBdr>
            </w:div>
          </w:divsChild>
        </w:div>
        <w:div w:id="2033413916">
          <w:marLeft w:val="36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068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766949">
                  <w:marLeft w:val="0"/>
                  <w:marRight w:val="27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overnment.ru/docs/1387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eseur.ru/kalug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eseur.ru/kalug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287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Соломон</cp:lastModifiedBy>
  <cp:revision>2</cp:revision>
  <dcterms:created xsi:type="dcterms:W3CDTF">2021-03-18T08:51:00Z</dcterms:created>
  <dcterms:modified xsi:type="dcterms:W3CDTF">2021-03-18T09:51:00Z</dcterms:modified>
</cp:coreProperties>
</file>