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16285" w:rsidTr="00620518">
        <w:trPr>
          <w:trHeight w:val="3954"/>
        </w:trPr>
        <w:tc>
          <w:tcPr>
            <w:tcW w:w="11199" w:type="dxa"/>
          </w:tcPr>
          <w:p w:rsidR="00416285" w:rsidRPr="00726C3F" w:rsidRDefault="00416285" w:rsidP="00620518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16285" w:rsidTr="00620518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285" w:rsidRDefault="00416285" w:rsidP="00620518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E63C96" wp14:editId="5AAF3649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EC268A9" wp14:editId="5335E293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285" w:rsidRDefault="00416285" w:rsidP="006205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16285" w:rsidRPr="006355F5" w:rsidRDefault="00416285" w:rsidP="0062051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16285" w:rsidRDefault="00416285" w:rsidP="00620518">
                  <w:pPr>
                    <w:pStyle w:val="ConsPlusTitle"/>
                    <w:jc w:val="center"/>
                  </w:pPr>
                </w:p>
                <w:p w:rsidR="00416285" w:rsidRPr="00A037AE" w:rsidRDefault="00E10535" w:rsidP="00620518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416285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16285" w:rsidRPr="00A037AE" w:rsidRDefault="00416285" w:rsidP="00620518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16285" w:rsidRDefault="00416285" w:rsidP="006205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4238DB">
                    <w:rPr>
                      <w:color w:val="FF0000"/>
                      <w:sz w:val="32"/>
                      <w:szCs w:val="32"/>
                      <w:lang w:eastAsia="en-US"/>
                    </w:rPr>
                    <w:t>31</w:t>
                  </w:r>
                </w:p>
                <w:p w:rsidR="00416285" w:rsidRPr="00A037AE" w:rsidRDefault="00416285" w:rsidP="00620518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16285" w:rsidRPr="00502D2A" w:rsidRDefault="00E10535" w:rsidP="004238DB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Style w:val="s10"/>
                      <w:b/>
                      <w:bCs/>
                      <w:color w:val="464C55"/>
                      <w:sz w:val="28"/>
                      <w:szCs w:val="28"/>
                    </w:rPr>
                    <w:t>З</w:t>
                  </w:r>
                  <w:bookmarkStart w:id="0" w:name="_GoBack"/>
                  <w:bookmarkEnd w:id="0"/>
                  <w:r w:rsidRPr="004238DB">
                    <w:rPr>
                      <w:rStyle w:val="s10"/>
                      <w:b/>
                      <w:bCs/>
                      <w:color w:val="464C55"/>
                      <w:sz w:val="28"/>
                      <w:szCs w:val="28"/>
                    </w:rPr>
                    <w:t>акон о возобновлении индексации страховых пенсий работающим пенсионерам с 2025 года</w:t>
                  </w:r>
                </w:p>
              </w:tc>
            </w:tr>
          </w:tbl>
          <w:p w:rsidR="00416285" w:rsidRDefault="00416285" w:rsidP="0062051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6285" w:rsidRPr="00502D2A" w:rsidTr="00620518">
        <w:tc>
          <w:tcPr>
            <w:tcW w:w="11199" w:type="dxa"/>
          </w:tcPr>
          <w:p w:rsidR="004238DB" w:rsidRPr="004238DB" w:rsidRDefault="004238DB" w:rsidP="004238DB">
            <w:pPr>
              <w:pStyle w:val="s74"/>
              <w:shd w:val="clear" w:color="auto" w:fill="F0E9D3"/>
              <w:spacing w:before="240" w:beforeAutospacing="0" w:after="240" w:afterAutospacing="0" w:line="360" w:lineRule="auto"/>
              <w:jc w:val="both"/>
              <w:rPr>
                <w:color w:val="464C55"/>
                <w:sz w:val="28"/>
                <w:szCs w:val="28"/>
              </w:rPr>
            </w:pPr>
            <w:r w:rsidRPr="004238DB">
              <w:rPr>
                <w:rStyle w:val="s10"/>
                <w:b/>
                <w:bCs/>
                <w:color w:val="464C55"/>
                <w:sz w:val="28"/>
                <w:szCs w:val="28"/>
              </w:rPr>
              <w:t>Подписан закон о возобновлении индексации страховых пенсий работающим пенсионерам с 2025 года</w:t>
            </w:r>
          </w:p>
          <w:p w:rsidR="004238DB" w:rsidRPr="004238DB" w:rsidRDefault="00E10535" w:rsidP="004238DB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8"/>
                <w:szCs w:val="28"/>
              </w:rPr>
            </w:pPr>
            <w:hyperlink r:id="rId7" w:anchor="/document/409323606/entry/0" w:history="1">
              <w:r w:rsidR="004238DB" w:rsidRPr="004238DB">
                <w:rPr>
                  <w:rStyle w:val="a4"/>
                  <w:color w:val="3272C0"/>
                  <w:sz w:val="28"/>
                  <w:szCs w:val="28"/>
                </w:rPr>
                <w:t>Федеральный закон от 8 июля 2024 г. N 173-ФЗ</w:t>
              </w:r>
            </w:hyperlink>
          </w:p>
          <w:p w:rsidR="004238DB" w:rsidRPr="004238DB" w:rsidRDefault="004238DB" w:rsidP="004238DB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</w:t>
            </w:r>
            <w:r w:rsidRPr="004238DB">
              <w:rPr>
                <w:color w:val="22272F"/>
                <w:sz w:val="28"/>
                <w:szCs w:val="28"/>
              </w:rPr>
              <w:t>Соответствующие изменения внесены в </w:t>
            </w:r>
            <w:hyperlink r:id="rId8" w:anchor="/document/12125143/entry/172" w:history="1">
              <w:r w:rsidRPr="004238DB">
                <w:rPr>
                  <w:rStyle w:val="a4"/>
                  <w:color w:val="3272C0"/>
                  <w:sz w:val="28"/>
                  <w:szCs w:val="28"/>
                </w:rPr>
                <w:t>п. 2 ст. 17</w:t>
              </w:r>
            </w:hyperlink>
            <w:r w:rsidRPr="004238DB">
              <w:rPr>
                <w:color w:val="22272F"/>
                <w:sz w:val="28"/>
                <w:szCs w:val="28"/>
              </w:rPr>
              <w:t> Закона об обязательном пенсионном страховании и </w:t>
            </w:r>
            <w:hyperlink r:id="rId9" w:anchor="/document/70552688/entry/2601" w:history="1">
              <w:r w:rsidRPr="004238DB">
                <w:rPr>
                  <w:rStyle w:val="a4"/>
                  <w:color w:val="3272C0"/>
                  <w:sz w:val="28"/>
                  <w:szCs w:val="28"/>
                </w:rPr>
                <w:t>ст. 26.1</w:t>
              </w:r>
            </w:hyperlink>
            <w:r w:rsidRPr="004238DB">
              <w:rPr>
                <w:color w:val="22272F"/>
                <w:sz w:val="28"/>
                <w:szCs w:val="28"/>
              </w:rPr>
              <w:t> Закона о страховых пенсиях. Закон вступит в силу 01.01.2025.</w:t>
            </w:r>
          </w:p>
          <w:p w:rsidR="004238DB" w:rsidRPr="004238DB" w:rsidRDefault="004238DB" w:rsidP="004238DB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r w:rsidRPr="004238DB">
              <w:rPr>
                <w:color w:val="22272F"/>
                <w:sz w:val="28"/>
                <w:szCs w:val="28"/>
              </w:rPr>
              <w:t>Комментируя нововведения, глава Минтруда России ранее </w:t>
            </w:r>
            <w:hyperlink r:id="rId10" w:anchor="/document/409232398/entry/0" w:history="1">
              <w:r w:rsidRPr="004238DB">
                <w:rPr>
                  <w:rStyle w:val="a4"/>
                  <w:color w:val="3272C0"/>
                  <w:sz w:val="28"/>
                  <w:szCs w:val="28"/>
                </w:rPr>
                <w:t>пояснял</w:t>
              </w:r>
            </w:hyperlink>
            <w:r w:rsidRPr="004238DB">
              <w:rPr>
                <w:color w:val="22272F"/>
                <w:sz w:val="28"/>
                <w:szCs w:val="28"/>
              </w:rPr>
              <w:t>, что с учетом поправок, в частности, в 2025 году работающие пенсионеры будут получать пенсию с учетом индексации 2025 года, в 2026 году - с учетом индексации 2025 и 2026 гг., в 2027 году - с учетом индексации 2025, 2026 и 2027 гг. Для расчета размера прибавки в будущем году </w:t>
            </w:r>
            <w:r w:rsidRPr="004238DB">
              <w:rPr>
                <w:rStyle w:val="s10"/>
                <w:b/>
                <w:bCs/>
                <w:color w:val="22272F"/>
                <w:sz w:val="28"/>
                <w:szCs w:val="28"/>
              </w:rPr>
              <w:t>за базу</w:t>
            </w:r>
            <w:r w:rsidRPr="004238DB">
              <w:rPr>
                <w:color w:val="22272F"/>
                <w:sz w:val="28"/>
                <w:szCs w:val="28"/>
              </w:rPr>
              <w:t> будет использоваться размер пенсии с учетом ранее имевших место индексаций, включая периоды 2016-2024 гг. Но сама сумма индексации за 2016-2024 гг. будет включена в пенсию работающих пенсионеров только после завершения ими трудовой деятельности.</w:t>
            </w:r>
          </w:p>
          <w:p w:rsidR="004238DB" w:rsidRPr="004238DB" w:rsidRDefault="004238DB" w:rsidP="004238DB">
            <w:pPr>
              <w:pStyle w:val="s1"/>
              <w:shd w:val="clear" w:color="auto" w:fill="FFFFFF"/>
              <w:spacing w:line="360" w:lineRule="auto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</w:t>
            </w:r>
            <w:r w:rsidRPr="004238DB">
              <w:rPr>
                <w:color w:val="22272F"/>
                <w:sz w:val="28"/>
                <w:szCs w:val="28"/>
              </w:rPr>
              <w:t>Также в Минтруде ранее </w:t>
            </w:r>
            <w:hyperlink r:id="rId11" w:tgtFrame="_blank" w:history="1">
              <w:r w:rsidRPr="004238DB">
                <w:rPr>
                  <w:rStyle w:val="a4"/>
                  <w:color w:val="3272C0"/>
                  <w:sz w:val="28"/>
                  <w:szCs w:val="28"/>
                </w:rPr>
                <w:t>сообщали</w:t>
              </w:r>
            </w:hyperlink>
            <w:r w:rsidRPr="004238DB">
              <w:rPr>
                <w:color w:val="22272F"/>
                <w:sz w:val="28"/>
                <w:szCs w:val="28"/>
              </w:rPr>
              <w:t>, что индексация для работающих пенсионеров будет возобновлена автоматически. Подавать заявление или лично обращаться в Социальный фонд не нужно.</w:t>
            </w:r>
          </w:p>
          <w:p w:rsidR="00416285" w:rsidRDefault="00416285" w:rsidP="006205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238DB" w:rsidRPr="00416285" w:rsidRDefault="004238DB" w:rsidP="006205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16285" w:rsidTr="00620518">
        <w:tc>
          <w:tcPr>
            <w:tcW w:w="11199" w:type="dxa"/>
          </w:tcPr>
          <w:p w:rsidR="00416285" w:rsidRDefault="00416285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16285" w:rsidRPr="00D52B05" w:rsidRDefault="00416285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16285" w:rsidRPr="00D52B05" w:rsidRDefault="00416285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16285" w:rsidRPr="00D52B05" w:rsidRDefault="004238DB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</w:t>
            </w:r>
            <w:r w:rsidR="00416285">
              <w:rPr>
                <w:rFonts w:ascii="Arial" w:hAnsi="Arial" w:cs="Arial"/>
                <w:b/>
                <w:sz w:val="16"/>
                <w:szCs w:val="16"/>
              </w:rPr>
              <w:t>ь, 2024</w:t>
            </w:r>
          </w:p>
          <w:p w:rsidR="00416285" w:rsidRDefault="00E10535" w:rsidP="006205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="0041628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16285" w:rsidRDefault="00416285" w:rsidP="00416285"/>
    <w:p w:rsidR="001339BF" w:rsidRDefault="00E10535"/>
    <w:sectPr w:rsidR="001339BF" w:rsidSect="001E0F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85"/>
    <w:rsid w:val="001545F9"/>
    <w:rsid w:val="00416285"/>
    <w:rsid w:val="004238DB"/>
    <w:rsid w:val="0079500B"/>
    <w:rsid w:val="00D429DE"/>
    <w:rsid w:val="00E1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4E20"/>
  <w15:chartTrackingRefBased/>
  <w15:docId w15:val="{A0708D96-0530-4CC2-B74A-4740C96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1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1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6285"/>
    <w:rPr>
      <w:color w:val="0000FF"/>
      <w:u w:val="single"/>
    </w:rPr>
  </w:style>
  <w:style w:type="paragraph" w:customStyle="1" w:styleId="s74">
    <w:name w:val="s_74"/>
    <w:basedOn w:val="a"/>
    <w:rsid w:val="004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6285"/>
  </w:style>
  <w:style w:type="paragraph" w:customStyle="1" w:styleId="s1">
    <w:name w:val="s_1"/>
    <w:basedOn w:val="a"/>
    <w:rsid w:val="004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t.me/mintrudrf/1797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2024-07-12T07:20:00Z</dcterms:created>
  <dcterms:modified xsi:type="dcterms:W3CDTF">2024-07-12T07:26:00Z</dcterms:modified>
</cp:coreProperties>
</file>