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447585" w:rsidTr="003E11FE">
        <w:trPr>
          <w:trHeight w:val="3954"/>
        </w:trPr>
        <w:tc>
          <w:tcPr>
            <w:tcW w:w="11199" w:type="dxa"/>
          </w:tcPr>
          <w:p w:rsidR="00447585" w:rsidRPr="00726C3F" w:rsidRDefault="00447585" w:rsidP="003E11FE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447585" w:rsidTr="003E11FE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585" w:rsidRDefault="00447585" w:rsidP="003E11FE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0446602" wp14:editId="0B0A486D">
                        <wp:extent cx="1798320" cy="1973580"/>
                        <wp:effectExtent l="0" t="0" r="0" b="7620"/>
                        <wp:docPr id="13" name="Рисунок 13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4892E14" wp14:editId="3DB97CBF">
                        <wp:extent cx="1036320" cy="1501140"/>
                        <wp:effectExtent l="0" t="0" r="0" b="3810"/>
                        <wp:docPr id="14" name="Рисунок 14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585" w:rsidRDefault="00447585" w:rsidP="003E11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47585" w:rsidRPr="006355F5" w:rsidRDefault="00447585" w:rsidP="003E11FE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47585" w:rsidRDefault="00447585" w:rsidP="003E11FE">
                  <w:pPr>
                    <w:pStyle w:val="ConsPlusTitle"/>
                    <w:jc w:val="center"/>
                  </w:pPr>
                </w:p>
                <w:p w:rsidR="00447585" w:rsidRPr="00A037AE" w:rsidRDefault="00447585" w:rsidP="003E11FE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47585" w:rsidRPr="00A037AE" w:rsidRDefault="00447585" w:rsidP="003E11FE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447585" w:rsidRDefault="00447585" w:rsidP="003E11FE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36</w:t>
                  </w:r>
                </w:p>
                <w:p w:rsidR="00447585" w:rsidRPr="00A037AE" w:rsidRDefault="00447585" w:rsidP="003E11FE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447585" w:rsidRPr="00607D13" w:rsidRDefault="00447585" w:rsidP="003E11FE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607D13"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 xml:space="preserve">Обязательные документы, </w:t>
                  </w:r>
                  <w:r w:rsidRPr="00607D13">
                    <w:rPr>
                      <w:b/>
                      <w:color w:val="FF0000"/>
                      <w:sz w:val="28"/>
                      <w:szCs w:val="28"/>
                    </w:rPr>
                    <w:t>подготовка которых осуществляется педагогическими работниками- ст. 46, 47 ФЗ «</w:t>
                  </w:r>
                  <w:r w:rsidRPr="00607D13">
                    <w:rPr>
                      <w:b/>
                      <w:bCs/>
                      <w:color w:val="FF0000"/>
                      <w:sz w:val="28"/>
                      <w:szCs w:val="28"/>
                    </w:rPr>
                    <w:t>Об образовании в Российской Федерации</w:t>
                  </w:r>
                  <w:r w:rsidRPr="00607D13">
                    <w:rPr>
                      <w:b/>
                      <w:color w:val="FF0000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447585" w:rsidRDefault="00447585" w:rsidP="003E11F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47585" w:rsidRPr="00502D2A" w:rsidTr="003E11FE">
        <w:tc>
          <w:tcPr>
            <w:tcW w:w="11199" w:type="dxa"/>
          </w:tcPr>
          <w:p w:rsidR="00447585" w:rsidRPr="00201091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447585" w:rsidRPr="00201091" w:rsidRDefault="00447585" w:rsidP="003E11FE">
            <w:pPr>
              <w:widowControl w:val="0"/>
              <w:pBdr>
                <w:bottom w:val="dotted" w:sz="6" w:space="8" w:color="DDDDDD"/>
              </w:pBdr>
              <w:tabs>
                <w:tab w:val="num" w:pos="720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1091">
              <w:rPr>
                <w:rFonts w:ascii="Times New Roman" w:hAnsi="Times New Roman" w:cs="Times New Roman"/>
                <w:b/>
                <w:bCs/>
              </w:rPr>
              <w:t>Федеральн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ый закон от 08.08.2024 № 328-ФЗ </w:t>
            </w:r>
            <w:r w:rsidRPr="00201091">
              <w:rPr>
                <w:rFonts w:ascii="Times New Roman" w:hAnsi="Times New Roman" w:cs="Times New Roman"/>
                <w:b/>
                <w:bCs/>
              </w:rPr>
              <w:t xml:space="preserve">«О внесении изменений в статьи 29 и 47 Федерального закона </w:t>
            </w:r>
            <w:r w:rsidRPr="00201091">
              <w:rPr>
                <w:rFonts w:ascii="Times New Roman" w:hAnsi="Times New Roman" w:cs="Times New Roman"/>
                <w:b/>
                <w:bCs/>
              </w:rPr>
              <w:br/>
              <w:t xml:space="preserve">«Об образовании в Российской Федерации» </w:t>
            </w:r>
          </w:p>
          <w:p w:rsidR="00447585" w:rsidRPr="00201091" w:rsidRDefault="00447585" w:rsidP="003E11FE">
            <w:pPr>
              <w:widowControl w:val="0"/>
              <w:pBdr>
                <w:bottom w:val="dotted" w:sz="6" w:space="8" w:color="DDDDDD"/>
              </w:pBdr>
              <w:tabs>
                <w:tab w:val="num" w:pos="720"/>
                <w:tab w:val="left" w:pos="993"/>
              </w:tabs>
              <w:spacing w:line="276" w:lineRule="auto"/>
              <w:jc w:val="both"/>
              <w:rPr>
                <w:rFonts w:ascii="Times New Roman" w:eastAsia="NSimSun" w:hAnsi="Times New Roman" w:cs="Times New Roman"/>
                <w:i/>
                <w:iCs/>
              </w:rPr>
            </w:pPr>
            <w:r w:rsidRPr="00201091">
              <w:rPr>
                <w:noProof/>
                <w:lang w:eastAsia="ru-RU"/>
              </w:rPr>
              <w:drawing>
                <wp:inline distT="0" distB="0" distL="0" distR="0" wp14:anchorId="0FF3902B" wp14:editId="0DEE80DD">
                  <wp:extent cx="314325" cy="314325"/>
                  <wp:effectExtent l="0" t="0" r="9525" b="9525"/>
                  <wp:docPr id="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1091">
              <w:rPr>
                <w:rFonts w:ascii="Times New Roman" w:eastAsia="NSimSun" w:hAnsi="Times New Roman" w:cs="Times New Roman"/>
                <w:i/>
                <w:iCs/>
              </w:rPr>
              <w:t xml:space="preserve">Порядок вступления в </w:t>
            </w:r>
            <w:proofErr w:type="gramStart"/>
            <w:r w:rsidRPr="00201091">
              <w:rPr>
                <w:rFonts w:ascii="Times New Roman" w:eastAsia="NSimSun" w:hAnsi="Times New Roman" w:cs="Times New Roman"/>
                <w:i/>
                <w:iCs/>
              </w:rPr>
              <w:t xml:space="preserve">силу:   </w:t>
            </w:r>
            <w:proofErr w:type="gramEnd"/>
            <w:r w:rsidRPr="00201091">
              <w:rPr>
                <w:rFonts w:ascii="Times New Roman" w:eastAsia="NSimSun" w:hAnsi="Times New Roman" w:cs="Times New Roman"/>
                <w:i/>
                <w:iCs/>
              </w:rPr>
              <w:t xml:space="preserve"> </w:t>
            </w:r>
            <w:r w:rsidRPr="00201091">
              <w:rPr>
                <w:rFonts w:ascii="Times New Roman" w:eastAsia="NSimSun" w:hAnsi="Times New Roman" w:cs="Times New Roman"/>
                <w:color w:val="FF0000"/>
              </w:rPr>
              <w:t xml:space="preserve">Федеральный закон вступает в силу </w:t>
            </w:r>
            <w:r w:rsidRPr="00201091">
              <w:rPr>
                <w:rFonts w:ascii="Times New Roman" w:eastAsia="NSimSun" w:hAnsi="Times New Roman" w:cs="Times New Roman"/>
                <w:b/>
                <w:bCs/>
                <w:color w:val="FF0000"/>
                <w:u w:val="single"/>
              </w:rPr>
              <w:t>с 1 марта 2025 года</w:t>
            </w:r>
            <w:r w:rsidRPr="00201091">
              <w:rPr>
                <w:rFonts w:ascii="Times New Roman" w:eastAsia="NSimSun" w:hAnsi="Times New Roman" w:cs="Times New Roman"/>
                <w:b/>
                <w:bCs/>
                <w:u w:val="single"/>
              </w:rPr>
              <w:t>.</w:t>
            </w:r>
          </w:p>
          <w:p w:rsidR="00447585" w:rsidRPr="00201091" w:rsidRDefault="00447585" w:rsidP="003E11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1091">
              <w:rPr>
                <w:rFonts w:ascii="Times New Roman" w:hAnsi="Times New Roman" w:cs="Times New Roman"/>
                <w:b/>
                <w:bCs/>
              </w:rPr>
              <w:t>Содержание закона:</w:t>
            </w:r>
          </w:p>
          <w:p w:rsidR="00447585" w:rsidRPr="00201091" w:rsidRDefault="00447585" w:rsidP="003E11F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01091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1D25D74" wp14:editId="4E57E35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333375" cy="333375"/>
                  <wp:effectExtent l="0" t="0" r="9525" b="9525"/>
                  <wp:wrapThrough wrapText="bothSides">
                    <wp:wrapPolygon edited="0">
                      <wp:start x="8640" y="0"/>
                      <wp:lineTo x="0" y="3703"/>
                      <wp:lineTo x="0" y="17280"/>
                      <wp:lineTo x="6171" y="20983"/>
                      <wp:lineTo x="12343" y="20983"/>
                      <wp:lineTo x="20983" y="17280"/>
                      <wp:lineTo x="20983" y="2469"/>
                      <wp:lineTo x="14811" y="0"/>
                      <wp:lineTo x="8640" y="0"/>
                    </wp:wrapPolygon>
                  </wp:wrapThrough>
                  <wp:docPr id="919004942" name="Рисунок 7" descr="Книги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004942" name="Рисунок 919004942" descr="Книги со сплошной заливкой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01091">
              <w:rPr>
                <w:rFonts w:ascii="Times New Roman" w:hAnsi="Times New Roman" w:cs="Times New Roman"/>
              </w:rPr>
              <w:t xml:space="preserve"> Федеральным законом масштабируется полученный ранее опыт применения ограничений в отношении документации, подготовка которой может быть поручена педагогическим работникам при реализации основных общеобразовательных программ, на отношения, возникающие при реализации образовательных программ </w:t>
            </w:r>
            <w:r w:rsidRPr="00201091">
              <w:rPr>
                <w:rFonts w:ascii="Times New Roman" w:hAnsi="Times New Roman" w:cs="Times New Roman"/>
                <w:b/>
                <w:bCs/>
              </w:rPr>
              <w:t>среднего профессионального образования</w:t>
            </w:r>
            <w:r w:rsidRPr="00201091">
              <w:rPr>
                <w:rFonts w:ascii="Times New Roman" w:hAnsi="Times New Roman" w:cs="Times New Roman"/>
              </w:rPr>
              <w:t xml:space="preserve"> </w:t>
            </w:r>
            <w:r w:rsidRPr="00201091">
              <w:rPr>
                <w:rFonts w:ascii="Times New Roman" w:hAnsi="Times New Roman" w:cs="Times New Roman"/>
                <w:b/>
                <w:bCs/>
              </w:rPr>
              <w:t>и высшего образования</w:t>
            </w:r>
            <w:r w:rsidRPr="00201091">
              <w:rPr>
                <w:rFonts w:ascii="Times New Roman" w:hAnsi="Times New Roman" w:cs="Times New Roman"/>
              </w:rPr>
              <w:t xml:space="preserve">, а также образовательных программ, </w:t>
            </w:r>
            <w:r w:rsidRPr="00201091">
              <w:rPr>
                <w:rFonts w:ascii="Times New Roman" w:hAnsi="Times New Roman" w:cs="Times New Roman"/>
                <w:b/>
                <w:bCs/>
              </w:rPr>
              <w:t>интегрированных с образовательными программами основного общего и среднего общего образования</w:t>
            </w:r>
            <w:r w:rsidRPr="00201091">
              <w:rPr>
                <w:rFonts w:ascii="Times New Roman" w:hAnsi="Times New Roman" w:cs="Times New Roman"/>
              </w:rPr>
              <w:t xml:space="preserve">. </w:t>
            </w:r>
          </w:p>
          <w:p w:rsidR="00447585" w:rsidRPr="00201091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01091">
              <w:rPr>
                <w:rFonts w:ascii="Times New Roman" w:hAnsi="Times New Roman" w:cs="Times New Roman"/>
                <w:b/>
                <w:bCs/>
                <w:u w:val="single"/>
              </w:rPr>
              <w:t>Федеральным законом закрепляется:</w:t>
            </w:r>
          </w:p>
          <w:p w:rsidR="00447585" w:rsidRPr="00201091" w:rsidRDefault="00447585" w:rsidP="003E11FE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01091">
              <w:rPr>
                <w:rFonts w:ascii="Times New Roman" w:hAnsi="Times New Roman" w:cs="Times New Roman"/>
              </w:rPr>
              <w:t xml:space="preserve">1) </w:t>
            </w:r>
            <w:r w:rsidRPr="00201091">
              <w:rPr>
                <w:rFonts w:ascii="Times New Roman" w:hAnsi="Times New Roman" w:cs="Times New Roman"/>
                <w:b/>
                <w:bCs/>
              </w:rPr>
              <w:t xml:space="preserve">полномочия </w:t>
            </w:r>
            <w:proofErr w:type="spellStart"/>
            <w:r w:rsidRPr="00201091">
              <w:rPr>
                <w:rFonts w:ascii="Times New Roman" w:hAnsi="Times New Roman" w:cs="Times New Roman"/>
                <w:b/>
                <w:bCs/>
              </w:rPr>
              <w:t>Минпросвещения</w:t>
            </w:r>
            <w:proofErr w:type="spellEnd"/>
            <w:r w:rsidRPr="00201091">
              <w:rPr>
                <w:rFonts w:ascii="Times New Roman" w:hAnsi="Times New Roman" w:cs="Times New Roman"/>
                <w:b/>
                <w:bCs/>
              </w:rPr>
              <w:t xml:space="preserve"> России по утверждению перечня документов</w:t>
            </w:r>
            <w:r w:rsidRPr="00201091">
              <w:rPr>
                <w:rFonts w:ascii="Times New Roman" w:hAnsi="Times New Roman" w:cs="Times New Roman"/>
              </w:rPr>
              <w:t xml:space="preserve">, подготовка которых осуществляется педагогическими работниками при реализации образовательных программ </w:t>
            </w:r>
            <w:r w:rsidRPr="00201091">
              <w:rPr>
                <w:rFonts w:ascii="Times New Roman" w:hAnsi="Times New Roman" w:cs="Times New Roman"/>
                <w:b/>
                <w:bCs/>
                <w:color w:val="FF0000"/>
              </w:rPr>
              <w:t>среднего профессионального образования</w:t>
            </w:r>
            <w:r w:rsidRPr="0020109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01091">
              <w:rPr>
                <w:rFonts w:ascii="Times New Roman" w:hAnsi="Times New Roman" w:cs="Times New Roman"/>
              </w:rPr>
              <w:t>и образовательных программ, интегрированных с образовательными программами основного общего и среднего общего образования;</w:t>
            </w:r>
          </w:p>
          <w:p w:rsidR="00447585" w:rsidRPr="00201091" w:rsidRDefault="00447585" w:rsidP="003E11FE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01091">
              <w:rPr>
                <w:rFonts w:ascii="Times New Roman" w:hAnsi="Times New Roman" w:cs="Times New Roman"/>
              </w:rPr>
              <w:t xml:space="preserve">2) </w:t>
            </w:r>
            <w:r w:rsidRPr="00201091">
              <w:rPr>
                <w:rFonts w:ascii="Times New Roman" w:hAnsi="Times New Roman" w:cs="Times New Roman"/>
                <w:b/>
                <w:bCs/>
              </w:rPr>
              <w:t>полномочия Министерства науки и высшего образования Российской Федерации по утверждению перечня документов</w:t>
            </w:r>
            <w:r w:rsidRPr="00201091">
              <w:rPr>
                <w:rFonts w:ascii="Times New Roman" w:hAnsi="Times New Roman" w:cs="Times New Roman"/>
              </w:rPr>
              <w:t xml:space="preserve">, подготовка которых осуществляется педагогическими работниками при реализации образовательных программ </w:t>
            </w:r>
            <w:r w:rsidRPr="00201091">
              <w:rPr>
                <w:rFonts w:ascii="Times New Roman" w:hAnsi="Times New Roman" w:cs="Times New Roman"/>
                <w:b/>
                <w:bCs/>
                <w:color w:val="FF0000"/>
              </w:rPr>
              <w:t>высшего образования;</w:t>
            </w:r>
          </w:p>
          <w:p w:rsidR="00447585" w:rsidRPr="00201091" w:rsidRDefault="00447585" w:rsidP="003E11FE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01091">
              <w:rPr>
                <w:rFonts w:ascii="Times New Roman" w:hAnsi="Times New Roman" w:cs="Times New Roman"/>
              </w:rPr>
              <w:t xml:space="preserve">3) </w:t>
            </w:r>
            <w:r w:rsidRPr="00201091">
              <w:rPr>
                <w:rFonts w:ascii="Times New Roman" w:hAnsi="Times New Roman" w:cs="Times New Roman"/>
                <w:b/>
                <w:bCs/>
              </w:rPr>
              <w:t>обязанность образовательной организации по предоставлению информации и документов</w:t>
            </w:r>
            <w:r w:rsidRPr="00201091">
              <w:rPr>
                <w:rFonts w:ascii="Times New Roman" w:hAnsi="Times New Roman" w:cs="Times New Roman"/>
              </w:rPr>
              <w:t xml:space="preserve"> о своей деятельности по обращению гражданина, организации либо должностного лица государственного органа или органа местного самоуправления в порядке и случаях, установленных законодательством Российской Федерации;</w:t>
            </w:r>
          </w:p>
          <w:p w:rsidR="00447585" w:rsidRPr="00201091" w:rsidRDefault="00447585" w:rsidP="003E11FE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01091">
              <w:rPr>
                <w:rFonts w:ascii="Times New Roman" w:hAnsi="Times New Roman" w:cs="Times New Roman"/>
              </w:rPr>
              <w:t xml:space="preserve">4) </w:t>
            </w:r>
            <w:r w:rsidRPr="00201091">
              <w:rPr>
                <w:rFonts w:ascii="Times New Roman" w:hAnsi="Times New Roman" w:cs="Times New Roman"/>
                <w:b/>
                <w:bCs/>
              </w:rPr>
              <w:t xml:space="preserve">право образовательной организации не предоставлять </w:t>
            </w:r>
            <w:r w:rsidRPr="00201091">
              <w:rPr>
                <w:rFonts w:ascii="Times New Roman" w:hAnsi="Times New Roman" w:cs="Times New Roman"/>
              </w:rPr>
              <w:t>государственным органам, органам местного самоуправления и организациям информацию и документы при отсутствии оснований, предусмотренных в федеральных законах, а также в случае, если соответствующие информация и документы предоставлялись тому же государственному органу, органу местного самоуправления, организации в текущем календарном году.</w:t>
            </w:r>
          </w:p>
          <w:p w:rsidR="00447585" w:rsidRPr="00201091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447585" w:rsidTr="003E11FE">
        <w:tc>
          <w:tcPr>
            <w:tcW w:w="11199" w:type="dxa"/>
          </w:tcPr>
          <w:p w:rsidR="0044758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47585" w:rsidRPr="00D52B0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47585" w:rsidRPr="00D52B0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47585" w:rsidRPr="00D52B0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2024</w:t>
            </w:r>
          </w:p>
          <w:p w:rsidR="0044758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1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47585" w:rsidRDefault="00447585" w:rsidP="00447585"/>
    <w:p w:rsidR="00447585" w:rsidRDefault="00447585" w:rsidP="00447585"/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447585" w:rsidTr="003E11FE">
        <w:trPr>
          <w:trHeight w:val="3954"/>
        </w:trPr>
        <w:tc>
          <w:tcPr>
            <w:tcW w:w="11199" w:type="dxa"/>
          </w:tcPr>
          <w:p w:rsidR="00447585" w:rsidRPr="00726C3F" w:rsidRDefault="00447585" w:rsidP="003E11FE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lastRenderedPageBreak/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447585" w:rsidTr="003E11FE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585" w:rsidRDefault="00447585" w:rsidP="003E11FE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CB93CED" wp14:editId="09630C0B">
                        <wp:extent cx="1798320" cy="1973580"/>
                        <wp:effectExtent l="0" t="0" r="0" b="7620"/>
                        <wp:docPr id="2" name="Рисунок 2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7D1C176" wp14:editId="04F79FF1">
                        <wp:extent cx="1036320" cy="1501140"/>
                        <wp:effectExtent l="0" t="0" r="0" b="3810"/>
                        <wp:docPr id="3" name="Рисунок 3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585" w:rsidRDefault="00447585" w:rsidP="003E11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47585" w:rsidRPr="006355F5" w:rsidRDefault="00447585" w:rsidP="003E11FE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47585" w:rsidRDefault="00447585" w:rsidP="003E11FE">
                  <w:pPr>
                    <w:pStyle w:val="ConsPlusTitle"/>
                    <w:jc w:val="center"/>
                  </w:pPr>
                </w:p>
                <w:p w:rsidR="00447585" w:rsidRPr="00A037AE" w:rsidRDefault="00447585" w:rsidP="003E11FE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12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47585" w:rsidRPr="00A037AE" w:rsidRDefault="00447585" w:rsidP="003E11FE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447585" w:rsidRPr="00A037AE" w:rsidRDefault="00447585" w:rsidP="003E11FE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37</w:t>
                  </w:r>
                </w:p>
                <w:p w:rsidR="00447585" w:rsidRPr="00447585" w:rsidRDefault="00447585" w:rsidP="003E11FE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</w:rPr>
                  </w:pPr>
                  <w:r w:rsidRPr="00447585">
                    <w:rPr>
                      <w:b/>
                      <w:bCs/>
                      <w:color w:val="FF0000"/>
                    </w:rPr>
                    <w:t xml:space="preserve">Механизм обязательного рассмотрения администрацией обращений педагогических работников </w:t>
                  </w:r>
                  <w:r w:rsidRPr="00447585">
                    <w:rPr>
                      <w:b/>
                      <w:color w:val="FF0000"/>
                    </w:rPr>
                    <w:t>о применении дисциплинарных взысканий к обучающимся- п.1.ст.1 ФЗ «</w:t>
                  </w:r>
                  <w:r w:rsidRPr="00447585">
                    <w:rPr>
                      <w:b/>
                      <w:bCs/>
                      <w:color w:val="FF0000"/>
                    </w:rPr>
                    <w:t>Об образовании в Российской Федерации</w:t>
                  </w:r>
                  <w:r w:rsidRPr="00447585">
                    <w:rPr>
                      <w:b/>
                      <w:color w:val="FF0000"/>
                    </w:rPr>
                    <w:t>»</w:t>
                  </w:r>
                </w:p>
              </w:tc>
            </w:tr>
          </w:tbl>
          <w:p w:rsidR="00447585" w:rsidRDefault="00447585" w:rsidP="003E11F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  <w:bookmarkStart w:id="0" w:name="_GoBack"/>
        <w:bookmarkEnd w:id="0"/>
      </w:tr>
      <w:tr w:rsidR="00447585" w:rsidRPr="00416285" w:rsidTr="003E11FE">
        <w:tc>
          <w:tcPr>
            <w:tcW w:w="11199" w:type="dxa"/>
          </w:tcPr>
          <w:p w:rsidR="00447585" w:rsidRPr="00201091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109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</w:t>
            </w:r>
            <w:r w:rsidRPr="00201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закон от 19.12.2023 № 618-ФЗ «О внесении изменений </w:t>
            </w:r>
            <w:r w:rsidRPr="00201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 Федеральный закон «Об образовании в Российской Федерации»</w:t>
            </w:r>
            <w:r w:rsidRPr="0020109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47585" w:rsidRPr="00607D13" w:rsidRDefault="00447585" w:rsidP="003E11FE">
            <w:pPr>
              <w:widowControl w:val="0"/>
              <w:pBdr>
                <w:bottom w:val="dotted" w:sz="6" w:space="8" w:color="DDDDDD"/>
              </w:pBdr>
              <w:tabs>
                <w:tab w:val="num" w:pos="720"/>
                <w:tab w:val="left" w:pos="993"/>
              </w:tabs>
              <w:spacing w:line="276" w:lineRule="auto"/>
              <w:jc w:val="both"/>
              <w:rPr>
                <w:rFonts w:ascii="Times New Roman" w:eastAsia="NSimSun" w:hAnsi="Times New Roman" w:cs="Times New Roman"/>
                <w:i/>
                <w:iCs/>
                <w:sz w:val="20"/>
                <w:szCs w:val="20"/>
              </w:rPr>
            </w:pPr>
            <w:r w:rsidRPr="00201091">
              <w:rPr>
                <w:rFonts w:ascii="Times New Roman" w:eastAsia="NSimSu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BF8C63" wp14:editId="11796F69">
                  <wp:extent cx="314325" cy="314325"/>
                  <wp:effectExtent l="0" t="0" r="9525" b="9525"/>
                  <wp:docPr id="1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1091">
              <w:rPr>
                <w:rFonts w:ascii="Times New Roman" w:eastAsia="NSimSun" w:hAnsi="Times New Roman" w:cs="Times New Roman"/>
                <w:i/>
                <w:iCs/>
                <w:sz w:val="20"/>
                <w:szCs w:val="20"/>
              </w:rPr>
              <w:t xml:space="preserve">Порядок вступления в </w:t>
            </w:r>
            <w:proofErr w:type="gramStart"/>
            <w:r w:rsidRPr="00201091">
              <w:rPr>
                <w:rFonts w:ascii="Times New Roman" w:eastAsia="NSimSun" w:hAnsi="Times New Roman" w:cs="Times New Roman"/>
                <w:i/>
                <w:iCs/>
                <w:sz w:val="20"/>
                <w:szCs w:val="20"/>
              </w:rPr>
              <w:t>силу:</w:t>
            </w:r>
            <w:r>
              <w:rPr>
                <w:rFonts w:ascii="Times New Roman" w:eastAsia="NSimSu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 w:rsidRPr="00201091">
              <w:rPr>
                <w:rFonts w:ascii="Times New Roman" w:eastAsia="NSimSun" w:hAnsi="Times New Roman" w:cs="Times New Roman"/>
                <w:sz w:val="20"/>
                <w:szCs w:val="20"/>
              </w:rPr>
              <w:t>Федеральный</w:t>
            </w:r>
            <w:proofErr w:type="gramEnd"/>
            <w:r w:rsidRPr="0020109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закон вступил в силу со дня его официального опубликования (</w:t>
            </w:r>
            <w:r w:rsidRPr="0020109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19.12.2023</w:t>
            </w:r>
            <w:r w:rsidRPr="0020109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), за исключением пункта 1 статьи 1 настоящего Федерального закона.</w:t>
            </w:r>
          </w:p>
          <w:p w:rsidR="00447585" w:rsidRPr="00607D13" w:rsidRDefault="00447585" w:rsidP="003E11FE">
            <w:pPr>
              <w:widowControl w:val="0"/>
              <w:pBdr>
                <w:bottom w:val="dotted" w:sz="6" w:space="8" w:color="DDDDDD"/>
              </w:pBdr>
              <w:tabs>
                <w:tab w:val="num" w:pos="720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607D13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shd w:val="clear" w:color="auto" w:fill="FFFFFF"/>
              </w:rPr>
              <w:t>Пункт 1 статьи 1</w:t>
            </w:r>
            <w:r w:rsidRPr="00607D13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Федерального закона вступает в силу </w:t>
            </w:r>
            <w:r w:rsidRPr="00607D1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shd w:val="clear" w:color="auto" w:fill="FFFFFF"/>
              </w:rPr>
              <w:t xml:space="preserve">с 1 сентября </w:t>
            </w:r>
            <w:r w:rsidRPr="00607D1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shd w:val="clear" w:color="auto" w:fill="FFFFFF"/>
              </w:rPr>
              <w:br/>
              <w:t xml:space="preserve">2024 </w:t>
            </w:r>
            <w:r w:rsidRPr="00607D1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года.</w:t>
            </w:r>
          </w:p>
          <w:p w:rsidR="00447585" w:rsidRPr="00201091" w:rsidRDefault="00447585" w:rsidP="003E11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10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закона:</w:t>
            </w:r>
          </w:p>
          <w:p w:rsidR="00447585" w:rsidRPr="00201091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09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Обязанности обучающихся</w:t>
            </w:r>
            <w:r w:rsidRPr="00201091">
              <w:rPr>
                <w:rFonts w:ascii="Times New Roman" w:hAnsi="Times New Roman" w:cs="Times New Roman"/>
                <w:sz w:val="20"/>
                <w:szCs w:val="20"/>
              </w:rPr>
              <w:t xml:space="preserve"> (статья 43 ФЗ «Об образовании»):</w:t>
            </w:r>
          </w:p>
          <w:p w:rsidR="00447585" w:rsidRPr="00607D13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09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07D13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требования устава организации</w:t>
            </w:r>
            <w:r w:rsidRPr="00607D13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осуществляющей образовательную деятельность, правил внутреннего распорядка, в том числе </w:t>
            </w:r>
            <w:r w:rsidRPr="00607D13">
              <w:rPr>
                <w:rFonts w:ascii="Times New Roman" w:hAnsi="Times New Roman" w:cs="Times New Roman"/>
                <w:bCs/>
                <w:sz w:val="20"/>
                <w:szCs w:val="20"/>
              </w:rPr>
              <w:t>требования к дисциплине на учебных занятиях и правилам поведения</w:t>
            </w:r>
            <w:r w:rsidRPr="00607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D13">
              <w:rPr>
                <w:rFonts w:ascii="Times New Roman" w:hAnsi="Times New Roman" w:cs="Times New Roman"/>
                <w:sz w:val="20"/>
                <w:szCs w:val="20"/>
              </w:rPr>
              <w:br/>
              <w:t>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      </w:r>
          </w:p>
          <w:p w:rsidR="00447585" w:rsidRPr="00201091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1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07D13">
              <w:rPr>
                <w:rFonts w:ascii="Times New Roman" w:hAnsi="Times New Roman" w:cs="Times New Roman"/>
                <w:bCs/>
                <w:sz w:val="20"/>
                <w:szCs w:val="20"/>
              </w:rPr>
              <w:t>не использовать средства подвижной радиотелефонной связи</w:t>
            </w:r>
            <w:r w:rsidRPr="00607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D13">
              <w:rPr>
                <w:rFonts w:ascii="Times New Roman" w:hAnsi="Times New Roman" w:cs="Times New Roman"/>
                <w:bCs/>
                <w:sz w:val="20"/>
                <w:szCs w:val="20"/>
              </w:rPr>
              <w:t>во время проведения учебных занятий</w:t>
            </w:r>
            <w:r w:rsidRPr="00607D13">
              <w:rPr>
                <w:rFonts w:ascii="Times New Roman" w:hAnsi="Times New Roman" w:cs="Times New Roman"/>
                <w:sz w:val="20"/>
                <w:szCs w:val="20"/>
              </w:rPr>
              <w:t xml:space="preserve"> при освоении образовательных программ начального общего, основного общего и среднего общего </w:t>
            </w:r>
            <w:r w:rsidRPr="00201091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образования, </w:t>
            </w:r>
            <w:r w:rsidRPr="00201091">
              <w:rPr>
                <w:rFonts w:ascii="Times New Roman" w:hAnsi="Times New Roman" w:cs="Times New Roman"/>
                <w:sz w:val="20"/>
                <w:szCs w:val="20"/>
              </w:rPr>
              <w:br/>
              <w:t>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случаев.</w:t>
            </w:r>
          </w:p>
          <w:p w:rsidR="00447585" w:rsidRPr="00607D13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09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B3C085" wp14:editId="5CEDA30E">
                  <wp:extent cx="428625" cy="428625"/>
                  <wp:effectExtent l="0" t="0" r="0" b="0"/>
                  <wp:docPr id="1902572026" name="Рисунок 8" descr="Комментарий &quot;Важно&quot;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572026" name="Рисунок 1902572026" descr="Комментарий &quot;Важно&quot; со сплошной заливкой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7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Предусмотрен механизм обязательного рассмотрения администрацией образовательной организации обращений педагогических работников </w:t>
            </w:r>
            <w:r w:rsidRPr="00607D13">
              <w:rPr>
                <w:rFonts w:ascii="Times New Roman" w:hAnsi="Times New Roman" w:cs="Times New Roman"/>
                <w:sz w:val="24"/>
                <w:szCs w:val="24"/>
              </w:rPr>
              <w:t xml:space="preserve">о применении дисциплинарных взысканий </w:t>
            </w:r>
            <w:r w:rsidRPr="00607D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обучающимся, которые нарушают правила внутреннего распорядка. </w:t>
            </w:r>
          </w:p>
          <w:p w:rsidR="00447585" w:rsidRPr="00607D13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07D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39529ED" wp14:editId="2C763AC5">
                  <wp:simplePos x="0" y="0"/>
                  <wp:positionH relativeFrom="margin">
                    <wp:align>left</wp:align>
                  </wp:positionH>
                  <wp:positionV relativeFrom="paragraph">
                    <wp:posOffset>-2540</wp:posOffset>
                  </wp:positionV>
                  <wp:extent cx="476885" cy="492760"/>
                  <wp:effectExtent l="0" t="0" r="0" b="2540"/>
                  <wp:wrapThrough wrapText="bothSides">
                    <wp:wrapPolygon edited="0">
                      <wp:start x="6040" y="0"/>
                      <wp:lineTo x="0" y="10021"/>
                      <wp:lineTo x="0" y="19206"/>
                      <wp:lineTo x="4314" y="20876"/>
                      <wp:lineTo x="12943" y="20876"/>
                      <wp:lineTo x="16394" y="20876"/>
                      <wp:lineTo x="18983" y="20876"/>
                      <wp:lineTo x="20708" y="18371"/>
                      <wp:lineTo x="20708" y="15031"/>
                      <wp:lineTo x="13806" y="0"/>
                      <wp:lineTo x="6040" y="0"/>
                    </wp:wrapPolygon>
                  </wp:wrapThrough>
                  <wp:docPr id="1045939863" name="Рисунок 8" descr="Профессор женский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939863" name="Рисунок 1045939863" descr="Профессор женский контур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296" cy="49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7D13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в организации, осуществляющей образовательную деятельность, поддерживается на основе </w:t>
            </w:r>
            <w:r w:rsidRPr="00607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уважения человеческого достоинства</w:t>
            </w:r>
            <w:r w:rsidRPr="00607D1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</w:t>
            </w:r>
            <w:r w:rsidRPr="00607D1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педагогических работников</w:t>
            </w:r>
            <w:r w:rsidRPr="00607D13">
              <w:rPr>
                <w:rFonts w:ascii="Times New Roman" w:hAnsi="Times New Roman" w:cs="Times New Roman"/>
                <w:sz w:val="24"/>
                <w:szCs w:val="24"/>
              </w:rPr>
              <w:t xml:space="preserve">. Применение </w:t>
            </w:r>
            <w:r w:rsidRPr="00607D1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физического и (или) психического насилия</w:t>
            </w:r>
            <w:r w:rsidRPr="00607D13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обучающимся, </w:t>
            </w:r>
            <w:r w:rsidRPr="00607D1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педагогическим работникам</w:t>
            </w:r>
            <w:r w:rsidRPr="00607D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07D13">
              <w:rPr>
                <w:rFonts w:ascii="Times New Roman" w:hAnsi="Times New Roman" w:cs="Times New Roman"/>
                <w:sz w:val="24"/>
                <w:szCs w:val="24"/>
              </w:rPr>
              <w:t xml:space="preserve">и иным работникам такой организации </w:t>
            </w:r>
            <w:r w:rsidRPr="00607D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не допускается.</w:t>
            </w:r>
          </w:p>
          <w:p w:rsidR="00447585" w:rsidRPr="00607D13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07D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EB970F5" wp14:editId="3B2F353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-635</wp:posOffset>
                  </wp:positionV>
                  <wp:extent cx="409575" cy="409575"/>
                  <wp:effectExtent l="0" t="0" r="0" b="9525"/>
                  <wp:wrapTight wrapText="bothSides">
                    <wp:wrapPolygon edited="0">
                      <wp:start x="7033" y="0"/>
                      <wp:lineTo x="7033" y="21098"/>
                      <wp:lineTo x="14065" y="21098"/>
                      <wp:lineTo x="14065" y="0"/>
                      <wp:lineTo x="7033" y="0"/>
                    </wp:wrapPolygon>
                  </wp:wrapTight>
                  <wp:docPr id="92215591" name="Рисунок 11" descr="Восклицательный знак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15591" name="Рисунок 92215591" descr="Восклицательный знак со сплошной заливкой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07D13">
              <w:rPr>
                <w:rFonts w:ascii="Times New Roman" w:hAnsi="Times New Roman" w:cs="Times New Roman"/>
                <w:sz w:val="24"/>
                <w:szCs w:val="24"/>
              </w:rPr>
              <w:t xml:space="preserve">В целях защиты своих прав педагогические работники самостоятельно или через своих представителей вправе обращаться </w:t>
            </w:r>
            <w:r w:rsidRPr="00607D1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в комиссию по урегулированию споров между участниками образовательных отношений.</w:t>
            </w:r>
          </w:p>
          <w:p w:rsidR="00447585" w:rsidRPr="00201091" w:rsidRDefault="00447585" w:rsidP="003E11F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47585" w:rsidTr="003E11FE">
        <w:tc>
          <w:tcPr>
            <w:tcW w:w="11199" w:type="dxa"/>
          </w:tcPr>
          <w:p w:rsidR="0044758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47585" w:rsidRPr="00D52B0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47585" w:rsidRPr="00D52B0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47585" w:rsidRPr="00D52B0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2024</w:t>
            </w:r>
          </w:p>
          <w:p w:rsidR="0044758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9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  <w:tr w:rsidR="00447585" w:rsidTr="003E11FE">
        <w:trPr>
          <w:trHeight w:val="3954"/>
        </w:trPr>
        <w:tc>
          <w:tcPr>
            <w:tcW w:w="11199" w:type="dxa"/>
          </w:tcPr>
          <w:p w:rsidR="00447585" w:rsidRPr="00726C3F" w:rsidRDefault="00447585" w:rsidP="003E11FE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lastRenderedPageBreak/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447585" w:rsidTr="003E11FE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585" w:rsidRDefault="00447585" w:rsidP="003E11FE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D19E430" wp14:editId="0553D16B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B95B063" wp14:editId="389CC0D9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585" w:rsidRDefault="00447585" w:rsidP="003E11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47585" w:rsidRPr="006355F5" w:rsidRDefault="00447585" w:rsidP="003E11FE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47585" w:rsidRDefault="00447585" w:rsidP="003E11FE">
                  <w:pPr>
                    <w:pStyle w:val="ConsPlusTitle"/>
                    <w:jc w:val="center"/>
                  </w:pPr>
                </w:p>
                <w:p w:rsidR="00447585" w:rsidRPr="00A037AE" w:rsidRDefault="00447585" w:rsidP="003E11FE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20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47585" w:rsidRPr="00A037AE" w:rsidRDefault="00447585" w:rsidP="003E11FE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447585" w:rsidRDefault="00447585" w:rsidP="003E11FE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38</w:t>
                  </w:r>
                </w:p>
                <w:p w:rsidR="00447585" w:rsidRPr="00A037AE" w:rsidRDefault="00447585" w:rsidP="003E11FE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447585" w:rsidRPr="00502D2A" w:rsidRDefault="00447585" w:rsidP="003E11FE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D4494F">
                    <w:rPr>
                      <w:b/>
                      <w:bCs/>
                      <w:color w:val="FF0000"/>
                      <w:sz w:val="28"/>
                      <w:szCs w:val="28"/>
                    </w:rPr>
                    <w:t>Оплата сверхурочной работы – ст. 152 ТК РФ.</w:t>
                  </w:r>
                </w:p>
              </w:tc>
            </w:tr>
          </w:tbl>
          <w:p w:rsidR="00447585" w:rsidRDefault="00447585" w:rsidP="003E11F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47585" w:rsidRPr="00416285" w:rsidTr="003E11FE">
        <w:tc>
          <w:tcPr>
            <w:tcW w:w="11199" w:type="dxa"/>
          </w:tcPr>
          <w:p w:rsidR="00447585" w:rsidRDefault="00447585" w:rsidP="003E11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47585" w:rsidRPr="00D4494F" w:rsidRDefault="00447585" w:rsidP="003E11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9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Федеральный закон от 22.04.2024 № 91-ФЗ «О внесении изменения </w:t>
            </w:r>
            <w:r w:rsidRPr="00D449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в статью 152 Трудового кодекса Российской Федерации»</w:t>
            </w:r>
          </w:p>
          <w:p w:rsidR="00447585" w:rsidRPr="00D4494F" w:rsidRDefault="00447585" w:rsidP="003E11FE">
            <w:pPr>
              <w:widowControl w:val="0"/>
              <w:pBdr>
                <w:bottom w:val="dotted" w:sz="6" w:space="8" w:color="DDDDDD"/>
              </w:pBdr>
              <w:tabs>
                <w:tab w:val="num" w:pos="720"/>
                <w:tab w:val="left" w:pos="993"/>
              </w:tabs>
              <w:spacing w:line="276" w:lineRule="auto"/>
              <w:jc w:val="both"/>
              <w:rPr>
                <w:rFonts w:ascii="Times New Roman" w:eastAsia="NSimSun" w:hAnsi="Times New Roman" w:cs="Times New Roman"/>
                <w:i/>
                <w:iCs/>
                <w:sz w:val="28"/>
                <w:szCs w:val="28"/>
              </w:rPr>
            </w:pPr>
            <w:r w:rsidRPr="00D4494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9F1A79" wp14:editId="22C78567">
                  <wp:extent cx="314325" cy="314325"/>
                  <wp:effectExtent l="0" t="0" r="9525" b="9525"/>
                  <wp:docPr id="1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494F">
              <w:rPr>
                <w:rFonts w:ascii="Times New Roman" w:eastAsia="NSimSun" w:hAnsi="Times New Roman" w:cs="Times New Roman"/>
                <w:i/>
                <w:iCs/>
                <w:sz w:val="28"/>
                <w:szCs w:val="28"/>
              </w:rPr>
              <w:t>Порядок вступления в силу:</w:t>
            </w:r>
          </w:p>
          <w:p w:rsidR="00447585" w:rsidRPr="00D4494F" w:rsidRDefault="00447585" w:rsidP="003E11FE">
            <w:pPr>
              <w:widowControl w:val="0"/>
              <w:pBdr>
                <w:bottom w:val="dotted" w:sz="6" w:space="8" w:color="DDDDDD"/>
              </w:pBdr>
              <w:tabs>
                <w:tab w:val="num" w:pos="720"/>
                <w:tab w:val="left" w:pos="99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4494F">
              <w:rPr>
                <w:rFonts w:ascii="Times New Roman" w:eastAsia="NSimSun" w:hAnsi="Times New Roman" w:cs="Times New Roman"/>
                <w:color w:val="FF0000"/>
                <w:sz w:val="28"/>
                <w:szCs w:val="28"/>
              </w:rPr>
              <w:t xml:space="preserve">Начало </w:t>
            </w:r>
            <w:r w:rsidRPr="00D4494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действия документа: </w:t>
            </w:r>
            <w:r w:rsidRPr="00D4494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01.09.2024.</w:t>
            </w:r>
          </w:p>
          <w:p w:rsidR="00447585" w:rsidRPr="00D4494F" w:rsidRDefault="00447585" w:rsidP="003E11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9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закона:</w:t>
            </w:r>
          </w:p>
          <w:p w:rsidR="00447585" w:rsidRPr="00D4494F" w:rsidRDefault="00447585" w:rsidP="003E11FE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94F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22.04.2024 № 91-ФЗ внес поправки в статью 152 Трудового кодекса, которая устанавливает порядок оплаты сверхурочной работы работников.</w:t>
            </w:r>
          </w:p>
          <w:p w:rsidR="00447585" w:rsidRPr="00D4494F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94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557431" wp14:editId="78576958">
                  <wp:extent cx="360175" cy="268605"/>
                  <wp:effectExtent l="0" t="0" r="1905" b="0"/>
                  <wp:docPr id="102282274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093" cy="2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49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Теперь оплачивать сверхурочную работу нужно с учетом всех компенсационных и стимулирующих выплат.</w:t>
            </w:r>
          </w:p>
          <w:p w:rsidR="00447585" w:rsidRPr="00D4494F" w:rsidRDefault="00447585" w:rsidP="003E11FE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94F">
              <w:rPr>
                <w:rFonts w:ascii="Times New Roman" w:hAnsi="Times New Roman" w:cs="Times New Roman"/>
                <w:sz w:val="28"/>
                <w:szCs w:val="28"/>
              </w:rPr>
              <w:t>Ранее положения части 1 статьи 152 Трудового кодекса Конституционный Суд Российской Федерации Постановлением от 27.06.2023 № 35-П признал не соответствующими Конституции Российской Федерации.</w:t>
            </w:r>
          </w:p>
          <w:p w:rsidR="00447585" w:rsidRPr="00D4494F" w:rsidRDefault="00447585" w:rsidP="003E11FE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94F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статьи 152 ТК РФ не являются основанием для пересмотра работодателем условий, установленных </w:t>
            </w:r>
            <w:r w:rsidRPr="00D449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коллективным договором, соглашением, локальным нормативным актом или трудовым договором</w:t>
            </w:r>
            <w:r w:rsidRPr="00D4494F">
              <w:rPr>
                <w:rFonts w:ascii="Times New Roman" w:hAnsi="Times New Roman" w:cs="Times New Roman"/>
                <w:sz w:val="28"/>
                <w:szCs w:val="28"/>
              </w:rPr>
              <w:t xml:space="preserve"> до дня вступления в силу настоящего Федерального закона и предусматривающих оплату сверхурочной работы в более высоком размере, чем размер оплаты сверхурочной работы, определенный в соответствии с ч. 1 ст. 152 ТК РФ.</w:t>
            </w:r>
          </w:p>
          <w:p w:rsidR="00447585" w:rsidRDefault="00447585" w:rsidP="003E11FE"/>
          <w:p w:rsidR="00447585" w:rsidRPr="00416285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47585" w:rsidTr="003E11FE">
        <w:tc>
          <w:tcPr>
            <w:tcW w:w="11199" w:type="dxa"/>
          </w:tcPr>
          <w:p w:rsidR="0044758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47585" w:rsidRPr="00D52B0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47585" w:rsidRPr="00D52B0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47585" w:rsidRPr="00D52B0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2024</w:t>
            </w:r>
          </w:p>
          <w:p w:rsidR="0044758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22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  <w:tr w:rsidR="00447585" w:rsidTr="003E11FE">
        <w:trPr>
          <w:trHeight w:val="3954"/>
        </w:trPr>
        <w:tc>
          <w:tcPr>
            <w:tcW w:w="11199" w:type="dxa"/>
          </w:tcPr>
          <w:p w:rsidR="00447585" w:rsidRPr="00726C3F" w:rsidRDefault="00447585" w:rsidP="003E11FE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lastRenderedPageBreak/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447585" w:rsidTr="003E11FE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585" w:rsidRDefault="00447585" w:rsidP="003E11FE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C71443D" wp14:editId="3053A7F6">
                        <wp:extent cx="1798320" cy="1973580"/>
                        <wp:effectExtent l="0" t="0" r="0" b="7620"/>
                        <wp:docPr id="6" name="Рисунок 6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45F4D01" wp14:editId="2719E187">
                        <wp:extent cx="1036320" cy="1501140"/>
                        <wp:effectExtent l="0" t="0" r="0" b="3810"/>
                        <wp:docPr id="7" name="Рисунок 7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585" w:rsidRDefault="00447585" w:rsidP="003E11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47585" w:rsidRPr="006355F5" w:rsidRDefault="00447585" w:rsidP="003E11FE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47585" w:rsidRDefault="00447585" w:rsidP="003E11FE">
                  <w:pPr>
                    <w:pStyle w:val="ConsPlusTitle"/>
                    <w:jc w:val="center"/>
                  </w:pPr>
                </w:p>
                <w:p w:rsidR="00447585" w:rsidRPr="00A037AE" w:rsidRDefault="00447585" w:rsidP="003E11FE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23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47585" w:rsidRPr="00A037AE" w:rsidRDefault="00447585" w:rsidP="003E11FE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447585" w:rsidRDefault="00447585" w:rsidP="003E11FE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39</w:t>
                  </w:r>
                </w:p>
                <w:p w:rsidR="00447585" w:rsidRPr="00A037AE" w:rsidRDefault="00447585" w:rsidP="003E11FE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447585" w:rsidRPr="00D4494F" w:rsidRDefault="00447585" w:rsidP="003E11FE">
                  <w:pPr>
                    <w:widowControl w:val="0"/>
                    <w:spacing w:line="276" w:lineRule="auto"/>
                    <w:contextualSpacing/>
                    <w:jc w:val="both"/>
                    <w:rPr>
                      <w:rFonts w:ascii="Times New Roman" w:eastAsia="NSimSu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D4494F">
                    <w:rPr>
                      <w:rFonts w:ascii="Times New Roman" w:eastAsia="NSimSu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О ежегодных основных удлиненных оплачиваемых отпусках</w:t>
                  </w:r>
                </w:p>
                <w:p w:rsidR="00447585" w:rsidRPr="00502D2A" w:rsidRDefault="00447585" w:rsidP="003E11FE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447585" w:rsidRDefault="00447585" w:rsidP="003E11F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47585" w:rsidRPr="00416285" w:rsidTr="003E11FE">
        <w:tc>
          <w:tcPr>
            <w:tcW w:w="11199" w:type="dxa"/>
          </w:tcPr>
          <w:p w:rsidR="00447585" w:rsidRPr="00D4494F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447585" w:rsidRPr="00D4494F" w:rsidRDefault="00447585" w:rsidP="003E11FE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494F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Постановление Правительства РФ от 03.04.2024 № 415 «О ежегодных основных удлиненных оплачиваемых отпусках»</w:t>
            </w:r>
          </w:p>
          <w:p w:rsidR="00447585" w:rsidRPr="00D4494F" w:rsidRDefault="00447585" w:rsidP="003E11FE">
            <w:pPr>
              <w:widowControl w:val="0"/>
              <w:pBdr>
                <w:bottom w:val="dotted" w:sz="6" w:space="8" w:color="DDDDDD"/>
              </w:pBdr>
              <w:tabs>
                <w:tab w:val="num" w:pos="720"/>
                <w:tab w:val="left" w:pos="993"/>
              </w:tabs>
              <w:spacing w:line="276" w:lineRule="auto"/>
              <w:jc w:val="both"/>
              <w:rPr>
                <w:rFonts w:ascii="Times New Roman" w:eastAsia="NSimSun" w:hAnsi="Times New Roman" w:cs="Times New Roman"/>
                <w:i/>
                <w:iCs/>
                <w:sz w:val="24"/>
                <w:szCs w:val="24"/>
              </w:rPr>
            </w:pPr>
            <w:r w:rsidRPr="00D4494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EDBA6E" wp14:editId="0915E542">
                  <wp:extent cx="314325" cy="314325"/>
                  <wp:effectExtent l="0" t="0" r="9525" b="9525"/>
                  <wp:docPr id="2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494F">
              <w:rPr>
                <w:rFonts w:ascii="Times New Roman" w:eastAsia="NSimSun" w:hAnsi="Times New Roman" w:cs="Times New Roman"/>
                <w:i/>
                <w:iCs/>
                <w:sz w:val="24"/>
                <w:szCs w:val="24"/>
              </w:rPr>
              <w:t xml:space="preserve">Порядок вступления в </w:t>
            </w:r>
            <w:proofErr w:type="gramStart"/>
            <w:r w:rsidRPr="00D4494F">
              <w:rPr>
                <w:rFonts w:ascii="Times New Roman" w:eastAsia="NSimSun" w:hAnsi="Times New Roman" w:cs="Times New Roman"/>
                <w:i/>
                <w:iCs/>
                <w:sz w:val="24"/>
                <w:szCs w:val="24"/>
              </w:rPr>
              <w:t>силу:</w:t>
            </w:r>
            <w:r>
              <w:rPr>
                <w:rFonts w:ascii="Times New Roman" w:eastAsia="NSimSun" w:hAnsi="Times New Roman" w:cs="Times New Roman"/>
                <w:i/>
                <w:i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eastAsia="NSimSu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D4494F"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 xml:space="preserve">Начало </w:t>
            </w:r>
            <w:r w:rsidRPr="00D449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действия документа: </w:t>
            </w:r>
            <w:r w:rsidRPr="00D449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01.09.2024.</w:t>
            </w:r>
          </w:p>
          <w:p w:rsidR="00447585" w:rsidRPr="00D4494F" w:rsidRDefault="00447585" w:rsidP="003E11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документа:</w:t>
            </w:r>
          </w:p>
          <w:p w:rsidR="00447585" w:rsidRPr="00D4494F" w:rsidRDefault="00447585" w:rsidP="003E11FE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D4494F">
              <w:rPr>
                <w:rFonts w:ascii="Times New Roman" w:eastAsia="NSimSu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08B98B" wp14:editId="71C2D58C">
                  <wp:extent cx="428625" cy="428625"/>
                  <wp:effectExtent l="0" t="0" r="9525" b="0"/>
                  <wp:docPr id="887841000" name="Рисунок 18" descr="Путешествие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841000" name="Рисунок 887841000" descr="Путешествие со сплошной заливкой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494F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Обновлена продолжительность ежегодных основных удлиненных оплачиваемых отпусков педагогическим работникам, </w:t>
            </w:r>
            <w:r w:rsidRPr="00D4494F">
              <w:rPr>
                <w:rFonts w:ascii="Times New Roman" w:eastAsia="NSimSun" w:hAnsi="Times New Roman" w:cs="Times New Roman"/>
                <w:sz w:val="24"/>
                <w:szCs w:val="24"/>
              </w:rPr>
              <w:t>а также руководителям образовательных организаций, их заместителям, руководителям структурных подразделений этих организаций и их заместителям.</w:t>
            </w:r>
          </w:p>
          <w:p w:rsidR="00447585" w:rsidRPr="00D4494F" w:rsidRDefault="00447585" w:rsidP="003E11FE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NSimSun" w:hAnsi="Times New Roman" w:cs="Times New Roman"/>
                <w:i/>
                <w:iCs/>
                <w:sz w:val="24"/>
                <w:szCs w:val="24"/>
              </w:rPr>
            </w:pPr>
            <w:r w:rsidRPr="00D4494F">
              <w:rPr>
                <w:rFonts w:ascii="Times New Roman" w:eastAsia="NSimSun" w:hAnsi="Times New Roman" w:cs="Times New Roman"/>
                <w:sz w:val="24"/>
                <w:szCs w:val="24"/>
              </w:rPr>
              <w:t>Документ учитывает положения новой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    </w:r>
            <w:r w:rsidRPr="00D4494F">
              <w:rPr>
                <w:rFonts w:ascii="Times New Roman" w:eastAsia="NSimSu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4494F">
              <w:rPr>
                <w:rFonts w:ascii="Times New Roman" w:eastAsia="NSimSun" w:hAnsi="Times New Roman" w:cs="Times New Roman"/>
                <w:i/>
                <w:iCs/>
                <w:sz w:val="24"/>
                <w:szCs w:val="24"/>
              </w:rPr>
              <w:br/>
              <w:t>(утв. Постановлением Правительства РФ от 21.02.2022 № 225).</w:t>
            </w:r>
          </w:p>
          <w:p w:rsidR="00447585" w:rsidRPr="00D4494F" w:rsidRDefault="00447585" w:rsidP="003E11FE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494F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u w:val="single"/>
              </w:rPr>
              <w:t>Действие указанных положений распространяется на правоотношения, возникшие с 2 марта 2022 года, в части должности советника директора по воспитанию и взаимодействию с детскими общественными объединениями.</w:t>
            </w:r>
          </w:p>
          <w:p w:rsidR="00447585" w:rsidRPr="00D4494F" w:rsidRDefault="00447585" w:rsidP="003E11FE">
            <w:pPr>
              <w:widowControl w:val="0"/>
              <w:spacing w:line="276" w:lineRule="auto"/>
              <w:contextualSpacing/>
              <w:jc w:val="both"/>
              <w:rPr>
                <w:rFonts w:ascii="Times New Roman" w:eastAsia="NSimSun" w:hAnsi="Times New Roman" w:cs="Times New Roman"/>
                <w:i/>
                <w:iCs/>
                <w:sz w:val="24"/>
                <w:szCs w:val="24"/>
              </w:rPr>
            </w:pPr>
            <w:r w:rsidRPr="00D4494F">
              <w:rPr>
                <w:rFonts w:ascii="Times New Roman" w:eastAsia="NSimSun" w:hAnsi="Times New Roman" w:cs="Times New Roman"/>
                <w:i/>
                <w:iCs/>
                <w:sz w:val="24"/>
                <w:szCs w:val="24"/>
              </w:rPr>
              <w:t>ДОПОЛНИТЕЛЬНО:</w:t>
            </w:r>
          </w:p>
          <w:p w:rsidR="00447585" w:rsidRPr="00D4494F" w:rsidRDefault="00447585" w:rsidP="003E11F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4494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8743B5" wp14:editId="123D6DAB">
                  <wp:extent cx="276225" cy="205998"/>
                  <wp:effectExtent l="0" t="0" r="0" b="3810"/>
                  <wp:docPr id="183334715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81" cy="207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 сентября 2024 года</w:t>
            </w:r>
            <w:r w:rsidRPr="00D4494F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устанавливается ежемесячная федеральная выплата </w:t>
            </w:r>
            <w:r w:rsidRPr="00D449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советникам директоров по воспитанию и взаимодействию </w:t>
            </w:r>
            <w:r w:rsidRPr="00D449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  <w:t>с детскими общественными объединениями</w:t>
            </w:r>
            <w:r w:rsidRPr="00D4494F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государственных и муниципальных общеобразовательных и профессиональных образовательных организациях в размере </w:t>
            </w:r>
            <w:r w:rsidRPr="00D44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тысяч рублей</w:t>
            </w:r>
            <w:r w:rsidRPr="00D44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44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пп</w:t>
            </w:r>
            <w:proofErr w:type="spellEnd"/>
            <w:r w:rsidRPr="00D44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«о» п. 11</w:t>
            </w:r>
            <w:r w:rsidRPr="00D44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9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Перечня поручений по реализации Послания Президента Федеральному Собранию (утв. Президентом Российской Федерации 30.03.2024 № Пр-616)</w:t>
            </w:r>
          </w:p>
          <w:p w:rsidR="00447585" w:rsidRPr="00D4494F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47585" w:rsidTr="003E11FE">
        <w:tc>
          <w:tcPr>
            <w:tcW w:w="11199" w:type="dxa"/>
          </w:tcPr>
          <w:p w:rsidR="0044758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47585" w:rsidRPr="00D52B0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47585" w:rsidRPr="00D52B0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47585" w:rsidRPr="00D52B0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2024</w:t>
            </w:r>
          </w:p>
          <w:p w:rsidR="0044758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44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  <w:tr w:rsidR="00447585" w:rsidTr="003E11FE">
        <w:trPr>
          <w:trHeight w:val="3954"/>
        </w:trPr>
        <w:tc>
          <w:tcPr>
            <w:tcW w:w="11199" w:type="dxa"/>
          </w:tcPr>
          <w:p w:rsidR="00447585" w:rsidRPr="00726C3F" w:rsidRDefault="00447585" w:rsidP="003E11FE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lastRenderedPageBreak/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447585" w:rsidTr="003E11FE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47585" w:rsidRDefault="00447585" w:rsidP="003E11FE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9A4F6B6" wp14:editId="289989CC">
                        <wp:extent cx="1798320" cy="1973580"/>
                        <wp:effectExtent l="0" t="0" r="0" b="7620"/>
                        <wp:docPr id="8" name="Рисунок 8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5481D3F" wp14:editId="5A96ADF6">
                        <wp:extent cx="1036320" cy="1501140"/>
                        <wp:effectExtent l="0" t="0" r="0" b="3810"/>
                        <wp:docPr id="9" name="Рисунок 9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7585" w:rsidRDefault="00447585" w:rsidP="003E11F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447585" w:rsidRPr="006355F5" w:rsidRDefault="00447585" w:rsidP="003E11FE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447585" w:rsidRDefault="00447585" w:rsidP="003E11FE">
                  <w:pPr>
                    <w:pStyle w:val="ConsPlusTitle"/>
                    <w:jc w:val="center"/>
                  </w:pPr>
                </w:p>
                <w:p w:rsidR="00447585" w:rsidRPr="00A037AE" w:rsidRDefault="00447585" w:rsidP="003E11FE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45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447585" w:rsidRPr="00A037AE" w:rsidRDefault="00447585" w:rsidP="003E11FE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447585" w:rsidRDefault="00447585" w:rsidP="003E11FE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40</w:t>
                  </w:r>
                </w:p>
                <w:p w:rsidR="00447585" w:rsidRPr="00A037AE" w:rsidRDefault="00447585" w:rsidP="003E11FE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447585" w:rsidRPr="00794797" w:rsidRDefault="00447585" w:rsidP="003E11FE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794797">
                    <w:rPr>
                      <w:b/>
                      <w:bCs/>
                      <w:color w:val="FF0000"/>
                      <w:sz w:val="28"/>
                      <w:szCs w:val="28"/>
                    </w:rPr>
                    <w:t>Порядок допуска студентов к занятию педагогической деятельностью</w:t>
                  </w:r>
                </w:p>
              </w:tc>
            </w:tr>
          </w:tbl>
          <w:p w:rsidR="00447585" w:rsidRDefault="00447585" w:rsidP="003E11F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47585" w:rsidRPr="00416285" w:rsidTr="003E11FE">
        <w:tc>
          <w:tcPr>
            <w:tcW w:w="11199" w:type="dxa"/>
          </w:tcPr>
          <w:p w:rsidR="00447585" w:rsidRPr="00794797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94797">
              <w:rPr>
                <w:rFonts w:ascii="Times New Roman" w:hAnsi="Times New Roman" w:cs="Times New Roman"/>
                <w:b/>
                <w:bCs/>
              </w:rPr>
              <w:t xml:space="preserve">Приказ </w:t>
            </w:r>
            <w:proofErr w:type="spellStart"/>
            <w:r w:rsidRPr="00794797">
              <w:rPr>
                <w:rFonts w:ascii="Times New Roman" w:hAnsi="Times New Roman" w:cs="Times New Roman"/>
                <w:b/>
                <w:bCs/>
              </w:rPr>
              <w:t>Минпросвещения</w:t>
            </w:r>
            <w:proofErr w:type="spellEnd"/>
            <w:r w:rsidRPr="00794797">
              <w:rPr>
                <w:rFonts w:ascii="Times New Roman" w:hAnsi="Times New Roman" w:cs="Times New Roman"/>
                <w:b/>
                <w:bCs/>
              </w:rPr>
              <w:t xml:space="preserve"> России от 16.10.2023 № 771</w:t>
            </w:r>
            <w:r w:rsidRPr="00794797">
              <w:rPr>
                <w:rFonts w:ascii="Times New Roman" w:hAnsi="Times New Roman" w:cs="Times New Roman"/>
              </w:rPr>
              <w:t xml:space="preserve"> </w:t>
            </w:r>
            <w:r w:rsidRPr="00794797">
              <w:rPr>
                <w:rFonts w:ascii="Times New Roman" w:hAnsi="Times New Roman" w:cs="Times New Roman"/>
                <w:b/>
                <w:bCs/>
              </w:rPr>
              <w:t xml:space="preserve">«Порядок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</w:t>
            </w:r>
            <w:proofErr w:type="gramStart"/>
            <w:r w:rsidRPr="00794797">
              <w:rPr>
                <w:rFonts w:ascii="Times New Roman" w:hAnsi="Times New Roman" w:cs="Times New Roman"/>
                <w:b/>
                <w:bCs/>
              </w:rPr>
              <w:t>образования»</w:t>
            </w:r>
            <w:r w:rsidRPr="007947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</w:t>
            </w:r>
            <w:r w:rsidRPr="00794797">
              <w:rPr>
                <w:rFonts w:ascii="Times New Roman" w:eastAsia="NSimSun" w:hAnsi="Times New Roman" w:cs="Times New Roman"/>
                <w:i/>
                <w:iCs/>
              </w:rPr>
              <w:t xml:space="preserve">Порядок вступления в силу:      </w:t>
            </w:r>
            <w:r w:rsidRPr="00794797">
              <w:rPr>
                <w:rFonts w:ascii="Times New Roman" w:eastAsia="NSimSun" w:hAnsi="Times New Roman" w:cs="Times New Roman"/>
                <w:color w:val="FF0000"/>
              </w:rPr>
              <w:t>Начало</w:t>
            </w:r>
            <w:r w:rsidRPr="00794797">
              <w:rPr>
                <w:rFonts w:ascii="Times New Roman" w:hAnsi="Times New Roman" w:cs="Times New Roman"/>
                <w:color w:val="FF0000"/>
              </w:rPr>
              <w:t xml:space="preserve"> действия документа: </w:t>
            </w:r>
            <w:r w:rsidRPr="0079479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01.09.2024.</w:t>
            </w:r>
          </w:p>
          <w:p w:rsidR="00447585" w:rsidRPr="00447585" w:rsidRDefault="00447585" w:rsidP="004475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4797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  <w:proofErr w:type="spellStart"/>
            <w:r w:rsidRPr="00794797">
              <w:rPr>
                <w:rFonts w:ascii="Times New Roman" w:hAnsi="Times New Roman" w:cs="Times New Roman"/>
                <w:b/>
                <w:bCs/>
              </w:rPr>
              <w:t>документа:</w:t>
            </w:r>
            <w:r w:rsidRPr="0079479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CAB6875" wp14:editId="26D31464">
                  <wp:simplePos x="0" y="0"/>
                  <wp:positionH relativeFrom="column">
                    <wp:posOffset>1242</wp:posOffset>
                  </wp:positionH>
                  <wp:positionV relativeFrom="paragraph">
                    <wp:posOffset>2264</wp:posOffset>
                  </wp:positionV>
                  <wp:extent cx="508884" cy="508884"/>
                  <wp:effectExtent l="0" t="0" r="5715" b="0"/>
                  <wp:wrapThrough wrapText="bothSides">
                    <wp:wrapPolygon edited="0">
                      <wp:start x="8090" y="3236"/>
                      <wp:lineTo x="0" y="4854"/>
                      <wp:lineTo x="0" y="12135"/>
                      <wp:lineTo x="7281" y="17798"/>
                      <wp:lineTo x="15371" y="17798"/>
                      <wp:lineTo x="21034" y="12944"/>
                      <wp:lineTo x="21034" y="4854"/>
                      <wp:lineTo x="14562" y="3236"/>
                      <wp:lineTo x="8090" y="3236"/>
                    </wp:wrapPolygon>
                  </wp:wrapThrough>
                  <wp:docPr id="129736549" name="Рисунок 14" descr="Диплом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36549" name="Рисунок 129736549" descr="Диплом со сплошной заливкой"/>
                          <pic:cNvPicPr/>
                        </pic:nvPicPr>
                        <pic:blipFill>
                          <a:blip r:embed="rId46">
                            <a:extLs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884" cy="508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94797">
              <w:rPr>
                <w:rFonts w:ascii="Times New Roman" w:hAnsi="Times New Roman" w:cs="Times New Roman"/>
              </w:rPr>
              <w:t>Порядок</w:t>
            </w:r>
            <w:proofErr w:type="spellEnd"/>
            <w:r w:rsidRPr="00794797">
              <w:rPr>
                <w:rFonts w:ascii="Times New Roman" w:hAnsi="Times New Roman" w:cs="Times New Roman"/>
              </w:rPr>
              <w:t xml:space="preserve"> направлен на реализацию Федерального закона </w:t>
            </w:r>
            <w:r w:rsidRPr="00794797">
              <w:rPr>
                <w:rFonts w:ascii="Times New Roman" w:hAnsi="Times New Roman" w:cs="Times New Roman"/>
              </w:rPr>
              <w:br/>
              <w:t xml:space="preserve">от 24.07.2023 № 385-ФЗ, которым установлено, </w:t>
            </w:r>
            <w:r w:rsidRPr="00794797">
              <w:rPr>
                <w:rFonts w:ascii="Times New Roman" w:hAnsi="Times New Roman" w:cs="Times New Roman"/>
              </w:rPr>
              <w:br/>
              <w:t xml:space="preserve">что совершеннолетние лица, обучающиеся по образовательным программам </w:t>
            </w:r>
            <w:r w:rsidRPr="00794797">
              <w:rPr>
                <w:rFonts w:ascii="Times New Roman" w:hAnsi="Times New Roman" w:cs="Times New Roman"/>
                <w:b/>
                <w:bCs/>
                <w:u w:val="single"/>
              </w:rPr>
              <w:t>среднего профессионального образования</w:t>
            </w:r>
            <w:r w:rsidRPr="00794797">
              <w:rPr>
                <w:rFonts w:ascii="Times New Roman" w:hAnsi="Times New Roman" w:cs="Times New Roman"/>
              </w:rPr>
              <w:t xml:space="preserve"> по специальностям, входящим в укрупненную группу специальностей «Образование и педагогические науки», и успешно прошедшие промежуточные аттестации, в последний год обучения </w:t>
            </w:r>
            <w:r w:rsidRPr="00794797">
              <w:rPr>
                <w:rFonts w:ascii="Times New Roman" w:hAnsi="Times New Roman" w:cs="Times New Roman"/>
                <w:b/>
                <w:bCs/>
                <w:color w:val="FF0000"/>
              </w:rPr>
              <w:t>допускаются к занятию педагогической деятельностью</w:t>
            </w:r>
            <w:r w:rsidRPr="0079479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94797">
              <w:rPr>
                <w:rFonts w:ascii="Times New Roman" w:hAnsi="Times New Roman" w:cs="Times New Roman"/>
              </w:rPr>
              <w:t>по образовательным программам дошкольного и начального общего образования.</w:t>
            </w:r>
          </w:p>
          <w:p w:rsidR="00447585" w:rsidRPr="00794797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4797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C98C80A" wp14:editId="7C3EFD92">
                      <wp:extent cx="80304" cy="66139"/>
                      <wp:effectExtent l="83185" t="107315" r="60325" b="136525"/>
                      <wp:docPr id="1052826111" name="Звезда: 4 точки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6649327">
                                <a:off x="0" y="0"/>
                                <a:ext cx="80304" cy="66139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E97132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340D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405EDEE"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Звезда: 4 точки 5" o:spid="_x0000_s1026" type="#_x0000_t187" style="width:6.3pt;height:5.2pt;rotation:7262838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" fillcolor="#e97132" strokecolor="#f2f2f2" strokeweight="3pt">
                      <v:shadow on="t" color="#7f340d" opacity=".5" offset="1pt"/>
                      <w10:anchorlock/>
                    </v:shape>
                  </w:pict>
                </mc:Fallback>
              </mc:AlternateContent>
            </w:r>
            <w:r w:rsidRPr="00794797">
              <w:rPr>
                <w:rFonts w:ascii="Times New Roman" w:hAnsi="Times New Roman" w:cs="Times New Roman"/>
              </w:rPr>
              <w:t>Обучающийся при наличии в организации, осуществляющей образовательную деятельность, потребности в педагогических работниках предоставляет работодателю:</w:t>
            </w:r>
          </w:p>
          <w:p w:rsidR="00447585" w:rsidRPr="00794797" w:rsidRDefault="00447585" w:rsidP="003E11FE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794797">
              <w:rPr>
                <w:rFonts w:ascii="Times New Roman" w:hAnsi="Times New Roman" w:cs="Times New Roman"/>
                <w:kern w:val="0"/>
              </w:rPr>
              <w:t>документы, предусмотренные статьей 65 ТК РФ, за исключением документов об образовании и о квалификации;</w:t>
            </w:r>
          </w:p>
          <w:p w:rsidR="00447585" w:rsidRPr="00794797" w:rsidRDefault="00447585" w:rsidP="003E11FE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794797">
              <w:rPr>
                <w:rFonts w:ascii="Times New Roman" w:hAnsi="Times New Roman" w:cs="Times New Roman"/>
                <w:kern w:val="0"/>
              </w:rPr>
              <w:t>характеристику обучающегося, выданную организацией, осуществляющей образовательную деятельность, в которой он обучается;</w:t>
            </w:r>
          </w:p>
          <w:p w:rsidR="00447585" w:rsidRPr="00794797" w:rsidRDefault="00447585" w:rsidP="003E11F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794797">
              <w:rPr>
                <w:rFonts w:ascii="Times New Roman" w:hAnsi="Times New Roman" w:cs="Times New Roman"/>
                <w:kern w:val="0"/>
              </w:rPr>
              <w:t>справку о периоде обучения, подтверждающую успешное прохождение им промежуточных аттестаций за предыдущие годы обучения по образовательной программе среднего профессионального образования по специальности, входящей в укрупненную группу специальностей «Образование и педагогические науки».</w:t>
            </w:r>
          </w:p>
          <w:p w:rsidR="00447585" w:rsidRPr="00794797" w:rsidRDefault="00447585" w:rsidP="003E11F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94797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792D75B" wp14:editId="775C87B6">
                      <wp:extent cx="84910" cy="76398"/>
                      <wp:effectExtent l="80328" t="91122" r="53022" b="129223"/>
                      <wp:docPr id="768639354" name="Звезда: 4 точки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6649327">
                                <a:off x="0" y="0"/>
                                <a:ext cx="84910" cy="76398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E97132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340D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124AE8" id="Звезда: 4 точки 5" o:spid="_x0000_s1026" type="#_x0000_t187" style="width:6.7pt;height:6pt;rotation:7262838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" fillcolor="#e97132" strokecolor="#f2f2f2" strokeweight="3pt">
                      <v:shadow on="t" color="#7f340d" opacity=".5" offset="1pt"/>
                      <w10:anchorlock/>
                    </v:shape>
                  </w:pict>
                </mc:Fallback>
              </mc:AlternateContent>
            </w:r>
            <w:r w:rsidRPr="00794797">
              <w:rPr>
                <w:rFonts w:ascii="Times New Roman" w:hAnsi="Times New Roman" w:cs="Times New Roman"/>
              </w:rPr>
              <w:t xml:space="preserve">Работодатель проверяет документы, предоставленные обучающимся, </w:t>
            </w:r>
            <w:r w:rsidRPr="00794797">
              <w:rPr>
                <w:rFonts w:ascii="Times New Roman" w:hAnsi="Times New Roman" w:cs="Times New Roman"/>
              </w:rPr>
              <w:br/>
              <w:t>на предмет отсутствия ограничений к занятию педагогической деятельностью.</w:t>
            </w:r>
          </w:p>
          <w:p w:rsidR="00447585" w:rsidRPr="00794797" w:rsidRDefault="00447585" w:rsidP="003E11F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94797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3CF4029" wp14:editId="30DD463A">
                      <wp:extent cx="95169" cy="71792"/>
                      <wp:effectExtent l="68580" t="121920" r="69215" b="145415"/>
                      <wp:docPr id="957635586" name="Звезда: 4 точки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6649327">
                                <a:off x="0" y="0"/>
                                <a:ext cx="95169" cy="71792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E97132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340D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BD190B" id="Звезда: 4 точки 5" o:spid="_x0000_s1026" type="#_x0000_t187" style="width:7.5pt;height:5.65pt;rotation:7262838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" fillcolor="#e97132" strokecolor="#f2f2f2" strokeweight="3pt">
                      <v:shadow on="t" color="#7f340d" opacity=".5" offset="1pt"/>
                      <w10:anchorlock/>
                    </v:shape>
                  </w:pict>
                </mc:Fallback>
              </mc:AlternateContent>
            </w:r>
            <w:r w:rsidRPr="00794797">
              <w:rPr>
                <w:rFonts w:ascii="Times New Roman" w:hAnsi="Times New Roman" w:cs="Times New Roman"/>
              </w:rPr>
              <w:t xml:space="preserve">С обучающимся, предоставившим полный комплект документов </w:t>
            </w:r>
            <w:r w:rsidRPr="00794797">
              <w:rPr>
                <w:rFonts w:ascii="Times New Roman" w:hAnsi="Times New Roman" w:cs="Times New Roman"/>
              </w:rPr>
              <w:br/>
              <w:t>и не имеющим ограничений к занятию педагогической деятельностью, работодатель проводит собеседование с целью оценки подготовленности обучающегося к занятию педагогической деятельностью.</w:t>
            </w:r>
          </w:p>
          <w:p w:rsidR="00447585" w:rsidRPr="00794797" w:rsidRDefault="00447585" w:rsidP="003E11F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94797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3DBF70A" wp14:editId="18A0F78D">
                      <wp:extent cx="83758" cy="71207"/>
                      <wp:effectExtent l="82233" t="108267" r="56197" b="132398"/>
                      <wp:docPr id="1408583247" name="Звезда: 4 точки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6649327">
                                <a:off x="0" y="0"/>
                                <a:ext cx="83758" cy="71207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E97132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340D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426033" id="Звезда: 4 точки 5" o:spid="_x0000_s1026" type="#_x0000_t187" style="width:6.6pt;height:5.6pt;rotation:7262838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" fillcolor="#e97132" strokecolor="#f2f2f2" strokeweight="3pt">
                      <v:shadow on="t" color="#7f340d" opacity=".5" offset="1pt"/>
                      <w10:anchorlock/>
                    </v:shape>
                  </w:pict>
                </mc:Fallback>
              </mc:AlternateContent>
            </w:r>
            <w:r w:rsidRPr="00794797">
              <w:rPr>
                <w:rFonts w:ascii="Times New Roman" w:hAnsi="Times New Roman" w:cs="Times New Roman"/>
              </w:rPr>
              <w:t xml:space="preserve">Решение о допуске обучающегося к педагогической деятельности принимается работодателем по результатам проведенного с ним собеседования. В случае принятия решения о допуске обучающегося </w:t>
            </w:r>
            <w:r w:rsidRPr="00794797">
              <w:rPr>
                <w:rFonts w:ascii="Times New Roman" w:hAnsi="Times New Roman" w:cs="Times New Roman"/>
              </w:rPr>
              <w:br/>
              <w:t>к педагогической деятельности работодатель заключает с ним трудовой договор.</w:t>
            </w:r>
          </w:p>
          <w:p w:rsidR="00447585" w:rsidRPr="00794797" w:rsidRDefault="00447585" w:rsidP="003E11F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447585" w:rsidTr="003E11FE">
        <w:tc>
          <w:tcPr>
            <w:tcW w:w="11199" w:type="dxa"/>
          </w:tcPr>
          <w:p w:rsidR="0044758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47585" w:rsidRPr="00D52B0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47585" w:rsidRPr="00D52B0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47585" w:rsidRPr="00D52B0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Калуга,  сентябрь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, 2024</w:t>
            </w:r>
          </w:p>
          <w:p w:rsidR="00447585" w:rsidRDefault="00447585" w:rsidP="003E11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48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1339BF" w:rsidRDefault="00447585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Шевроны со сплошной заливкой" style="width:19.2pt;height:14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" o:bullet="t">
        <v:imagedata r:id="rId1" o:title="" croptop="-13198f" cropbottom="-13426f" cropleft="-1707f" cropright="-1878f"/>
      </v:shape>
    </w:pict>
  </w:numPicBullet>
  <w:abstractNum w:abstractNumId="0" w15:restartNumberingAfterBreak="0">
    <w:nsid w:val="050946D9"/>
    <w:multiLevelType w:val="hybridMultilevel"/>
    <w:tmpl w:val="55E6CD3E"/>
    <w:lvl w:ilvl="0" w:tplc="725A6F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5290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A03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BA7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F4DC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AED9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DC9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A48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BEB4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232498C"/>
    <w:multiLevelType w:val="hybridMultilevel"/>
    <w:tmpl w:val="C90A198A"/>
    <w:lvl w:ilvl="0" w:tplc="32204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084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420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449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E8B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7EEF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929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5CEB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563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85"/>
    <w:rsid w:val="001545F9"/>
    <w:rsid w:val="00447585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5689"/>
  <w15:chartTrackingRefBased/>
  <w15:docId w15:val="{85BF049A-11B8-41A6-B7B6-B73BB9FD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5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475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4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7585"/>
    <w:rPr>
      <w:color w:val="0000FF"/>
      <w:u w:val="single"/>
    </w:rPr>
  </w:style>
  <w:style w:type="paragraph" w:customStyle="1" w:styleId="s74">
    <w:name w:val="s_74"/>
    <w:basedOn w:val="a"/>
    <w:rsid w:val="00447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758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image" Target="media/image13.sv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42" Type="http://schemas.openxmlformats.org/officeDocument/2006/relationships/image" Target="media/image37.svg"/><Relationship Id="rId47" Type="http://schemas.openxmlformats.org/officeDocument/2006/relationships/image" Target="media/image40.svg"/><Relationship Id="rId50" Type="http://schemas.openxmlformats.org/officeDocument/2006/relationships/theme" Target="theme/theme1.xml"/><Relationship Id="rId7" Type="http://schemas.openxmlformats.org/officeDocument/2006/relationships/hyperlink" Target="https://www.eseur.ru/kaluga/" TargetMode="External"/><Relationship Id="rId12" Type="http://schemas.openxmlformats.org/officeDocument/2006/relationships/hyperlink" Target="https://www.eseur.ru/kaluga/" TargetMode="External"/><Relationship Id="rId17" Type="http://schemas.openxmlformats.org/officeDocument/2006/relationships/image" Target="media/image8.png"/><Relationship Id="rId46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svg"/><Relationship Id="rId20" Type="http://schemas.openxmlformats.org/officeDocument/2006/relationships/hyperlink" Target="https://www.eseur.ru/kalug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www.eseur.ru/kaluga/" TargetMode="External"/><Relationship Id="rId24" Type="http://schemas.openxmlformats.org/officeDocument/2006/relationships/image" Target="media/image10.png"/><Relationship Id="rId45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7.png"/><Relationship Id="rId23" Type="http://schemas.openxmlformats.org/officeDocument/2006/relationships/hyperlink" Target="https://www.eseur.ru/kaluga/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7.svg"/><Relationship Id="rId19" Type="http://schemas.openxmlformats.org/officeDocument/2006/relationships/hyperlink" Target="https://www.eseur.ru/kaluga/" TargetMode="External"/><Relationship Id="rId44" Type="http://schemas.openxmlformats.org/officeDocument/2006/relationships/hyperlink" Target="https://www.eseur.ru/kalug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svg"/><Relationship Id="rId22" Type="http://schemas.openxmlformats.org/officeDocument/2006/relationships/hyperlink" Target="https://www.eseur.ru/kaluga/" TargetMode="External"/><Relationship Id="rId43" Type="http://schemas.openxmlformats.org/officeDocument/2006/relationships/image" Target="media/image11.jpeg"/><Relationship Id="rId48" Type="http://schemas.openxmlformats.org/officeDocument/2006/relationships/hyperlink" Target="https://www.eseur.ru/kaluga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2024-09-03T09:27:00Z</dcterms:created>
  <dcterms:modified xsi:type="dcterms:W3CDTF">2024-09-03T09:29:00Z</dcterms:modified>
</cp:coreProperties>
</file>