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860A88" w:rsidTr="00B346F6">
        <w:trPr>
          <w:trHeight w:val="3954"/>
        </w:trPr>
        <w:tc>
          <w:tcPr>
            <w:tcW w:w="11199" w:type="dxa"/>
          </w:tcPr>
          <w:p w:rsidR="00860A88" w:rsidRPr="00726C3F" w:rsidRDefault="00860A88" w:rsidP="00B346F6">
            <w:pPr>
              <w:pStyle w:val="ConsPlusNormal"/>
              <w:jc w:val="both"/>
              <w:rPr>
                <w:b/>
                <w:color w:val="FF0000"/>
                <w:sz w:val="40"/>
                <w:szCs w:val="40"/>
                <w:lang w:eastAsia="en-US"/>
              </w:rPr>
            </w:pPr>
            <w:r>
              <w:rPr>
                <w:b/>
                <w:color w:val="FF0000"/>
                <w:sz w:val="40"/>
                <w:szCs w:val="40"/>
                <w:lang w:eastAsia="en-US"/>
              </w:rPr>
              <w:t>2024</w:t>
            </w:r>
            <w:r w:rsidRPr="00726C3F">
              <w:rPr>
                <w:b/>
                <w:color w:val="FF0000"/>
                <w:sz w:val="40"/>
                <w:szCs w:val="40"/>
                <w:lang w:eastAsia="en-US"/>
              </w:rPr>
              <w:t>:</w:t>
            </w:r>
            <w:r>
              <w:rPr>
                <w:b/>
                <w:color w:val="FF0000"/>
                <w:sz w:val="40"/>
                <w:szCs w:val="40"/>
                <w:lang w:eastAsia="en-US"/>
              </w:rPr>
              <w:t xml:space="preserve"> </w:t>
            </w:r>
            <w:r w:rsidRPr="00726C3F">
              <w:rPr>
                <w:b/>
                <w:color w:val="FF0000"/>
                <w:sz w:val="40"/>
                <w:szCs w:val="40"/>
                <w:lang w:eastAsia="en-US"/>
              </w:rPr>
              <w:t xml:space="preserve">ГОД ОРГАНИЗАЦИОННО-КАДРОВОГО ЕДИНСТВА </w:t>
            </w: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860A88" w:rsidTr="00B346F6">
              <w:trPr>
                <w:trHeight w:val="2611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60A88" w:rsidRDefault="00860A88" w:rsidP="00B346F6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3229EC7" wp14:editId="3231EA6C">
                        <wp:extent cx="1798320" cy="1973580"/>
                        <wp:effectExtent l="0" t="0" r="0" b="7620"/>
                        <wp:docPr id="13" name="Рисунок 13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3FFAF891" wp14:editId="1A1EA985">
                        <wp:extent cx="1036320" cy="1501140"/>
                        <wp:effectExtent l="0" t="0" r="0" b="3810"/>
                        <wp:docPr id="14" name="Рисунок 14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25ADA">
                    <w:rPr>
                      <w:color w:val="FF0000"/>
                      <w:sz w:val="28"/>
                      <w:szCs w:val="28"/>
                      <w:lang w:eastAsia="en-US"/>
                    </w:rPr>
                    <w:t>Правовая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25ADA">
                    <w:rPr>
                      <w:color w:val="4472C4" w:themeColor="accent5"/>
                      <w:sz w:val="28"/>
                      <w:szCs w:val="28"/>
                      <w:lang w:eastAsia="en-US"/>
                    </w:rPr>
                    <w:t xml:space="preserve">инспекция </w:t>
                  </w:r>
                  <w:r w:rsidRPr="00D25ADA">
                    <w:rPr>
                      <w:color w:val="70AD47" w:themeColor="accent6"/>
                      <w:sz w:val="28"/>
                      <w:szCs w:val="28"/>
                      <w:lang w:eastAsia="en-US"/>
                    </w:rPr>
                    <w:t>труда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0A88" w:rsidRDefault="00860A88" w:rsidP="00B346F6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860A88" w:rsidRPr="006355F5" w:rsidRDefault="00860A88" w:rsidP="00B346F6">
                  <w:pPr>
                    <w:jc w:val="both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860A88" w:rsidRDefault="00860A88" w:rsidP="00B346F6">
                  <w:pPr>
                    <w:pStyle w:val="ConsPlusTitle"/>
                    <w:jc w:val="both"/>
                  </w:pPr>
                </w:p>
                <w:p w:rsidR="00860A88" w:rsidRPr="00A037AE" w:rsidRDefault="00860A88" w:rsidP="00B346F6">
                  <w:pPr>
                    <w:pStyle w:val="ConsPlusTitle"/>
                    <w:jc w:val="both"/>
                    <w:rPr>
                      <w:color w:val="222A35" w:themeColor="text2" w:themeShade="80"/>
                      <w:lang w:eastAsia="en-US"/>
                    </w:rPr>
                  </w:pPr>
                  <w:hyperlink r:id="rId6" w:history="1">
                    <w:r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860A88" w:rsidRPr="00A037AE" w:rsidRDefault="00860A88" w:rsidP="00B346F6">
                  <w:pPr>
                    <w:pStyle w:val="ConsPlusTitle"/>
                    <w:jc w:val="both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:rsidR="00860A88" w:rsidRDefault="00860A88" w:rsidP="00B346F6">
                  <w:pPr>
                    <w:pStyle w:val="ConsPlusTitle"/>
                    <w:jc w:val="both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 w:val="32"/>
                      <w:szCs w:val="32"/>
                      <w:lang w:eastAsia="en-US"/>
                    </w:rPr>
                    <w:t>43</w:t>
                  </w:r>
                </w:p>
                <w:p w:rsidR="00860A88" w:rsidRPr="00A037AE" w:rsidRDefault="00860A88" w:rsidP="00B346F6">
                  <w:pPr>
                    <w:pStyle w:val="ConsPlusTitle"/>
                    <w:jc w:val="both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</w:p>
                <w:p w:rsidR="00860A88" w:rsidRPr="002E7E79" w:rsidRDefault="00860A88" w:rsidP="00B346F6">
                  <w:pPr>
                    <w:pStyle w:val="s74"/>
                    <w:shd w:val="clear" w:color="auto" w:fill="F0E9D3"/>
                    <w:spacing w:before="240" w:beforeAutospacing="0" w:after="240" w:afterAutospacing="0"/>
                    <w:jc w:val="both"/>
                    <w:rPr>
                      <w:b/>
                      <w:bCs/>
                      <w:color w:val="C45911" w:themeColor="accent2" w:themeShade="BF"/>
                      <w:kern w:val="36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C45911" w:themeColor="accent2" w:themeShade="BF"/>
                      <w:kern w:val="36"/>
                      <w:sz w:val="28"/>
                      <w:szCs w:val="28"/>
                    </w:rPr>
                    <w:t>КС: запрет на включение доплат в зарплату ниже МРОТ.</w:t>
                  </w:r>
                </w:p>
              </w:tc>
            </w:tr>
          </w:tbl>
          <w:p w:rsidR="00860A88" w:rsidRDefault="00860A88" w:rsidP="00B346F6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60A88" w:rsidRPr="00502D2A" w:rsidTr="00B346F6">
        <w:tc>
          <w:tcPr>
            <w:tcW w:w="11199" w:type="dxa"/>
          </w:tcPr>
          <w:p w:rsidR="00860A88" w:rsidRDefault="00860A88" w:rsidP="00B346F6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860A88" w:rsidRPr="00860A88" w:rsidRDefault="00860A88" w:rsidP="0002753E">
            <w:pPr>
              <w:rPr>
                <w:rFonts w:ascii="Times New Roman" w:hAnsi="Times New Roman" w:cs="Times New Roman"/>
              </w:rPr>
            </w:pPr>
            <w:r w:rsidRPr="00860A8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КОНСТИТУЦИОННЫЙ СУД ЗАПРЕТИЛ ВКЛЮЧАТЬ ДОПЛАТЫ В ЗАРПЛАТУ НИЖЕ МРОТ</w:t>
            </w:r>
            <w:r w:rsidRPr="00860A88">
              <w:rPr>
                <w:rFonts w:ascii="Times New Roman" w:hAnsi="Times New Roman" w:cs="Times New Roman"/>
                <w:color w:val="000000"/>
              </w:rPr>
              <w:br/>
            </w:r>
            <w:r w:rsidRPr="00860A8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Профсоюз помог отстоять права учителя</w:t>
            </w:r>
            <w:r w:rsidRPr="00860A88">
              <w:rPr>
                <w:rFonts w:ascii="Times New Roman" w:hAnsi="Times New Roman" w:cs="Times New Roman"/>
                <w:color w:val="000000"/>
              </w:rPr>
              <w:br/>
            </w:r>
            <w:bookmarkStart w:id="0" w:name="_GoBack"/>
            <w:bookmarkEnd w:id="0"/>
            <w:r w:rsidRPr="00860A88">
              <w:rPr>
                <w:rFonts w:ascii="Times New Roman" w:hAnsi="Times New Roman" w:cs="Times New Roman"/>
                <w:color w:val="000000"/>
              </w:rPr>
              <w:br/>
            </w:r>
            <w:r w:rsidRPr="00860A8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Постановлением КС РФ руководителям образовательных учреждений запрещено включать в состав их заработка дополнительные выплаты. Они поступают так, чтобы формально не нарушать федеральное законодательство. С жалобой на хитрую схему начисления заработной платы в КС обратилась Елена </w:t>
            </w:r>
            <w:proofErr w:type="spellStart"/>
            <w:r w:rsidRPr="00860A8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Харюшева</w:t>
            </w:r>
            <w:proofErr w:type="spellEnd"/>
            <w:r w:rsidRPr="00860A8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из Архангельской области.</w:t>
            </w:r>
            <w:r w:rsidRPr="00860A8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br/>
            </w:r>
            <w:r w:rsidRPr="00860A8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br/>
              <w:t>В 2020/2021 учебном году она работала учителем начальных классов в школе города Березник, выполняя не только свои непосредственные обязанности, но и занимаясь классным руководством, проверкой письменных работ, проводя внеклассные занятия.</w:t>
            </w:r>
            <w:r w:rsidRPr="00860A8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br/>
            </w:r>
            <w:r w:rsidRPr="00860A8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br/>
              <w:t xml:space="preserve">Такие виды работ должны оплачиваться отдельно, уверена </w:t>
            </w:r>
            <w:proofErr w:type="spellStart"/>
            <w:r w:rsidRPr="00860A8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Харюшева</w:t>
            </w:r>
            <w:proofErr w:type="spellEnd"/>
            <w:r w:rsidRPr="00860A8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но в ее ситуации плату за дополнительную работу прибавили к ставке, которая в соответствии с законодательством субъекта РФ установлена в размере существенно ниже МРОТ.</w:t>
            </w:r>
            <w:r w:rsidRPr="00860A8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br/>
            </w:r>
            <w:r w:rsidRPr="00860A8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br/>
              <w:t xml:space="preserve">И получилось, что статья 133 Трудового кодекса РФ, которая прямо указывает: "Месячная заработная плата работника, полностью отработавшего за этот период норму рабочего времени и выполнившего нормы труда (трудовые обязанности), не может быть ниже минимального размера оплаты труда", не нарушена. Но заявительница полагает, что в подобной ситуации происходит нарушение прав педагогических работников. </w:t>
            </w:r>
            <w:r w:rsidRPr="00860A8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br/>
            </w:r>
            <w:r w:rsidRPr="00860A8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br/>
              <w:t>Конституционный суд напомнил, что Основной Закон страны предусматривает право на вознаграждение за труд без какой бы то ни было дискриминации и не ниже установленного федеральным законом минимального размера оплаты труда.</w:t>
            </w:r>
            <w:r w:rsidRPr="00860A8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br/>
            </w:r>
            <w:r w:rsidRPr="00860A8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br/>
              <w:t>Заработная плата педагога, который работает дополнительно, должна состоять сначала из базовой тарифной ставки, к которой при необходимости применяется доплата до МРОТ, и только потом к этой сумме должны быть добавлены различные доплаты.</w:t>
            </w:r>
            <w:r w:rsidRPr="00860A8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br/>
            </w:r>
            <w:r w:rsidRPr="00860A8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br/>
              <w:t xml:space="preserve">Судебные решения по делу Елены </w:t>
            </w:r>
            <w:proofErr w:type="spellStart"/>
            <w:r w:rsidRPr="00860A8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Харюшевой</w:t>
            </w:r>
            <w:proofErr w:type="spellEnd"/>
            <w:r w:rsidRPr="00860A8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подлежат пересмотру в установленном порядке.</w:t>
            </w:r>
            <w:r w:rsidRPr="00860A8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br/>
            </w:r>
            <w:r w:rsidRPr="00860A8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br/>
              <w:t>Помощь учителю начальных классов из Архангельской области в подготовке судебных документов и юридическое сопровождение оказана Правовым департаментом Общероссийского Профсоюза образования.</w:t>
            </w:r>
          </w:p>
          <w:p w:rsidR="00860A88" w:rsidRPr="00860A88" w:rsidRDefault="00860A88" w:rsidP="00B346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60A88" w:rsidTr="00B346F6">
        <w:tc>
          <w:tcPr>
            <w:tcW w:w="11199" w:type="dxa"/>
          </w:tcPr>
          <w:p w:rsidR="00860A88" w:rsidRDefault="00860A88" w:rsidP="00B346F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860A88" w:rsidRPr="00D52B05" w:rsidRDefault="00860A88" w:rsidP="00B346F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860A88" w:rsidRPr="00D52B05" w:rsidRDefault="00860A88" w:rsidP="00B346F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860A88" w:rsidRPr="00D52B05" w:rsidRDefault="00860A88" w:rsidP="00B346F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сентябрь, 2024</w:t>
            </w:r>
          </w:p>
          <w:p w:rsidR="00860A88" w:rsidRDefault="00860A88" w:rsidP="00B346F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7" w:history="1">
              <w:r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860A88" w:rsidRDefault="00860A88" w:rsidP="00860A88"/>
    <w:p w:rsidR="00860A88" w:rsidRDefault="00860A88" w:rsidP="00860A88"/>
    <w:p w:rsidR="001339BF" w:rsidRDefault="0080457D" w:rsidP="00860A88"/>
    <w:sectPr w:rsidR="00133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A88"/>
    <w:rsid w:val="0002753E"/>
    <w:rsid w:val="001545F9"/>
    <w:rsid w:val="0080457D"/>
    <w:rsid w:val="00860A88"/>
    <w:rsid w:val="00D4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A1ACD"/>
  <w15:chartTrackingRefBased/>
  <w15:docId w15:val="{76F5EE1C-C6F7-422D-8A70-E0045243F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0A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860A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860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60A88"/>
    <w:rPr>
      <w:color w:val="0000FF"/>
      <w:u w:val="single"/>
    </w:rPr>
  </w:style>
  <w:style w:type="paragraph" w:customStyle="1" w:styleId="s74">
    <w:name w:val="s_74"/>
    <w:basedOn w:val="a"/>
    <w:rsid w:val="00860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60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60A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seur.ru/kalug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2024-09-27T07:24:00Z</cp:lastPrinted>
  <dcterms:created xsi:type="dcterms:W3CDTF">2024-09-27T06:55:00Z</dcterms:created>
  <dcterms:modified xsi:type="dcterms:W3CDTF">2024-09-27T07:34:00Z</dcterms:modified>
</cp:coreProperties>
</file>